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98420">
      <w:pPr>
        <w:jc w:val="center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b/>
          <w:color w:val="auto"/>
          <w:sz w:val="30"/>
          <w:szCs w:val="30"/>
          <w:highlight w:val="none"/>
          <w:lang w:eastAsia="zh-CN"/>
        </w:rPr>
        <w:t>谈判</w:t>
      </w:r>
      <w:r>
        <w:rPr>
          <w:rFonts w:hint="eastAsia" w:hAnsi="宋体" w:cs="宋体"/>
          <w:b/>
          <w:color w:val="auto"/>
          <w:sz w:val="30"/>
          <w:szCs w:val="30"/>
          <w:highlight w:val="none"/>
        </w:rPr>
        <w:t>分项报价表</w:t>
      </w:r>
      <w:r>
        <w:rPr>
          <w:rFonts w:hint="eastAsia" w:hAnsi="宋体" w:cs="宋体"/>
          <w:color w:val="auto"/>
          <w:highlight w:val="none"/>
        </w:rPr>
        <w:t xml:space="preserve">      </w:t>
      </w:r>
    </w:p>
    <w:p w14:paraId="09AA4454">
      <w:pPr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项目名称：</w:t>
      </w:r>
    </w:p>
    <w:p w14:paraId="0FFAAE28">
      <w:pPr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项目编号：</w:t>
      </w:r>
    </w:p>
    <w:tbl>
      <w:tblPr>
        <w:tblStyle w:val="2"/>
        <w:tblW w:w="8899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797"/>
        <w:gridCol w:w="723"/>
        <w:gridCol w:w="1094"/>
        <w:gridCol w:w="1561"/>
        <w:gridCol w:w="960"/>
        <w:gridCol w:w="1175"/>
        <w:gridCol w:w="1178"/>
      </w:tblGrid>
      <w:tr w14:paraId="1D3A7CA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246A2C26">
            <w:pPr>
              <w:spacing w:after="12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                        产品</w:t>
            </w:r>
          </w:p>
          <w:p w14:paraId="0816D83E">
            <w:pPr>
              <w:spacing w:after="12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94F93E1">
            <w:pPr>
              <w:spacing w:after="12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FBD215">
            <w:pPr>
              <w:spacing w:after="12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DDF8C0A">
            <w:pPr>
              <w:spacing w:after="12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09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71AB06">
            <w:pPr>
              <w:spacing w:after="12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型号规格</w:t>
            </w: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B9CACE">
            <w:pPr>
              <w:spacing w:before="166" w:beforeLines="50" w:after="12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27B2B2">
            <w:pPr>
              <w:spacing w:after="12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0B6DA2">
            <w:pPr>
              <w:spacing w:after="12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</w:t>
            </w:r>
          </w:p>
          <w:p w14:paraId="2BA1C703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4B6E23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总价</w:t>
            </w:r>
          </w:p>
          <w:p w14:paraId="7A1D960E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（元）</w:t>
            </w:r>
          </w:p>
        </w:tc>
      </w:tr>
      <w:tr w14:paraId="4926528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1D1B2A56">
            <w:pPr>
              <w:spacing w:before="333" w:beforeLines="1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D3C1B87">
            <w:pPr>
              <w:spacing w:before="333" w:beforeLines="1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9D33BD2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25674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75502F0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3382610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21AC1F5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3FD852D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52A3978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35A32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DF467E3">
            <w:pPr>
              <w:spacing w:before="333" w:beforeLines="1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75E2838">
            <w:pPr>
              <w:spacing w:before="333" w:beforeLines="1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F0E077">
            <w:pPr>
              <w:spacing w:before="333" w:beforeLines="1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306FA37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1178D4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AE4676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96CF73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12C232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726061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402683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1F2F3942">
            <w:pPr>
              <w:spacing w:before="333" w:beforeLines="1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403825E">
            <w:pPr>
              <w:spacing w:before="333" w:beforeLines="1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244D2C">
            <w:pPr>
              <w:spacing w:before="333" w:beforeLines="1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DD36F98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42989D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A8FC00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D2C786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DDB30A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D976B7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606AE3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1A32ECF">
            <w:pPr>
              <w:spacing w:before="333" w:beforeLines="1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07EE6AC">
            <w:pPr>
              <w:spacing w:before="333" w:beforeLines="1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D7770E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1226E3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AFE0C2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B6F3BF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AF8E68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BF282B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C2751A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D95EF8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2A4B0B2">
            <w:pPr>
              <w:spacing w:before="333" w:beforeLines="1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074A0F6">
            <w:pPr>
              <w:spacing w:before="333" w:beforeLines="10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C2EDC4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297C821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6956C0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526D50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7A3233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525EE4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F52BE7">
            <w:pPr>
              <w:spacing w:before="16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8F813B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B13238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投标总报价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CF612D">
            <w:pPr>
              <w:spacing w:before="166" w:beforeLines="5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                           小写：</w:t>
            </w:r>
          </w:p>
        </w:tc>
      </w:tr>
      <w:tr w14:paraId="5FBFC57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F3B73F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91D823">
            <w:pPr>
              <w:spacing w:before="166" w:beforeLines="5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2DAE3EEC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517A1AA">
      <w:pPr>
        <w:spacing w:line="72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（盖单位公章）</w:t>
      </w:r>
    </w:p>
    <w:p w14:paraId="50459E78">
      <w:pPr>
        <w:spacing w:line="72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（签字或盖章）</w:t>
      </w:r>
    </w:p>
    <w:p w14:paraId="3C269173">
      <w:pPr>
        <w:spacing w:line="72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</w:p>
    <w:p w14:paraId="18687E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注：1、如果按单价计算的结果与总价不一致，以单价为准修正总价。</w:t>
      </w:r>
    </w:p>
    <w:p w14:paraId="28B030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2、如果不提供详细分项报价将视为没有实质性响应招标文件。</w:t>
      </w:r>
    </w:p>
    <w:p w14:paraId="2933F1B5"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3、供应商可适当调整该表格式，但不得减少信息内容。</w:t>
      </w:r>
      <w:bookmarkStart w:id="0" w:name="_GoBack"/>
      <w:bookmarkEnd w:id="0"/>
    </w:p>
    <w:sectPr>
      <w:pgSz w:w="11906" w:h="16838"/>
      <w:pgMar w:top="1440" w:right="1077" w:bottom="1440" w:left="107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325577"/>
    <w:rsid w:val="3185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李玉萍</cp:lastModifiedBy>
  <dcterms:modified xsi:type="dcterms:W3CDTF">2024-12-06T01:43:26Z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6B00D75D772C44ACA0D95B574A6EF09F</vt:lpwstr>
  </property>
</Properties>
</file>