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44" w:rsidRPr="00804085" w:rsidRDefault="00D50287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 w:rsidRPr="00804085">
        <w:rPr>
          <w:rFonts w:ascii="仿宋_GB2312" w:eastAsia="仿宋_GB2312" w:hint="eastAsia"/>
          <w:b/>
          <w:sz w:val="44"/>
          <w:szCs w:val="44"/>
        </w:rPr>
        <w:t>采购需求</w:t>
      </w:r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一、项目概述</w:t>
      </w:r>
    </w:p>
    <w:p w:rsidR="00A61844" w:rsidRPr="00804085" w:rsidRDefault="00B63021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</w:t>
      </w:r>
      <w:proofErr w:type="gramStart"/>
      <w:r w:rsidR="00297C56">
        <w:rPr>
          <w:rFonts w:ascii="仿宋_GB2312" w:eastAsia="仿宋_GB2312" w:hAnsi="宋体" w:cs="宋体" w:hint="eastAsia"/>
          <w:sz w:val="32"/>
          <w:szCs w:val="32"/>
        </w:rPr>
        <w:t>大兴新区</w:t>
      </w:r>
      <w:proofErr w:type="gramEnd"/>
      <w:r w:rsidR="00297C56">
        <w:rPr>
          <w:rFonts w:ascii="仿宋_GB2312" w:eastAsia="仿宋_GB2312" w:hAnsi="宋体" w:cs="宋体" w:hint="eastAsia"/>
          <w:sz w:val="32"/>
          <w:szCs w:val="32"/>
        </w:rPr>
        <w:t>开发建设推进进度</w:t>
      </w:r>
      <w:r>
        <w:rPr>
          <w:rFonts w:ascii="仿宋_GB2312" w:eastAsia="仿宋_GB2312" w:hAnsi="宋体" w:cs="宋体" w:hint="eastAsia"/>
          <w:sz w:val="32"/>
          <w:szCs w:val="32"/>
        </w:rPr>
        <w:t>，开展</w:t>
      </w:r>
      <w:r w:rsidR="00D61F7B">
        <w:rPr>
          <w:rFonts w:ascii="仿宋_GB2312" w:eastAsia="仿宋_GB2312" w:hAnsi="宋体" w:cs="宋体" w:hint="eastAsia"/>
          <w:sz w:val="32"/>
          <w:szCs w:val="32"/>
        </w:rPr>
        <w:t>计划</w:t>
      </w:r>
      <w:r w:rsidR="00D50287" w:rsidRPr="00804085">
        <w:rPr>
          <w:rFonts w:ascii="仿宋_GB2312" w:eastAsia="仿宋_GB2312" w:hAnsi="宋体" w:cs="宋体" w:hint="eastAsia"/>
          <w:sz w:val="32"/>
          <w:szCs w:val="32"/>
        </w:rPr>
        <w:t>出让</w:t>
      </w:r>
      <w:r w:rsidR="00D61F7B" w:rsidRPr="00804085">
        <w:rPr>
          <w:rFonts w:ascii="仿宋_GB2312" w:eastAsia="仿宋_GB2312" w:hAnsi="宋体" w:cs="宋体" w:hint="eastAsia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地块</w:t>
      </w:r>
      <w:r w:rsidR="00297C56">
        <w:rPr>
          <w:rFonts w:ascii="仿宋_GB2312" w:eastAsia="仿宋_GB2312" w:hAnsi="宋体" w:cs="宋体" w:hint="eastAsia"/>
          <w:sz w:val="32"/>
          <w:szCs w:val="32"/>
        </w:rPr>
        <w:t>的</w:t>
      </w:r>
      <w:r w:rsidR="00D61F7B">
        <w:rPr>
          <w:rFonts w:ascii="仿宋_GB2312" w:eastAsia="仿宋_GB2312" w:hAnsi="宋体" w:cs="宋体" w:hint="eastAsia"/>
          <w:sz w:val="32"/>
          <w:szCs w:val="32"/>
        </w:rPr>
        <w:t>地价</w:t>
      </w:r>
      <w:r w:rsidR="00D50287" w:rsidRPr="00804085">
        <w:rPr>
          <w:rFonts w:ascii="仿宋_GB2312" w:eastAsia="仿宋_GB2312" w:hAnsi="宋体" w:cs="宋体" w:hint="eastAsia"/>
          <w:sz w:val="32"/>
          <w:szCs w:val="32"/>
        </w:rPr>
        <w:t>咨询服务</w:t>
      </w:r>
      <w:r>
        <w:rPr>
          <w:rFonts w:ascii="仿宋_GB2312" w:eastAsia="仿宋_GB2312" w:hAnsi="宋体" w:cs="宋体" w:hint="eastAsia"/>
          <w:sz w:val="32"/>
          <w:szCs w:val="32"/>
        </w:rPr>
        <w:t>工作</w:t>
      </w:r>
      <w:r w:rsidR="00297C56">
        <w:rPr>
          <w:rFonts w:ascii="仿宋_GB2312" w:eastAsia="仿宋_GB2312" w:hAnsi="宋体" w:cs="宋体" w:hint="eastAsia"/>
          <w:sz w:val="32"/>
          <w:szCs w:val="32"/>
        </w:rPr>
        <w:t>，为编制土地供应方案提供土地价值依据。</w:t>
      </w:r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二、服务类别</w:t>
      </w:r>
    </w:p>
    <w:p w:rsidR="00A61844" w:rsidRPr="00804085" w:rsidRDefault="00B63021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土地供应</w:t>
      </w:r>
      <w:r w:rsidR="00D50287" w:rsidRPr="00804085">
        <w:rPr>
          <w:rFonts w:ascii="仿宋_GB2312" w:eastAsia="仿宋_GB2312" w:hAnsi="宋体" w:cs="宋体" w:hint="eastAsia"/>
          <w:sz w:val="32"/>
          <w:szCs w:val="32"/>
        </w:rPr>
        <w:t>地价评估服务</w:t>
      </w:r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三、工作量</w:t>
      </w:r>
    </w:p>
    <w:p w:rsidR="00A61844" w:rsidRPr="00804085" w:rsidRDefault="000A7C6A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</w:t>
      </w:r>
      <w:proofErr w:type="gramStart"/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大兴新区</w:t>
      </w:r>
      <w:proofErr w:type="gramEnd"/>
      <w:r w:rsidR="00D50287" w:rsidRPr="00804085">
        <w:rPr>
          <w:rFonts w:ascii="仿宋_GB2312" w:eastAsia="仿宋_GB2312" w:hAnsi="宋体" w:cs="宋体" w:hint="eastAsia"/>
          <w:sz w:val="32"/>
          <w:szCs w:val="32"/>
        </w:rPr>
        <w:t>2024年</w:t>
      </w:r>
      <w:r w:rsidR="00B63021">
        <w:rPr>
          <w:rFonts w:ascii="仿宋_GB2312" w:eastAsia="仿宋_GB2312" w:hAnsi="宋体" w:cs="宋体" w:hint="eastAsia"/>
          <w:sz w:val="32"/>
          <w:szCs w:val="32"/>
        </w:rPr>
        <w:t>土地供应计划，拟</w:t>
      </w:r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报批供应7个项目</w:t>
      </w:r>
      <w:r>
        <w:rPr>
          <w:rFonts w:ascii="仿宋_GB2312" w:eastAsia="仿宋_GB2312" w:hAnsi="宋体" w:cs="宋体" w:hint="eastAsia"/>
          <w:sz w:val="32"/>
          <w:szCs w:val="32"/>
        </w:rPr>
        <w:t>土地</w:t>
      </w:r>
      <w:r w:rsidR="00B63021">
        <w:rPr>
          <w:rFonts w:ascii="仿宋_GB2312" w:eastAsia="仿宋_GB2312" w:hAnsi="宋体" w:cs="宋体" w:hint="eastAsia"/>
          <w:sz w:val="32"/>
          <w:szCs w:val="32"/>
        </w:rPr>
        <w:t>及</w:t>
      </w:r>
      <w:r>
        <w:rPr>
          <w:rFonts w:ascii="仿宋_GB2312" w:eastAsia="仿宋_GB2312" w:hAnsi="宋体" w:cs="宋体" w:hint="eastAsia"/>
          <w:sz w:val="32"/>
          <w:szCs w:val="32"/>
        </w:rPr>
        <w:t>办理</w:t>
      </w:r>
      <w:r w:rsidR="00B63021">
        <w:rPr>
          <w:rFonts w:ascii="仿宋_GB2312" w:eastAsia="仿宋_GB2312" w:hAnsi="宋体" w:cs="宋体" w:hint="eastAsia"/>
          <w:sz w:val="32"/>
          <w:szCs w:val="32"/>
        </w:rPr>
        <w:t>相关</w:t>
      </w:r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地块</w:t>
      </w:r>
      <w:r w:rsidR="00B63021">
        <w:rPr>
          <w:rFonts w:ascii="仿宋_GB2312" w:eastAsia="仿宋_GB2312" w:hAnsi="宋体" w:cs="宋体" w:hint="eastAsia"/>
          <w:sz w:val="32"/>
          <w:szCs w:val="32"/>
        </w:rPr>
        <w:t>土地手续，</w:t>
      </w:r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需</w:t>
      </w:r>
      <w:r>
        <w:rPr>
          <w:rFonts w:ascii="仿宋_GB2312" w:eastAsia="仿宋_GB2312" w:hAnsi="宋体" w:cs="宋体" w:hint="eastAsia"/>
          <w:sz w:val="32"/>
          <w:szCs w:val="32"/>
        </w:rPr>
        <w:t>按照编制土地供应方案的要求</w:t>
      </w:r>
      <w:r w:rsidR="001C7D2F">
        <w:rPr>
          <w:rFonts w:ascii="仿宋_GB2312" w:eastAsia="仿宋_GB2312" w:hAnsi="宋体" w:cs="宋体" w:hint="eastAsia"/>
          <w:sz w:val="32"/>
          <w:szCs w:val="32"/>
        </w:rPr>
        <w:t>，</w:t>
      </w:r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委托第三方机构开展专业</w:t>
      </w:r>
      <w:r w:rsidR="001C7D2F">
        <w:rPr>
          <w:rFonts w:ascii="仿宋_GB2312" w:eastAsia="仿宋_GB2312" w:hAnsi="宋体" w:cs="宋体" w:hint="eastAsia"/>
          <w:sz w:val="32"/>
          <w:szCs w:val="32"/>
        </w:rPr>
        <w:t>的</w:t>
      </w:r>
      <w:r w:rsidR="00B63021">
        <w:rPr>
          <w:rFonts w:ascii="仿宋_GB2312" w:eastAsia="仿宋_GB2312" w:hAnsi="宋体" w:cs="宋体" w:hint="eastAsia"/>
          <w:sz w:val="32"/>
          <w:szCs w:val="32"/>
        </w:rPr>
        <w:t>地价</w:t>
      </w:r>
      <w:r w:rsidR="00B63021" w:rsidRPr="00804085">
        <w:rPr>
          <w:rFonts w:ascii="仿宋_GB2312" w:eastAsia="仿宋_GB2312" w:hAnsi="宋体" w:cs="宋体" w:hint="eastAsia"/>
          <w:sz w:val="32"/>
          <w:szCs w:val="32"/>
        </w:rPr>
        <w:t>咨询服务</w:t>
      </w:r>
      <w:r w:rsidR="001C7D2F">
        <w:rPr>
          <w:rFonts w:ascii="仿宋_GB2312" w:eastAsia="仿宋_GB2312" w:hAnsi="宋体" w:cs="宋体" w:hint="eastAsia"/>
          <w:sz w:val="32"/>
          <w:szCs w:val="32"/>
        </w:rPr>
        <w:t>工作</w:t>
      </w:r>
      <w:r w:rsidR="00B63021">
        <w:rPr>
          <w:rFonts w:ascii="仿宋_GB2312" w:eastAsia="仿宋_GB2312" w:hAnsi="宋体" w:cs="宋体" w:hint="eastAsia"/>
          <w:sz w:val="32"/>
          <w:szCs w:val="32"/>
        </w:rPr>
        <w:t>。</w:t>
      </w:r>
      <w:r w:rsidR="0087494E">
        <w:rPr>
          <w:rFonts w:ascii="仿宋_GB2312" w:eastAsia="仿宋_GB2312" w:hAnsi="宋体" w:cs="宋体" w:hint="eastAsia"/>
          <w:sz w:val="32"/>
          <w:szCs w:val="32"/>
        </w:rPr>
        <w:t>具体工作量，以实际委托宗地</w:t>
      </w:r>
      <w:r w:rsidR="00E9185D">
        <w:rPr>
          <w:rFonts w:ascii="仿宋_GB2312" w:eastAsia="仿宋_GB2312" w:hAnsi="宋体" w:cs="宋体" w:hint="eastAsia"/>
          <w:sz w:val="32"/>
          <w:szCs w:val="32"/>
        </w:rPr>
        <w:t>情况</w:t>
      </w:r>
      <w:r w:rsidR="0087494E">
        <w:rPr>
          <w:rFonts w:ascii="仿宋_GB2312" w:eastAsia="仿宋_GB2312" w:hAnsi="宋体" w:cs="宋体" w:hint="eastAsia"/>
          <w:sz w:val="32"/>
          <w:szCs w:val="32"/>
        </w:rPr>
        <w:t>为准。</w:t>
      </w:r>
      <w:bookmarkStart w:id="0" w:name="_GoBack"/>
      <w:bookmarkEnd w:id="0"/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四、服务周期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自合同签订之日起</w:t>
      </w:r>
      <w:r w:rsidR="00F83079">
        <w:rPr>
          <w:rFonts w:ascii="仿宋_GB2312" w:eastAsia="仿宋_GB2312" w:hAnsi="宋体" w:cs="宋体" w:hint="eastAsia"/>
          <w:sz w:val="32"/>
          <w:szCs w:val="32"/>
        </w:rPr>
        <w:t>至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2024年12月31日。</w:t>
      </w:r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五、项目金额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color w:val="FF0000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最终结算总价，</w:t>
      </w:r>
      <w:r w:rsidR="007A4D42" w:rsidRPr="00804085">
        <w:rPr>
          <w:rFonts w:ascii="仿宋_GB2312" w:eastAsia="仿宋_GB2312" w:hAnsi="宋体" w:cs="宋体" w:hint="eastAsia"/>
          <w:sz w:val="32"/>
          <w:szCs w:val="32"/>
        </w:rPr>
        <w:t>根据委托的任务量据实结算，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不得超过</w:t>
      </w:r>
      <w:r w:rsidR="00F83079">
        <w:rPr>
          <w:rFonts w:ascii="仿宋_GB2312" w:eastAsia="仿宋_GB2312" w:hAnsi="宋体" w:cs="宋体" w:hint="eastAsia"/>
          <w:sz w:val="32"/>
          <w:szCs w:val="32"/>
        </w:rPr>
        <w:t>本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合同最高限额，</w:t>
      </w:r>
      <w:r w:rsidRPr="003D59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服务期内采购人不再增加</w:t>
      </w:r>
      <w:r w:rsidR="007A4D42" w:rsidRPr="003D59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其他</w:t>
      </w:r>
      <w:r w:rsidRPr="003D59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任何费用。</w:t>
      </w:r>
    </w:p>
    <w:p w:rsidR="00A61844" w:rsidRPr="00804085" w:rsidRDefault="00D50287">
      <w:pPr>
        <w:spacing w:line="360" w:lineRule="auto"/>
        <w:rPr>
          <w:rFonts w:ascii="仿宋_GB2312" w:eastAsia="仿宋_GB2312" w:hAnsi="宋体" w:cs="宋体"/>
          <w:b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六、服务内容及要求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（一）服务内容</w:t>
      </w:r>
    </w:p>
    <w:p w:rsidR="00A61844" w:rsidRPr="00804085" w:rsidRDefault="00F83079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</w:t>
      </w:r>
      <w:proofErr w:type="gramStart"/>
      <w:r w:rsidRPr="00804085">
        <w:rPr>
          <w:rFonts w:ascii="仿宋_GB2312" w:eastAsia="仿宋_GB2312" w:hAnsi="宋体" w:cs="宋体" w:hint="eastAsia"/>
          <w:sz w:val="32"/>
          <w:szCs w:val="32"/>
        </w:rPr>
        <w:t>大兴新区</w:t>
      </w:r>
      <w:proofErr w:type="gramEnd"/>
      <w:r w:rsidRPr="00804085">
        <w:rPr>
          <w:rFonts w:ascii="仿宋_GB2312" w:eastAsia="仿宋_GB2312" w:hAnsi="宋体" w:cs="宋体" w:hint="eastAsia"/>
          <w:sz w:val="32"/>
          <w:szCs w:val="32"/>
        </w:rPr>
        <w:t>2024年</w:t>
      </w:r>
      <w:r>
        <w:rPr>
          <w:rFonts w:ascii="仿宋_GB2312" w:eastAsia="仿宋_GB2312" w:hAnsi="宋体" w:cs="宋体" w:hint="eastAsia"/>
          <w:sz w:val="32"/>
          <w:szCs w:val="32"/>
        </w:rPr>
        <w:t>土地供应计划，</w:t>
      </w:r>
      <w:r w:rsidR="00F14ADC">
        <w:rPr>
          <w:rFonts w:ascii="仿宋_GB2312" w:eastAsia="仿宋_GB2312" w:hAnsi="宋体" w:cs="宋体" w:hint="eastAsia"/>
          <w:sz w:val="32"/>
          <w:szCs w:val="32"/>
        </w:rPr>
        <w:t>为</w:t>
      </w:r>
      <w:r>
        <w:rPr>
          <w:rFonts w:ascii="仿宋_GB2312" w:eastAsia="仿宋_GB2312" w:hAnsi="宋体" w:cs="宋体" w:hint="eastAsia"/>
          <w:sz w:val="32"/>
          <w:szCs w:val="32"/>
        </w:rPr>
        <w:t>拟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报批供应7个项目</w:t>
      </w:r>
      <w:r w:rsidR="00D50287" w:rsidRPr="00804085">
        <w:rPr>
          <w:rFonts w:ascii="仿宋_GB2312" w:eastAsia="仿宋_GB2312" w:hAnsi="宋体" w:cs="宋体" w:hint="eastAsia"/>
          <w:sz w:val="32"/>
          <w:szCs w:val="32"/>
        </w:rPr>
        <w:t>约587亩</w:t>
      </w:r>
      <w:r w:rsidR="00F14ADC">
        <w:rPr>
          <w:rFonts w:ascii="仿宋_GB2312" w:eastAsia="仿宋_GB2312" w:hAnsi="宋体" w:cs="宋体" w:hint="eastAsia"/>
          <w:sz w:val="32"/>
          <w:szCs w:val="32"/>
        </w:rPr>
        <w:t>土地提供</w:t>
      </w:r>
      <w:r w:rsidR="00F14ADC" w:rsidRPr="00804085">
        <w:rPr>
          <w:rFonts w:ascii="仿宋_GB2312" w:eastAsia="仿宋_GB2312" w:hAnsi="宋体" w:cs="宋体" w:hint="eastAsia"/>
          <w:sz w:val="32"/>
          <w:szCs w:val="32"/>
        </w:rPr>
        <w:t>专业</w:t>
      </w:r>
      <w:r w:rsidR="00663C24">
        <w:rPr>
          <w:rFonts w:ascii="仿宋_GB2312" w:eastAsia="仿宋_GB2312" w:hAnsi="宋体" w:cs="宋体" w:hint="eastAsia"/>
          <w:sz w:val="32"/>
          <w:szCs w:val="32"/>
        </w:rPr>
        <w:t>的</w:t>
      </w:r>
      <w:r w:rsidR="00F14ADC">
        <w:rPr>
          <w:rFonts w:ascii="仿宋_GB2312" w:eastAsia="仿宋_GB2312" w:hAnsi="宋体" w:cs="宋体" w:hint="eastAsia"/>
          <w:sz w:val="32"/>
          <w:szCs w:val="32"/>
        </w:rPr>
        <w:t>地价</w:t>
      </w:r>
      <w:r w:rsidR="00F14ADC" w:rsidRPr="00804085">
        <w:rPr>
          <w:rFonts w:ascii="仿宋_GB2312" w:eastAsia="仿宋_GB2312" w:hAnsi="宋体" w:cs="宋体" w:hint="eastAsia"/>
          <w:sz w:val="32"/>
          <w:szCs w:val="32"/>
        </w:rPr>
        <w:t>咨询服务</w:t>
      </w:r>
      <w:r w:rsidR="00F14ADC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lastRenderedPageBreak/>
        <w:t>1.</w:t>
      </w:r>
      <w:r w:rsidR="00F14ADC">
        <w:rPr>
          <w:rFonts w:ascii="仿宋_GB2312" w:eastAsia="仿宋_GB2312" w:hAnsi="宋体" w:cs="宋体" w:hint="eastAsia"/>
          <w:sz w:val="32"/>
          <w:szCs w:val="32"/>
        </w:rPr>
        <w:t>按照实际委托，对相应的项目地块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提供专业的土地</w:t>
      </w:r>
      <w:r w:rsidR="00F14ADC">
        <w:rPr>
          <w:rFonts w:ascii="仿宋_GB2312" w:eastAsia="仿宋_GB2312" w:hAnsi="宋体" w:cs="宋体" w:hint="eastAsia"/>
          <w:sz w:val="32"/>
          <w:szCs w:val="32"/>
        </w:rPr>
        <w:t>价值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评估服务并出具评估报告；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2.</w:t>
      </w:r>
      <w:r w:rsidR="0060194C">
        <w:rPr>
          <w:rFonts w:ascii="仿宋_GB2312" w:eastAsia="仿宋_GB2312" w:hAnsi="宋体" w:cs="宋体" w:hint="eastAsia"/>
          <w:sz w:val="32"/>
          <w:szCs w:val="32"/>
        </w:rPr>
        <w:t>提供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相关政策咨询服务。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（二）技术要求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1、服务期限：</w:t>
      </w:r>
      <w:r w:rsidR="00A77CA9" w:rsidRPr="00804085">
        <w:rPr>
          <w:rFonts w:ascii="仿宋_GB2312" w:eastAsia="仿宋_GB2312" w:hAnsi="宋体" w:cs="宋体" w:hint="eastAsia"/>
          <w:sz w:val="32"/>
          <w:szCs w:val="32"/>
        </w:rPr>
        <w:t>自合同签订之日起</w:t>
      </w:r>
      <w:r w:rsidR="00A77CA9">
        <w:rPr>
          <w:rFonts w:ascii="仿宋_GB2312" w:eastAsia="仿宋_GB2312" w:hAnsi="宋体" w:cs="宋体" w:hint="eastAsia"/>
          <w:sz w:val="32"/>
          <w:szCs w:val="32"/>
        </w:rPr>
        <w:t>至</w:t>
      </w:r>
      <w:r w:rsidR="00A77CA9" w:rsidRPr="00804085">
        <w:rPr>
          <w:rFonts w:ascii="仿宋_GB2312" w:eastAsia="仿宋_GB2312" w:hAnsi="宋体" w:cs="宋体" w:hint="eastAsia"/>
          <w:sz w:val="32"/>
          <w:szCs w:val="32"/>
        </w:rPr>
        <w:t>2024年12月31日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2、质量要求：供应商所出具的土地估价报告符合《城镇土地估价规程》（GB/T 18508-2014）、《国有建设用地使用权出让地价评估技术规范》《划拨国有建设用地使用权地价评估指导意见（试行）》等规程规范</w:t>
      </w:r>
      <w:r w:rsidR="00A96F61">
        <w:rPr>
          <w:rFonts w:ascii="仿宋_GB2312" w:eastAsia="仿宋_GB2312" w:hAnsi="宋体" w:cs="宋体" w:hint="eastAsia"/>
          <w:sz w:val="32"/>
          <w:szCs w:val="32"/>
        </w:rPr>
        <w:t>和西安市自然资源和规划局审批标准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3、付款方式：合同签订后</w:t>
      </w:r>
      <w:bookmarkStart w:id="1" w:name="_Hlk164070857"/>
      <w:r w:rsidRPr="00804085">
        <w:rPr>
          <w:rFonts w:ascii="仿宋_GB2312" w:eastAsia="仿宋_GB2312" w:hAnsi="宋体" w:cs="宋体" w:hint="eastAsia"/>
          <w:sz w:val="32"/>
          <w:szCs w:val="32"/>
        </w:rPr>
        <w:t>根据委托的任务量</w:t>
      </w:r>
      <w:r w:rsidR="0060194C">
        <w:rPr>
          <w:rFonts w:ascii="仿宋_GB2312" w:eastAsia="仿宋_GB2312" w:hAnsi="宋体" w:cs="宋体" w:hint="eastAsia"/>
          <w:sz w:val="32"/>
          <w:szCs w:val="32"/>
        </w:rPr>
        <w:t>开展工作，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评估成果验收合格并双方结算书面确认后</w:t>
      </w:r>
      <w:r w:rsidR="0060194C" w:rsidRPr="00804085">
        <w:rPr>
          <w:rFonts w:ascii="仿宋_GB2312" w:eastAsia="仿宋_GB2312" w:hAnsi="宋体" w:cs="宋体" w:hint="eastAsia"/>
          <w:sz w:val="32"/>
          <w:szCs w:val="32"/>
        </w:rPr>
        <w:t>据实结算，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按年度支付</w:t>
      </w:r>
      <w:bookmarkEnd w:id="1"/>
      <w:r w:rsidRPr="0080408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4、合同承包方式：独立承包。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5、人员配置要求：符合项目实际需求，项目团队成员具有注册估价师（土地或房产）证书。</w:t>
      </w:r>
    </w:p>
    <w:p w:rsidR="00A61844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6、设施设备要求：符合项目实际需求，提供与本项目相适应的专业设施和设备。</w:t>
      </w:r>
    </w:p>
    <w:p w:rsidR="00297C56" w:rsidRPr="00804085" w:rsidRDefault="00297C56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7、保密要求：按照土地供应相关要求</w:t>
      </w:r>
      <w:r w:rsidR="00E42396">
        <w:rPr>
          <w:rFonts w:ascii="仿宋_GB2312" w:eastAsia="仿宋_GB2312" w:hAnsi="宋体" w:cs="宋体" w:hint="eastAsia"/>
          <w:sz w:val="32"/>
          <w:szCs w:val="32"/>
        </w:rPr>
        <w:t>做好保密工作，</w:t>
      </w:r>
      <w:r w:rsidR="000A6C54">
        <w:rPr>
          <w:rFonts w:ascii="仿宋_GB2312" w:eastAsia="仿宋_GB2312" w:hAnsi="宋体" w:cs="宋体" w:hint="eastAsia"/>
          <w:sz w:val="32"/>
          <w:szCs w:val="32"/>
        </w:rPr>
        <w:t>评估的</w:t>
      </w:r>
      <w:r w:rsidR="000A6C54" w:rsidRPr="00804085">
        <w:rPr>
          <w:rFonts w:ascii="仿宋_GB2312" w:eastAsia="仿宋_GB2312" w:hAnsi="宋体" w:cs="宋体" w:hint="eastAsia"/>
          <w:sz w:val="32"/>
          <w:szCs w:val="32"/>
        </w:rPr>
        <w:t>土地</w:t>
      </w:r>
      <w:r w:rsidR="000A6C54">
        <w:rPr>
          <w:rFonts w:ascii="仿宋_GB2312" w:eastAsia="仿宋_GB2312" w:hAnsi="宋体" w:cs="宋体" w:hint="eastAsia"/>
          <w:sz w:val="32"/>
          <w:szCs w:val="32"/>
        </w:rPr>
        <w:t>价值</w:t>
      </w:r>
      <w:r w:rsidR="00E42396">
        <w:rPr>
          <w:rFonts w:ascii="仿宋_GB2312" w:eastAsia="仿宋_GB2312" w:hAnsi="宋体" w:cs="宋体" w:hint="eastAsia"/>
          <w:sz w:val="32"/>
          <w:szCs w:val="32"/>
        </w:rPr>
        <w:t>不得向</w:t>
      </w:r>
      <w:r w:rsidR="000A6C54">
        <w:rPr>
          <w:rFonts w:ascii="仿宋_GB2312" w:eastAsia="仿宋_GB2312" w:hAnsi="宋体" w:cs="宋体" w:hint="eastAsia"/>
          <w:sz w:val="32"/>
          <w:szCs w:val="32"/>
        </w:rPr>
        <w:t>外泄露。</w:t>
      </w:r>
    </w:p>
    <w:p w:rsidR="00A61844" w:rsidRPr="00804085" w:rsidRDefault="00D50287">
      <w:pPr>
        <w:spacing w:line="360" w:lineRule="auto"/>
        <w:ind w:firstLine="645"/>
        <w:rPr>
          <w:rFonts w:ascii="仿宋_GB2312" w:eastAsia="仿宋_GB2312" w:hAnsi="宋体" w:cs="宋体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b/>
          <w:sz w:val="32"/>
          <w:szCs w:val="32"/>
        </w:rPr>
        <w:t>七、管理要求</w:t>
      </w:r>
    </w:p>
    <w:p w:rsidR="00A61844" w:rsidRPr="00804085" w:rsidRDefault="00D50287" w:rsidP="0080408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804085">
        <w:rPr>
          <w:rFonts w:ascii="仿宋_GB2312" w:eastAsia="仿宋_GB2312" w:hAnsi="宋体" w:cs="宋体" w:hint="eastAsia"/>
          <w:sz w:val="32"/>
          <w:szCs w:val="32"/>
        </w:rPr>
        <w:t>在项目实施过程中，要求承接方在项目实施过程中制定完善</w:t>
      </w:r>
      <w:r w:rsidRPr="00804085">
        <w:rPr>
          <w:rFonts w:ascii="仿宋_GB2312" w:eastAsia="仿宋_GB2312" w:hAnsi="宋体" w:cs="宋体" w:hint="eastAsia"/>
          <w:sz w:val="32"/>
          <w:szCs w:val="32"/>
        </w:rPr>
        <w:lastRenderedPageBreak/>
        <w:t>的日常管理（包括人员、工作场所、工作过程等方面）、质量管理、安全管理、保密管理、绩效管理等管理制度，为了保证本项目能够按</w:t>
      </w:r>
      <w:r w:rsidR="00557ACF">
        <w:rPr>
          <w:rFonts w:ascii="仿宋_GB2312" w:eastAsia="仿宋_GB2312" w:hAnsi="宋体" w:cs="宋体" w:hint="eastAsia"/>
          <w:sz w:val="32"/>
          <w:szCs w:val="32"/>
        </w:rPr>
        <w:t>委托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方要求高质量运行，</w:t>
      </w:r>
      <w:r w:rsidR="00557ACF" w:rsidRPr="00557ACF">
        <w:rPr>
          <w:rFonts w:ascii="仿宋_GB2312" w:eastAsia="仿宋_GB2312" w:hAnsi="宋体" w:cs="宋体" w:hint="eastAsia"/>
          <w:sz w:val="32"/>
          <w:szCs w:val="32"/>
        </w:rPr>
        <w:t>委托方</w:t>
      </w:r>
      <w:r w:rsidR="00557ACF">
        <w:rPr>
          <w:rFonts w:ascii="仿宋_GB2312" w:eastAsia="仿宋_GB2312" w:hAnsi="宋体" w:cs="宋体" w:hint="eastAsia"/>
          <w:sz w:val="32"/>
          <w:szCs w:val="32"/>
        </w:rPr>
        <w:t>有权</w:t>
      </w:r>
      <w:r w:rsidRPr="00804085">
        <w:rPr>
          <w:rFonts w:ascii="仿宋_GB2312" w:eastAsia="仿宋_GB2312" w:hAnsi="宋体" w:cs="宋体" w:hint="eastAsia"/>
          <w:sz w:val="32"/>
          <w:szCs w:val="32"/>
        </w:rPr>
        <w:t>将全程参与监督项目管理和工作过程。</w:t>
      </w:r>
    </w:p>
    <w:sectPr w:rsidR="00A61844" w:rsidRPr="00804085" w:rsidSect="00804085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1B" w:rsidRDefault="00113E1B" w:rsidP="00804085">
      <w:r>
        <w:separator/>
      </w:r>
    </w:p>
  </w:endnote>
  <w:endnote w:type="continuationSeparator" w:id="0">
    <w:p w:rsidR="00113E1B" w:rsidRDefault="00113E1B" w:rsidP="0080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640879"/>
      <w:docPartObj>
        <w:docPartGallery w:val="Page Numbers (Bottom of Page)"/>
        <w:docPartUnique/>
      </w:docPartObj>
    </w:sdtPr>
    <w:sdtEndPr/>
    <w:sdtContent>
      <w:p w:rsidR="00720906" w:rsidRDefault="00720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0906">
          <w:rPr>
            <w:noProof/>
            <w:lang w:val="zh-CN"/>
          </w:rPr>
          <w:t>3</w:t>
        </w:r>
        <w:r>
          <w:fldChar w:fldCharType="end"/>
        </w:r>
      </w:p>
    </w:sdtContent>
  </w:sdt>
  <w:p w:rsidR="00720906" w:rsidRDefault="00720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1B" w:rsidRDefault="00113E1B" w:rsidP="00804085">
      <w:r>
        <w:separator/>
      </w:r>
    </w:p>
  </w:footnote>
  <w:footnote w:type="continuationSeparator" w:id="0">
    <w:p w:rsidR="00113E1B" w:rsidRDefault="00113E1B" w:rsidP="0080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0MjQ1YzI0Yzg0OThjZmQzODk2NzQ1OWZkYmRmN2EifQ=="/>
  </w:docVars>
  <w:rsids>
    <w:rsidRoot w:val="44BA4FF3"/>
    <w:rsid w:val="000A61EF"/>
    <w:rsid w:val="000A6C54"/>
    <w:rsid w:val="000A7C6A"/>
    <w:rsid w:val="00113E1B"/>
    <w:rsid w:val="001C7D2F"/>
    <w:rsid w:val="00297C56"/>
    <w:rsid w:val="003D5942"/>
    <w:rsid w:val="00557ACF"/>
    <w:rsid w:val="0060194C"/>
    <w:rsid w:val="00663C24"/>
    <w:rsid w:val="006675D8"/>
    <w:rsid w:val="00720906"/>
    <w:rsid w:val="007A4D42"/>
    <w:rsid w:val="00804085"/>
    <w:rsid w:val="0087463F"/>
    <w:rsid w:val="0087494E"/>
    <w:rsid w:val="00926D8B"/>
    <w:rsid w:val="009A485A"/>
    <w:rsid w:val="00A320F3"/>
    <w:rsid w:val="00A61844"/>
    <w:rsid w:val="00A77CA9"/>
    <w:rsid w:val="00A96F61"/>
    <w:rsid w:val="00B63021"/>
    <w:rsid w:val="00D50287"/>
    <w:rsid w:val="00D61F7B"/>
    <w:rsid w:val="00E42396"/>
    <w:rsid w:val="00E9185D"/>
    <w:rsid w:val="00F14ADC"/>
    <w:rsid w:val="00F83079"/>
    <w:rsid w:val="03C70711"/>
    <w:rsid w:val="05BD626F"/>
    <w:rsid w:val="060E0879"/>
    <w:rsid w:val="06915006"/>
    <w:rsid w:val="06E75B84"/>
    <w:rsid w:val="078608E3"/>
    <w:rsid w:val="07CC0430"/>
    <w:rsid w:val="099F7A3A"/>
    <w:rsid w:val="09C6146A"/>
    <w:rsid w:val="0F8B118C"/>
    <w:rsid w:val="14CD7B51"/>
    <w:rsid w:val="167209B0"/>
    <w:rsid w:val="1B96184E"/>
    <w:rsid w:val="1C9378D2"/>
    <w:rsid w:val="1D5A219E"/>
    <w:rsid w:val="24003A9F"/>
    <w:rsid w:val="24B959FC"/>
    <w:rsid w:val="2694227D"/>
    <w:rsid w:val="26F40F6D"/>
    <w:rsid w:val="270F224B"/>
    <w:rsid w:val="28665E9B"/>
    <w:rsid w:val="2A5078E5"/>
    <w:rsid w:val="2A6C52BE"/>
    <w:rsid w:val="2B8F5708"/>
    <w:rsid w:val="2C251BC9"/>
    <w:rsid w:val="2D1B54A6"/>
    <w:rsid w:val="2D3E2F42"/>
    <w:rsid w:val="33B45D0C"/>
    <w:rsid w:val="34F34F5A"/>
    <w:rsid w:val="35F9034E"/>
    <w:rsid w:val="361E3029"/>
    <w:rsid w:val="38593326"/>
    <w:rsid w:val="3B3D2A8B"/>
    <w:rsid w:val="3D820C29"/>
    <w:rsid w:val="3F283A52"/>
    <w:rsid w:val="40774C91"/>
    <w:rsid w:val="44250560"/>
    <w:rsid w:val="44BA4FF3"/>
    <w:rsid w:val="470E352E"/>
    <w:rsid w:val="477C493B"/>
    <w:rsid w:val="484C6A03"/>
    <w:rsid w:val="48580F04"/>
    <w:rsid w:val="48DC6243"/>
    <w:rsid w:val="4ABB1C1E"/>
    <w:rsid w:val="4DD74FC1"/>
    <w:rsid w:val="50B909AE"/>
    <w:rsid w:val="522D1654"/>
    <w:rsid w:val="527E6986"/>
    <w:rsid w:val="528A0854"/>
    <w:rsid w:val="534E7AD3"/>
    <w:rsid w:val="53CB1124"/>
    <w:rsid w:val="57517B92"/>
    <w:rsid w:val="581D1822"/>
    <w:rsid w:val="5A236E98"/>
    <w:rsid w:val="5BB24978"/>
    <w:rsid w:val="5C9D2F32"/>
    <w:rsid w:val="5D5977A1"/>
    <w:rsid w:val="5E547F68"/>
    <w:rsid w:val="60FA4DF7"/>
    <w:rsid w:val="65273CE0"/>
    <w:rsid w:val="67F56318"/>
    <w:rsid w:val="6A0E1913"/>
    <w:rsid w:val="6B3B6738"/>
    <w:rsid w:val="6B596BBE"/>
    <w:rsid w:val="6F046E40"/>
    <w:rsid w:val="707948C3"/>
    <w:rsid w:val="70C91350"/>
    <w:rsid w:val="732B52E4"/>
    <w:rsid w:val="75F53987"/>
    <w:rsid w:val="7DD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5552AD-2F94-44BA-8D20-ADBB8295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autoRedefine/>
    <w:hidden/>
    <w:qFormat/>
    <w:pPr>
      <w:spacing w:line="360" w:lineRule="auto"/>
    </w:pPr>
  </w:style>
  <w:style w:type="paragraph" w:styleId="a3">
    <w:name w:val="header"/>
    <w:basedOn w:val="a"/>
    <w:link w:val="a4"/>
    <w:rsid w:val="00804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408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04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0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宝@老头</dc:creator>
  <cp:keywords/>
  <dc:description/>
  <cp:lastModifiedBy>xbany</cp:lastModifiedBy>
  <cp:revision>9</cp:revision>
  <cp:lastPrinted>2024-04-23T08:27:00Z</cp:lastPrinted>
  <dcterms:created xsi:type="dcterms:W3CDTF">2024-04-10T03:36:00Z</dcterms:created>
  <dcterms:modified xsi:type="dcterms:W3CDTF">2024-04-23T08:27:00Z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FB6A6FCA5F234ACBB145E48DBD9B646A_11</vt:lpwstr>
  </property>
</Properties>
</file>