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811F1E">
      <w:pPr>
        <w:jc w:val="center"/>
        <w:rPr>
          <w:rFonts w:hint="eastAsia" w:ascii="仿宋" w:hAnsi="仿宋" w:eastAsia="仿宋" w:cs="仿宋"/>
          <w:color w:val="auto"/>
          <w:sz w:val="44"/>
          <w:szCs w:val="44"/>
          <w:highlight w:val="none"/>
          <w:lang w:eastAsia="zh-CN"/>
        </w:rPr>
      </w:pPr>
    </w:p>
    <w:p w14:paraId="2B08E042">
      <w:pPr>
        <w:jc w:val="center"/>
        <w:rPr>
          <w:rFonts w:hint="eastAsia" w:ascii="仿宋" w:hAnsi="仿宋" w:eastAsia="仿宋" w:cs="仿宋"/>
          <w:color w:val="auto"/>
          <w:sz w:val="44"/>
          <w:szCs w:val="44"/>
          <w:highlight w:val="none"/>
          <w:lang w:eastAsia="zh-CN"/>
        </w:rPr>
      </w:pPr>
    </w:p>
    <w:p w14:paraId="4916DB20">
      <w:pPr>
        <w:jc w:val="center"/>
        <w:rPr>
          <w:rFonts w:hint="eastAsia" w:ascii="仿宋" w:hAnsi="仿宋" w:eastAsia="仿宋" w:cs="仿宋"/>
          <w:color w:val="auto"/>
          <w:sz w:val="44"/>
          <w:szCs w:val="44"/>
          <w:highlight w:val="none"/>
          <w:lang w:eastAsia="zh-CN"/>
        </w:rPr>
      </w:pPr>
    </w:p>
    <w:p w14:paraId="23519B51">
      <w:pPr>
        <w:jc w:val="center"/>
        <w:rPr>
          <w:rFonts w:hint="eastAsia" w:ascii="仿宋" w:hAnsi="仿宋" w:eastAsia="仿宋" w:cs="仿宋"/>
          <w:color w:val="auto"/>
          <w:sz w:val="44"/>
          <w:szCs w:val="44"/>
          <w:highlight w:val="none"/>
          <w:lang w:eastAsia="zh-CN"/>
        </w:rPr>
      </w:pPr>
    </w:p>
    <w:p w14:paraId="0D27C20F">
      <w:pPr>
        <w:jc w:val="center"/>
        <w:rPr>
          <w:rFonts w:hint="eastAsia" w:ascii="仿宋" w:hAnsi="仿宋" w:eastAsia="仿宋" w:cs="仿宋"/>
          <w:color w:val="auto"/>
          <w:sz w:val="44"/>
          <w:szCs w:val="44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44"/>
          <w:szCs w:val="44"/>
          <w:highlight w:val="none"/>
          <w:lang w:eastAsia="zh-CN"/>
        </w:rPr>
        <w:t>西安市莲湖区劳动公园公园保洁服务外包项目</w:t>
      </w:r>
    </w:p>
    <w:p w14:paraId="3F930F50">
      <w:pPr>
        <w:rPr>
          <w:rFonts w:hint="eastAsia" w:ascii="仿宋" w:hAnsi="仿宋" w:eastAsia="仿宋" w:cs="仿宋"/>
          <w:color w:val="auto"/>
          <w:sz w:val="44"/>
          <w:szCs w:val="44"/>
          <w:highlight w:val="none"/>
        </w:rPr>
      </w:pPr>
    </w:p>
    <w:p w14:paraId="417BFA36">
      <w:pPr>
        <w:rPr>
          <w:rFonts w:hint="eastAsia" w:ascii="仿宋" w:hAnsi="仿宋" w:eastAsia="仿宋" w:cs="仿宋"/>
          <w:color w:val="auto"/>
          <w:sz w:val="44"/>
          <w:szCs w:val="44"/>
          <w:highlight w:val="none"/>
        </w:rPr>
      </w:pPr>
    </w:p>
    <w:p w14:paraId="653B7A13">
      <w:pPr>
        <w:jc w:val="center"/>
        <w:rPr>
          <w:rFonts w:hint="eastAsia" w:ascii="仿宋" w:hAnsi="仿宋" w:eastAsia="仿宋" w:cs="仿宋"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color w:val="auto"/>
          <w:sz w:val="44"/>
          <w:szCs w:val="44"/>
          <w:highlight w:val="none"/>
        </w:rPr>
        <w:t>采购合同</w:t>
      </w:r>
    </w:p>
    <w:p w14:paraId="00374885">
      <w:pPr>
        <w:jc w:val="center"/>
        <w:rPr>
          <w:rFonts w:hint="eastAsia" w:ascii="仿宋" w:hAnsi="仿宋" w:eastAsia="仿宋" w:cs="仿宋"/>
          <w:color w:val="auto"/>
          <w:sz w:val="44"/>
          <w:szCs w:val="44"/>
          <w:highlight w:val="none"/>
        </w:rPr>
      </w:pPr>
    </w:p>
    <w:p w14:paraId="667FE710">
      <w:pPr>
        <w:jc w:val="center"/>
        <w:rPr>
          <w:rFonts w:hint="eastAsia" w:ascii="仿宋" w:hAnsi="仿宋" w:eastAsia="仿宋" w:cs="仿宋"/>
          <w:color w:val="auto"/>
          <w:sz w:val="44"/>
          <w:szCs w:val="44"/>
          <w:highlight w:val="none"/>
        </w:rPr>
      </w:pPr>
    </w:p>
    <w:p w14:paraId="32E28EF1">
      <w:pPr>
        <w:jc w:val="center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44"/>
          <w:szCs w:val="44"/>
          <w:highlight w:val="none"/>
        </w:rPr>
        <w:t>（示范文本）</w:t>
      </w:r>
    </w:p>
    <w:p w14:paraId="093B3D34">
      <w:pPr>
        <w:pStyle w:val="2"/>
        <w:jc w:val="center"/>
        <w:rPr>
          <w:rFonts w:hint="eastAsia" w:ascii="仿宋" w:hAnsi="仿宋" w:eastAsia="仿宋" w:cs="仿宋"/>
          <w:color w:val="auto"/>
          <w:highlight w:val="none"/>
        </w:rPr>
      </w:pPr>
    </w:p>
    <w:p w14:paraId="553D53BF">
      <w:pPr>
        <w:rPr>
          <w:rFonts w:hint="eastAsia" w:ascii="仿宋" w:hAnsi="仿宋" w:eastAsia="仿宋" w:cs="仿宋"/>
          <w:color w:val="auto"/>
          <w:highlight w:val="none"/>
        </w:rPr>
      </w:pPr>
    </w:p>
    <w:p w14:paraId="5BDBA2AC">
      <w:pPr>
        <w:pStyle w:val="2"/>
        <w:rPr>
          <w:rFonts w:hint="eastAsia" w:ascii="仿宋" w:hAnsi="仿宋" w:eastAsia="仿宋" w:cs="仿宋"/>
          <w:color w:val="auto"/>
          <w:highlight w:val="none"/>
        </w:rPr>
      </w:pPr>
    </w:p>
    <w:p w14:paraId="67A7B5E1">
      <w:pPr>
        <w:jc w:val="center"/>
        <w:rPr>
          <w:rFonts w:hint="eastAsia" w:ascii="仿宋" w:hAnsi="仿宋" w:eastAsia="仿宋" w:cs="仿宋"/>
          <w:color w:val="auto"/>
          <w:sz w:val="48"/>
          <w:szCs w:val="48"/>
          <w:highlight w:val="none"/>
        </w:rPr>
      </w:pPr>
      <w:r>
        <w:rPr>
          <w:rFonts w:hint="eastAsia" w:ascii="仿宋" w:hAnsi="仿宋" w:eastAsia="仿宋" w:cs="仿宋"/>
          <w:color w:val="auto"/>
          <w:sz w:val="48"/>
          <w:szCs w:val="48"/>
          <w:highlight w:val="none"/>
        </w:rPr>
        <w:br w:type="page"/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协议书</w:t>
      </w:r>
    </w:p>
    <w:p w14:paraId="61084C80">
      <w:pPr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采购人（全称）：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highlight w:val="none"/>
        </w:rPr>
        <w:t xml:space="preserve">                 </w:t>
      </w:r>
    </w:p>
    <w:p w14:paraId="774D4449">
      <w:pPr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供应商（全称）：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highlight w:val="none"/>
        </w:rPr>
        <w:t xml:space="preserve">                 </w:t>
      </w:r>
    </w:p>
    <w:p w14:paraId="4A801AF3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2A8ECAE1">
      <w:pPr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一、项目概况</w:t>
      </w:r>
    </w:p>
    <w:p w14:paraId="1D3F7EE4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1.项目名称：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highlight w:val="none"/>
        </w:rPr>
        <w:t>；</w:t>
      </w:r>
    </w:p>
    <w:p w14:paraId="075F02F4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2.项目地点：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采购人指定地点</w:t>
      </w:r>
      <w:r>
        <w:rPr>
          <w:rFonts w:hint="eastAsia" w:ascii="仿宋" w:hAnsi="仿宋" w:eastAsia="仿宋" w:cs="仿宋"/>
          <w:color w:val="auto"/>
          <w:highlight w:val="none"/>
        </w:rPr>
        <w:t>。</w:t>
      </w:r>
    </w:p>
    <w:p w14:paraId="58347B3E">
      <w:pPr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二、组成本合同的文件</w:t>
      </w:r>
    </w:p>
    <w:p w14:paraId="4479F900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1.协议书；</w:t>
      </w:r>
    </w:p>
    <w:p w14:paraId="48F7AAF7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2.成交通知书、磋商响应文件、磋商文件、澄清、补充文件(或委托书)；</w:t>
      </w:r>
    </w:p>
    <w:p w14:paraId="080E0A7A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3.相关服务建议书；</w:t>
      </w:r>
    </w:p>
    <w:p w14:paraId="4FCD20FF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4.附录，即：附表内相关服务的范围和内容；</w:t>
      </w:r>
    </w:p>
    <w:p w14:paraId="07EC7153">
      <w:pPr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本合同签订后，双方依法签订的补充协议也是本合同文件的组成部分。</w:t>
      </w:r>
    </w:p>
    <w:p w14:paraId="0E48D7B5">
      <w:pPr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三、合同价款</w:t>
      </w:r>
    </w:p>
    <w:p w14:paraId="4DA6BA26">
      <w:pPr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合同总金额(大写)：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auto"/>
          <w:highlight w:val="none"/>
        </w:rPr>
        <w:t xml:space="preserve"> (¥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highlight w:val="none"/>
        </w:rPr>
        <w:t>)。</w:t>
      </w:r>
    </w:p>
    <w:p w14:paraId="317ECB7D">
      <w:pPr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合同总价即中标价，供应商提供服务所发生的一切费用(包括增值税等相关税费)等都已包含于合同价款中。</w:t>
      </w:r>
    </w:p>
    <w:p w14:paraId="177DD5A4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合同总价不受市场价变化或实际工作量变化的影响，也不接受追加金额。</w:t>
      </w:r>
    </w:p>
    <w:p w14:paraId="3D2F664E">
      <w:pPr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四、付款方式</w:t>
      </w:r>
    </w:p>
    <w:p w14:paraId="486354B9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highlight w:val="none"/>
        </w:rPr>
        <w:t>付款方式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：合同总金额/4，每季度支付一次，每季度第三个月月末前支付本季度合同对应的合同价格</w:t>
      </w:r>
      <w:r>
        <w:rPr>
          <w:rFonts w:hint="eastAsia" w:ascii="仿宋" w:hAnsi="仿宋" w:eastAsia="仿宋" w:cs="仿宋"/>
          <w:color w:val="auto"/>
          <w:highlight w:val="none"/>
        </w:rPr>
        <w:t>；</w:t>
      </w:r>
    </w:p>
    <w:p w14:paraId="7A000861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highlight w:val="none"/>
        </w:rPr>
        <w:t>.结算方式：银行转账。</w:t>
      </w:r>
    </w:p>
    <w:p w14:paraId="436E71C1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highlight w:val="none"/>
        </w:rPr>
        <w:t>.结算单位：由采购人负责结算，供应商开具合同总价数的全额发票交采购人。</w:t>
      </w:r>
    </w:p>
    <w:p w14:paraId="779D980C">
      <w:pPr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highlight w:val="none"/>
        </w:rPr>
        <w:t>五、服务期：共2年，合同签订2年，自签订之日起计算。</w:t>
      </w:r>
    </w:p>
    <w:p w14:paraId="6D12EB88">
      <w:pPr>
        <w:spacing w:line="360" w:lineRule="auto"/>
        <w:rPr>
          <w:rFonts w:hint="default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六、进度要求：</w:t>
      </w:r>
      <w:r>
        <w:rPr>
          <w:rFonts w:hint="default" w:ascii="仿宋" w:hAnsi="仿宋" w:eastAsia="仿宋" w:cs="仿宋"/>
          <w:color w:val="auto"/>
          <w:highlight w:val="none"/>
          <w:lang w:val="en-US" w:eastAsia="zh-CN"/>
        </w:rPr>
        <w:t>安排项目进度表，加快推进实施。</w:t>
      </w:r>
    </w:p>
    <w:p w14:paraId="65C3CAB8">
      <w:pPr>
        <w:spacing w:line="360" w:lineRule="auto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七、质量保证</w:t>
      </w:r>
    </w:p>
    <w:p w14:paraId="09F4C7BF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bCs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1.服务方案科学、可行，人员配置合理，全面满足要求。</w:t>
      </w:r>
    </w:p>
    <w:p w14:paraId="52DF5BC5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2.符合国家有关服务规范要求，确保各项服务达到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highlight w:val="none"/>
        </w:rPr>
        <w:t>文件的技术服务要求。</w:t>
      </w:r>
    </w:p>
    <w:p w14:paraId="3701A0B5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3.供应商提供的技术服务，若发生侵权而产生的一切后果，由供应商负责，采购人保留索赔权利。</w:t>
      </w:r>
    </w:p>
    <w:p w14:paraId="79359CBA">
      <w:pPr>
        <w:spacing w:line="360" w:lineRule="auto"/>
        <w:rPr>
          <w:rFonts w:hint="default" w:ascii="仿宋" w:hAnsi="仿宋" w:eastAsia="仿宋" w:cs="仿宋"/>
          <w:bCs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highlight w:val="none"/>
          <w:lang w:val="en-US" w:eastAsia="zh-CN"/>
        </w:rPr>
        <w:t>八、成果交付要求：提交的书面项目合作协议等详实、全面，操作性强。</w:t>
      </w:r>
    </w:p>
    <w:p w14:paraId="6D9239B5">
      <w:pPr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Cs/>
          <w:color w:val="auto"/>
          <w:highlight w:val="none"/>
          <w:lang w:val="en-US" w:eastAsia="zh-CN"/>
        </w:rPr>
        <w:t>九</w:t>
      </w:r>
      <w:r>
        <w:rPr>
          <w:rFonts w:hint="eastAsia" w:ascii="仿宋" w:hAnsi="仿宋" w:eastAsia="仿宋" w:cs="仿宋"/>
          <w:bCs/>
          <w:color w:val="auto"/>
          <w:highlight w:val="none"/>
        </w:rPr>
        <w:t>、服务</w:t>
      </w:r>
      <w:r>
        <w:rPr>
          <w:rFonts w:hint="eastAsia" w:ascii="仿宋" w:hAnsi="仿宋" w:eastAsia="仿宋" w:cs="仿宋"/>
          <w:color w:val="auto"/>
          <w:highlight w:val="none"/>
        </w:rPr>
        <w:t>内容及要求</w:t>
      </w:r>
    </w:p>
    <w:p w14:paraId="7014D4DA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即交付的服务与磋商响应文件、磋商文件等所指明的，或者与本合同所指明的服务内容相一致。</w:t>
      </w:r>
    </w:p>
    <w:p w14:paraId="27D29A91">
      <w:pPr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十</w:t>
      </w:r>
      <w:r>
        <w:rPr>
          <w:rFonts w:hint="eastAsia" w:ascii="仿宋" w:hAnsi="仿宋" w:eastAsia="仿宋" w:cs="仿宋"/>
          <w:color w:val="auto"/>
          <w:highlight w:val="none"/>
        </w:rPr>
        <w:t>、技术要求</w:t>
      </w:r>
    </w:p>
    <w:p w14:paraId="5DCF8193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满足竞争性磋商文件中采购内容及技术要求。</w:t>
      </w:r>
    </w:p>
    <w:p w14:paraId="4584D80D">
      <w:pPr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十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一</w:t>
      </w:r>
      <w:r>
        <w:rPr>
          <w:rFonts w:hint="eastAsia" w:ascii="仿宋" w:hAnsi="仿宋" w:eastAsia="仿宋" w:cs="仿宋"/>
          <w:color w:val="auto"/>
          <w:highlight w:val="none"/>
        </w:rPr>
        <w:t>、双方的权利和义务</w:t>
      </w:r>
    </w:p>
    <w:p w14:paraId="4CB2574D">
      <w:pPr>
        <w:spacing w:line="360" w:lineRule="auto"/>
        <w:ind w:firstLine="240" w:firstLineChars="1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（1）采购人的权利和义务</w:t>
      </w:r>
    </w:p>
    <w:p w14:paraId="33F8F0E9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1.采购人有权对合同规定范围内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</w:rPr>
        <w:t>的服务行为进行监督和检查，拥有监管权。有权定期核对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</w:rPr>
        <w:t>提供服务所配备的人员数量。对采购人认为不合理的部分有权下达整改通知书，并要求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</w:rPr>
        <w:t>限期整改。</w:t>
      </w:r>
    </w:p>
    <w:p w14:paraId="227CBB0F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2.负责检查监督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</w:rPr>
        <w:t>管理工作的实施及制度的执行情况。</w:t>
      </w:r>
    </w:p>
    <w:p w14:paraId="019400E3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3.根据本合同规定，按时向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</w:rPr>
        <w:t>支付应付服务费用。</w:t>
      </w:r>
    </w:p>
    <w:p w14:paraId="0316253D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4.国家法律、法规所规定由采购人承担的其它责任。</w:t>
      </w:r>
    </w:p>
    <w:p w14:paraId="1DFAADC3">
      <w:pPr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（2）供应商的权利和义务</w:t>
      </w:r>
    </w:p>
    <w:p w14:paraId="6B269BF4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1.对本合同规定的委托服务范围内的项目享有管理权及服务义务。</w:t>
      </w:r>
    </w:p>
    <w:p w14:paraId="098FAC1E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2.根据本合同的规定向采购人收取相关服务费用，并有权在本项目管理范围内管理及合理使用。</w:t>
      </w:r>
    </w:p>
    <w:p w14:paraId="6618BD1A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3.及时向采购人通告本项目服务范围内有关服务的重大事项，及时配合处理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相关问题</w:t>
      </w:r>
      <w:r>
        <w:rPr>
          <w:rFonts w:hint="eastAsia" w:ascii="仿宋" w:hAnsi="仿宋" w:eastAsia="仿宋" w:cs="仿宋"/>
          <w:color w:val="auto"/>
          <w:highlight w:val="none"/>
        </w:rPr>
        <w:t>。</w:t>
      </w:r>
    </w:p>
    <w:p w14:paraId="0E9B25F0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4.在服务过程中接受项目行业管理部门及政府有关部门的指导，接受采购人的监督。</w:t>
      </w:r>
    </w:p>
    <w:p w14:paraId="665F8899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5.国家法律、法规所规定由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</w:rPr>
        <w:t>承担的其它责任。</w:t>
      </w:r>
    </w:p>
    <w:p w14:paraId="64DC5F70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6.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</w:rPr>
        <w:t>应按国家技术规范、标准、规程和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采购人</w:t>
      </w:r>
      <w:r>
        <w:rPr>
          <w:rFonts w:hint="eastAsia" w:ascii="仿宋" w:hAnsi="仿宋" w:eastAsia="仿宋" w:cs="仿宋"/>
          <w:color w:val="auto"/>
          <w:highlight w:val="none"/>
        </w:rPr>
        <w:t>的需求展开工作。</w:t>
      </w:r>
    </w:p>
    <w:p w14:paraId="06E25D27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7.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</w:rPr>
        <w:t>在进行服务过程中，需遵守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采购人</w:t>
      </w:r>
      <w:r>
        <w:rPr>
          <w:rFonts w:hint="eastAsia" w:ascii="仿宋" w:hAnsi="仿宋" w:eastAsia="仿宋" w:cs="仿宋"/>
          <w:color w:val="auto"/>
          <w:highlight w:val="none"/>
        </w:rPr>
        <w:t>的规章制度，接受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采购人</w:t>
      </w:r>
      <w:r>
        <w:rPr>
          <w:rFonts w:hint="eastAsia" w:ascii="仿宋" w:hAnsi="仿宋" w:eastAsia="仿宋" w:cs="仿宋"/>
          <w:color w:val="auto"/>
          <w:highlight w:val="none"/>
        </w:rPr>
        <w:t>的安排与协调。</w:t>
      </w:r>
    </w:p>
    <w:p w14:paraId="357F627D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8.如因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</w:rPr>
        <w:t>原因导致服务工作无法开展，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</w:rPr>
        <w:t>应承担相应的责任，并采取积极的补救措施。</w:t>
      </w:r>
    </w:p>
    <w:p w14:paraId="05042AFB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9.在服务工作开展过程中，如出现意外事故、人身或财产侵权，由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</w:rPr>
        <w:t>自行承担。</w:t>
      </w:r>
    </w:p>
    <w:p w14:paraId="06F09BD2">
      <w:pPr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十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二</w:t>
      </w:r>
      <w:r>
        <w:rPr>
          <w:rFonts w:hint="eastAsia" w:ascii="仿宋" w:hAnsi="仿宋" w:eastAsia="仿宋" w:cs="仿宋"/>
          <w:color w:val="auto"/>
          <w:highlight w:val="none"/>
        </w:rPr>
        <w:t>、保密</w:t>
      </w:r>
    </w:p>
    <w:p w14:paraId="333026EE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对工作中了解到的采购人的技术、机密等进行严格保密，不得向他人泄漏。本合同的解除或终止不免除供应商应承担的保密义务。</w:t>
      </w:r>
    </w:p>
    <w:p w14:paraId="4A82D54C">
      <w:pPr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十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highlight w:val="none"/>
        </w:rPr>
        <w:t>、知识产权</w:t>
      </w:r>
    </w:p>
    <w:p w14:paraId="53A28936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供应商应对所供产品具有或已取得合法知识产权，供应商应保证所供产品及服务不会出现因第三方提出侵犯其专利权、商标权或其它知识产权而引发法律或经济纠纷，否则由供应商负责解决并承担全部责任；如因此影响到采购人的正常使用，采购人有权单方解除本合同，供应商应无条件向采购人退回已收取的全部合同价款，给采购人造成损失的，由供应商一并赔偿。</w:t>
      </w:r>
    </w:p>
    <w:p w14:paraId="19ADD0B5">
      <w:pPr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十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四</w:t>
      </w:r>
      <w:r>
        <w:rPr>
          <w:rFonts w:hint="eastAsia" w:ascii="仿宋" w:hAnsi="仿宋" w:eastAsia="仿宋" w:cs="仿宋"/>
          <w:color w:val="auto"/>
          <w:highlight w:val="none"/>
        </w:rPr>
        <w:t>、合同争议的解决</w:t>
      </w:r>
    </w:p>
    <w:p w14:paraId="42243273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合同执行中发生争议的，当事人双方应协商解决，协商达不成一致时，可向有管辖权的人民法院提起诉讼。</w:t>
      </w:r>
    </w:p>
    <w:p w14:paraId="22FE89DD">
      <w:pPr>
        <w:spacing w:line="36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十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五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、</w:t>
      </w:r>
      <w:r>
        <w:rPr>
          <w:rFonts w:hint="eastAsia" w:ascii="仿宋" w:hAnsi="仿宋" w:eastAsia="仿宋" w:cs="仿宋"/>
          <w:color w:val="auto"/>
          <w:highlight w:val="none"/>
        </w:rPr>
        <w:t>不可抗力情况下的免责约定</w:t>
      </w:r>
    </w:p>
    <w:p w14:paraId="19C5C04C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双方约定不可抗力情况包括：五级以上地震、大风、大雨、大雪。</w:t>
      </w:r>
    </w:p>
    <w:p w14:paraId="721C0468">
      <w:pPr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十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六</w:t>
      </w:r>
      <w:r>
        <w:rPr>
          <w:rFonts w:hint="eastAsia" w:ascii="仿宋" w:hAnsi="仿宋" w:eastAsia="仿宋" w:cs="仿宋"/>
          <w:color w:val="auto"/>
          <w:highlight w:val="none"/>
        </w:rPr>
        <w:t>、除本合同约定，合同一经签订，不得擅自变更、中止或者终止合同。对确需变更、调整或者中止、终止合同的，应按规定履行相应的手续。</w:t>
      </w:r>
    </w:p>
    <w:p w14:paraId="39B8B0B8">
      <w:pPr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十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七</w:t>
      </w:r>
      <w:r>
        <w:rPr>
          <w:rFonts w:hint="eastAsia" w:ascii="仿宋" w:hAnsi="仿宋" w:eastAsia="仿宋" w:cs="仿宋"/>
          <w:color w:val="auto"/>
          <w:highlight w:val="none"/>
        </w:rPr>
        <w:t>、违约责任</w:t>
      </w:r>
    </w:p>
    <w:p w14:paraId="56893CE1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如有违反合同约定的义务造成重大损失，区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城管和综合执法局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有权解除合同。所造成的损失由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承担，否则，可向区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城管和综合执法局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所在地有管辖权人民法院起诉。</w:t>
      </w:r>
    </w:p>
    <w:p w14:paraId="0D5751F4">
      <w:pPr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十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八</w:t>
      </w:r>
      <w:r>
        <w:rPr>
          <w:rFonts w:hint="eastAsia" w:ascii="仿宋" w:hAnsi="仿宋" w:eastAsia="仿宋" w:cs="仿宋"/>
          <w:color w:val="auto"/>
          <w:highlight w:val="none"/>
        </w:rPr>
        <w:t>、其他(在合同中具体明确)</w:t>
      </w:r>
    </w:p>
    <w:p w14:paraId="0E1304E0">
      <w:pPr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十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九</w:t>
      </w:r>
      <w:r>
        <w:rPr>
          <w:rFonts w:hint="eastAsia" w:ascii="仿宋" w:hAnsi="仿宋" w:eastAsia="仿宋" w:cs="仿宋"/>
          <w:color w:val="auto"/>
          <w:highlight w:val="none"/>
        </w:rPr>
        <w:t>、合同订立</w:t>
      </w:r>
    </w:p>
    <w:p w14:paraId="7DE65865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1.订立时间：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2025</w:t>
      </w:r>
      <w:r>
        <w:rPr>
          <w:rFonts w:hint="eastAsia" w:ascii="仿宋" w:hAnsi="仿宋" w:eastAsia="仿宋" w:cs="仿宋"/>
          <w:color w:val="auto"/>
          <w:highlight w:val="none"/>
        </w:rPr>
        <w:t>年       月      日。</w:t>
      </w:r>
    </w:p>
    <w:p w14:paraId="6BAE0E40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2.订立地点：                                    。</w:t>
      </w:r>
    </w:p>
    <w:p w14:paraId="0B7AAF96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3.本合同一式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份，具有同等法律效力，双方各执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份，监管部门备案壹份、采购代理机构存档壹份。各方签字盖章后生效，合同执行完毕自动失效。(合同的服务承诺则长期有效)。</w:t>
      </w:r>
    </w:p>
    <w:p w14:paraId="7CA5C6AA">
      <w:pPr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采购人：   （盖章）                      供应商：   （盖章）         </w:t>
      </w:r>
    </w:p>
    <w:p w14:paraId="3A7E35FD">
      <w:pPr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地  址：                                 地  址：                    </w:t>
      </w:r>
    </w:p>
    <w:p w14:paraId="279F8806">
      <w:pPr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邮政编码：                               邮政编码：                  </w:t>
      </w:r>
    </w:p>
    <w:p w14:paraId="204757FA">
      <w:pPr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法定代表人或其授权                       法定代表人或其授权 </w:t>
      </w:r>
    </w:p>
    <w:p w14:paraId="5B88E6DE">
      <w:pPr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的代理人：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（签字）      </w:t>
      </w:r>
      <w:r>
        <w:rPr>
          <w:rFonts w:hint="eastAsia" w:ascii="仿宋" w:hAnsi="仿宋" w:eastAsia="仿宋" w:cs="仿宋"/>
          <w:color w:val="auto"/>
          <w:highlight w:val="none"/>
        </w:rPr>
        <w:t xml:space="preserve">                 的代理人：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（签字）          </w:t>
      </w:r>
    </w:p>
    <w:p w14:paraId="28FBE8D3">
      <w:pPr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开户银行：                               开户银行：                  </w:t>
      </w:r>
    </w:p>
    <w:p w14:paraId="0AAC03F4">
      <w:pPr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账号：                                   账号：                      </w:t>
      </w:r>
    </w:p>
    <w:p w14:paraId="6B838CF0">
      <w:pPr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电话：                                   电话：                      </w:t>
      </w:r>
    </w:p>
    <w:p w14:paraId="4C1D4590">
      <w:pPr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传真：                                   传真：                      </w:t>
      </w:r>
    </w:p>
    <w:p w14:paraId="31529402">
      <w:r>
        <w:rPr>
          <w:rFonts w:hint="eastAsia" w:ascii="仿宋" w:hAnsi="仿宋" w:eastAsia="仿宋" w:cs="仿宋"/>
          <w:color w:val="auto"/>
          <w:highlight w:val="none"/>
        </w:rPr>
        <w:t>电子邮箱：                               电子邮箱：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4D6467"/>
    <w:rsid w:val="0C4D6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2025-05-29T08:15:00Z</dcterms:created>
  <dc:creator>苍白假面</dc:creator>
  <cp:lastModifiedBy>苍白假面</cp:lastModifiedBy>
  <dcterms:modified xsi:type="dcterms:W3CDTF">2025-05-29T08:15:40Z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8F755562BACE4DC39F7F00F907618E3B_11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