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78B9F">
      <w:pPr>
        <w:spacing w:line="360" w:lineRule="auto"/>
        <w:jc w:val="center"/>
        <w:outlineLvl w:val="1"/>
        <w:rPr>
          <w:rFonts w:hint="eastAsia" w:ascii="仿宋" w:hAnsi="仿宋" w:eastAsia="仿宋" w:cs="仿宋"/>
          <w:b/>
          <w:bCs/>
          <w:sz w:val="28"/>
          <w:szCs w:val="28"/>
        </w:rPr>
      </w:pPr>
      <w:r>
        <w:rPr>
          <w:rFonts w:hint="eastAsia" w:ascii="仿宋" w:hAnsi="仿宋" w:eastAsia="仿宋" w:cs="仿宋"/>
          <w:b/>
          <w:bCs/>
          <w:sz w:val="28"/>
          <w:szCs w:val="28"/>
          <w:lang w:val="en-US" w:eastAsia="zh-CN"/>
        </w:rPr>
        <w:t>供应商</w:t>
      </w:r>
      <w:r>
        <w:rPr>
          <w:rFonts w:hint="eastAsia" w:ascii="仿宋" w:hAnsi="仿宋" w:eastAsia="仿宋" w:cs="仿宋"/>
          <w:b/>
          <w:bCs/>
          <w:sz w:val="28"/>
          <w:szCs w:val="28"/>
        </w:rPr>
        <w:t>资格证明文件</w:t>
      </w:r>
    </w:p>
    <w:p w14:paraId="34B00D80">
      <w:pPr>
        <w:pStyle w:val="13"/>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1、履约能力承诺：提供具有履行合同所必需的设备和专业技术能力的承诺。供应商需在项目电子化交易系统中按要求上传相应证明文件并进行电子签章。</w:t>
      </w:r>
    </w:p>
    <w:p w14:paraId="36BDE42F">
      <w:pPr>
        <w:pStyle w:val="13"/>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2、营业执照：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14:paraId="28550D2E">
      <w:pPr>
        <w:pStyle w:val="13"/>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3、健全的财务会计制度的证明材料：提供具有财务审计资质单位出具的完整的赋码的2023年度或者2024年度财务报告（成立时间至响应文件递交截止时间不足一年的可提供成立后任意时段的资产负债表）或响应文件递交截止时间前六个月内的资信证明。供应商需在项目电子化交易系统中按要求上传相应证明文件并进行电子签章。</w:t>
      </w:r>
    </w:p>
    <w:p w14:paraId="36482A03">
      <w:pPr>
        <w:pStyle w:val="13"/>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4、税收缴纳证明：供应商提供2024年6月至今已缴纳的至少一个月的纳税证明或完税证明（除印花税以外的税种），纳税证明或完税证明上应有代收机构或税务机关的公章或业务专用章，依法免税的单位应提供相关证明材料。供应商需在项目电子化交易系统中按要求上传相应证明文件并进行电子签章。</w:t>
      </w:r>
      <w:bookmarkStart w:id="0" w:name="_GoBack"/>
      <w:bookmarkEnd w:id="0"/>
    </w:p>
    <w:p w14:paraId="29683923">
      <w:pPr>
        <w:pStyle w:val="13"/>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5、社会保障资金缴纳证明：供应商提供2024年6月至今已缴存的至少一个月的社会保障资金缴存单据或社保机构开具的社会保险参保缴费情况证明，单据或证明上应有社保机构或代收机构的公章或业务专用章，依法不需要缴纳社会保障资金的单位应提供相关证明材料。供应商需在项目电子化交易系统中按要求上传相应证明文件并进行电子签章。</w:t>
      </w:r>
    </w:p>
    <w:p w14:paraId="34633615">
      <w:pPr>
        <w:pStyle w:val="13"/>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6、信用查询：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p w14:paraId="0BF544E8">
      <w:pPr>
        <w:pStyle w:val="13"/>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7、无重大违法声明：参加政府采购活动前三年内，在经营活动中没有重大违法记录的书面声明。供应商需在项目电子化交易系统中按要求上传相应证明文件并进行电子签章。</w:t>
      </w:r>
    </w:p>
    <w:p w14:paraId="07DBD1BD">
      <w:pPr>
        <w:pStyle w:val="13"/>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8、资质要求：供应商为代理商的，须出具医疗器械经营许可证（或医疗器械经营备案凭证）和制造商的医疗器械生产许可证（或医疗器械生产备案凭证）；供应商为制造商的，须出具医疗器械生产许可证（或医疗器械生产备案凭证）。供应商需在项目电子化交易系统中按要求上传相应证明文件并进行电子签章。</w:t>
      </w:r>
    </w:p>
    <w:p w14:paraId="5916ED79">
      <w:pPr>
        <w:pStyle w:val="13"/>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9、资质要求：提供所投产品的医疗器械注册证或医疗器械备案凭证。供应商需在项目电子化交易系统中按要求上传相应证明文件并进行电子签章。</w:t>
      </w:r>
    </w:p>
    <w:p w14:paraId="28D3FE49">
      <w:pPr>
        <w:pStyle w:val="13"/>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10、法定代表人或其授权委托书：法定代表人直接参加竞争性磋商的，须出具法定代表人身份证明书；法定代表人授权代表参加竞争性磋商的，须出具法定代表人授权委托书。供应商需在项目电子化交易系统中按要求上传相应证明文件并进行电子签章。</w:t>
      </w:r>
    </w:p>
    <w:p w14:paraId="4EFEBE57">
      <w:pPr>
        <w:pStyle w:val="13"/>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11、不接受联合体投标磋商：本项目不接受联合体磋商。供应商需在项目电子化交易系统中按要求上传相应证明文件并进行电子签章。</w:t>
      </w:r>
    </w:p>
    <w:p w14:paraId="77253040">
      <w:pPr>
        <w:pStyle w:val="13"/>
        <w:spacing w:line="360" w:lineRule="auto"/>
        <w:ind w:firstLine="0" w:firstLineChars="0"/>
        <w:rPr>
          <w:rFonts w:hint="eastAsia" w:ascii="仿宋" w:hAnsi="仿宋" w:eastAsia="仿宋" w:cs="仿宋"/>
          <w:b/>
          <w:sz w:val="21"/>
          <w:szCs w:val="21"/>
        </w:rPr>
      </w:pPr>
      <w:r>
        <w:rPr>
          <w:rFonts w:hint="eastAsia" w:ascii="仿宋" w:hAnsi="仿宋" w:eastAsia="仿宋" w:cs="仿宋"/>
          <w:b/>
          <w:sz w:val="21"/>
          <w:szCs w:val="21"/>
        </w:rPr>
        <w:t>注：后附部分格式。</w:t>
      </w:r>
    </w:p>
    <w:p w14:paraId="6B6656F0">
      <w:pPr>
        <w:rPr>
          <w:rFonts w:hint="eastAsia" w:ascii="仿宋" w:hAnsi="仿宋" w:eastAsia="仿宋" w:cs="仿宋"/>
          <w:b/>
          <w:sz w:val="28"/>
          <w:szCs w:val="28"/>
        </w:rPr>
      </w:pPr>
      <w:r>
        <w:rPr>
          <w:rFonts w:hint="eastAsia" w:ascii="仿宋" w:hAnsi="仿宋" w:eastAsia="仿宋" w:cs="仿宋"/>
          <w:b/>
          <w:sz w:val="28"/>
          <w:szCs w:val="28"/>
        </w:rPr>
        <w:br w:type="page"/>
      </w:r>
    </w:p>
    <w:p w14:paraId="5E594B3A">
      <w:pPr>
        <w:pStyle w:val="7"/>
        <w:spacing w:line="360" w:lineRule="auto"/>
        <w:rPr>
          <w:rFonts w:hint="eastAsia" w:ascii="仿宋" w:hAnsi="仿宋" w:eastAsia="仿宋" w:cs="仿宋"/>
          <w:b/>
          <w:sz w:val="28"/>
          <w:szCs w:val="28"/>
        </w:rPr>
      </w:pPr>
      <w:r>
        <w:rPr>
          <w:rFonts w:hint="eastAsia" w:ascii="仿宋" w:hAnsi="仿宋" w:eastAsia="仿宋" w:cs="仿宋"/>
          <w:b/>
          <w:sz w:val="28"/>
          <w:szCs w:val="28"/>
        </w:rPr>
        <w:t>附件一：</w:t>
      </w:r>
    </w:p>
    <w:p w14:paraId="6F497401">
      <w:pPr>
        <w:pStyle w:val="5"/>
        <w:spacing w:line="360" w:lineRule="auto"/>
        <w:ind w:firstLine="0"/>
        <w:jc w:val="center"/>
        <w:rPr>
          <w:rFonts w:hint="eastAsia" w:ascii="仿宋" w:hAnsi="仿宋" w:eastAsia="仿宋" w:cs="仿宋"/>
          <w:b/>
          <w:snapToGrid w:val="0"/>
          <w:color w:val="000000"/>
          <w:kern w:val="0"/>
          <w:sz w:val="28"/>
          <w:szCs w:val="28"/>
        </w:rPr>
      </w:pPr>
      <w:r>
        <w:rPr>
          <w:rFonts w:hint="eastAsia" w:ascii="仿宋" w:hAnsi="仿宋" w:eastAsia="仿宋" w:cs="仿宋"/>
          <w:b/>
          <w:snapToGrid w:val="0"/>
          <w:color w:val="000000"/>
          <w:kern w:val="0"/>
          <w:sz w:val="28"/>
          <w:szCs w:val="28"/>
        </w:rPr>
        <w:t>法定代表人身份证明书</w:t>
      </w:r>
    </w:p>
    <w:p w14:paraId="541B6668">
      <w:pPr>
        <w:spacing w:line="360" w:lineRule="auto"/>
        <w:rPr>
          <w:rFonts w:hint="eastAsia" w:ascii="仿宋" w:hAnsi="仿宋" w:eastAsia="仿宋" w:cs="仿宋"/>
          <w:sz w:val="28"/>
          <w:szCs w:val="28"/>
        </w:rPr>
      </w:pPr>
    </w:p>
    <w:p w14:paraId="509305F3">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pacing w:val="17"/>
          <w:position w:val="1"/>
          <w:sz w:val="28"/>
          <w:szCs w:val="28"/>
          <w:lang w:val="en-US" w:eastAsia="zh-CN"/>
        </w:rPr>
        <w:t>西安市莲湖区北院门庙后街社区卫生服务中心</w:t>
      </w:r>
      <w:r>
        <w:rPr>
          <w:rFonts w:hint="eastAsia" w:ascii="仿宋" w:hAnsi="仿宋" w:eastAsia="仿宋" w:cs="仿宋"/>
          <w:sz w:val="28"/>
          <w:szCs w:val="28"/>
        </w:rPr>
        <w:t>：</w:t>
      </w:r>
    </w:p>
    <w:p w14:paraId="0D1FDEE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兹证明</w:t>
      </w:r>
      <w:r>
        <w:rPr>
          <w:rFonts w:hint="eastAsia" w:ascii="仿宋" w:hAnsi="仿宋" w:eastAsia="仿宋" w:cs="仿宋"/>
          <w:i/>
          <w:iCs/>
          <w:sz w:val="28"/>
          <w:szCs w:val="28"/>
          <w:u w:val="single"/>
        </w:rPr>
        <w:t>（法定代表人姓名）</w:t>
      </w:r>
      <w:r>
        <w:rPr>
          <w:rFonts w:hint="eastAsia" w:ascii="仿宋" w:hAnsi="仿宋" w:eastAsia="仿宋" w:cs="仿宋"/>
          <w:sz w:val="28"/>
          <w:szCs w:val="28"/>
        </w:rPr>
        <w:t>身份证号码：</w:t>
      </w:r>
      <w:r>
        <w:rPr>
          <w:rFonts w:hint="eastAsia" w:ascii="仿宋" w:hAnsi="仿宋" w:eastAsia="仿宋" w:cs="仿宋"/>
          <w:i/>
          <w:iCs/>
          <w:sz w:val="28"/>
          <w:szCs w:val="28"/>
          <w:u w:val="single"/>
        </w:rPr>
        <w:t xml:space="preserve">           </w:t>
      </w:r>
      <w:r>
        <w:rPr>
          <w:rFonts w:hint="eastAsia" w:ascii="仿宋" w:hAnsi="仿宋" w:eastAsia="仿宋" w:cs="仿宋"/>
          <w:sz w:val="28"/>
          <w:szCs w:val="28"/>
        </w:rPr>
        <w:t>，为我公司的法定代表人。</w:t>
      </w:r>
    </w:p>
    <w:p w14:paraId="2D61DB4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497EEB2A">
      <w:pPr>
        <w:spacing w:line="360" w:lineRule="auto"/>
        <w:ind w:firstLine="480"/>
        <w:rPr>
          <w:rFonts w:hint="eastAsia" w:ascii="仿宋" w:hAnsi="仿宋" w:eastAsia="仿宋" w:cs="仿宋"/>
          <w:sz w:val="28"/>
          <w:szCs w:val="28"/>
        </w:rPr>
      </w:pPr>
    </w:p>
    <w:tbl>
      <w:tblPr>
        <w:tblStyle w:val="11"/>
        <w:tblW w:w="0" w:type="auto"/>
        <w:jc w:val="center"/>
        <w:tblLayout w:type="fixed"/>
        <w:tblCellMar>
          <w:top w:w="0" w:type="dxa"/>
          <w:left w:w="108" w:type="dxa"/>
          <w:bottom w:w="0" w:type="dxa"/>
          <w:right w:w="108" w:type="dxa"/>
        </w:tblCellMar>
      </w:tblPr>
      <w:tblGrid>
        <w:gridCol w:w="9377"/>
      </w:tblGrid>
      <w:tr w14:paraId="00B2EDCB">
        <w:tblPrEx>
          <w:tblCellMar>
            <w:top w:w="0" w:type="dxa"/>
            <w:left w:w="108" w:type="dxa"/>
            <w:bottom w:w="0" w:type="dxa"/>
            <w:right w:w="108" w:type="dxa"/>
          </w:tblCellMar>
        </w:tblPrEx>
        <w:trPr>
          <w:trHeight w:val="3117" w:hRule="atLeast"/>
          <w:jc w:val="center"/>
        </w:trPr>
        <w:tc>
          <w:tcPr>
            <w:tcW w:w="9377" w:type="dxa"/>
            <w:tcBorders>
              <w:top w:val="single" w:color="auto" w:sz="6" w:space="0"/>
              <w:left w:val="single" w:color="auto" w:sz="6" w:space="0"/>
              <w:bottom w:val="single" w:color="auto" w:sz="6" w:space="0"/>
              <w:right w:val="single" w:color="auto" w:sz="6" w:space="0"/>
            </w:tcBorders>
            <w:noWrap w:val="0"/>
            <w:vAlign w:val="center"/>
          </w:tcPr>
          <w:p w14:paraId="19620F3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身份证复印件</w:t>
            </w:r>
          </w:p>
          <w:p w14:paraId="21D52A8A">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（正、反面）</w:t>
            </w:r>
          </w:p>
        </w:tc>
      </w:tr>
    </w:tbl>
    <w:p w14:paraId="0C9C2442">
      <w:pPr>
        <w:spacing w:line="360" w:lineRule="auto"/>
        <w:ind w:firstLine="480"/>
        <w:rPr>
          <w:rFonts w:hint="eastAsia" w:ascii="仿宋" w:hAnsi="仿宋" w:eastAsia="仿宋" w:cs="仿宋"/>
          <w:sz w:val="28"/>
          <w:szCs w:val="28"/>
        </w:rPr>
      </w:pPr>
    </w:p>
    <w:p w14:paraId="19194E53">
      <w:pPr>
        <w:spacing w:line="360" w:lineRule="auto"/>
        <w:ind w:firstLine="480"/>
        <w:rPr>
          <w:rFonts w:hint="eastAsia" w:ascii="仿宋" w:hAnsi="仿宋" w:eastAsia="仿宋" w:cs="仿宋"/>
          <w:sz w:val="28"/>
          <w:szCs w:val="28"/>
        </w:rPr>
      </w:pPr>
    </w:p>
    <w:p w14:paraId="27C41019">
      <w:pPr>
        <w:pStyle w:val="7"/>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lang w:val="en-US" w:eastAsia="zh-CN"/>
        </w:rPr>
        <w:t>供应商</w:t>
      </w:r>
      <w:r>
        <w:rPr>
          <w:rFonts w:hint="eastAsia" w:ascii="仿宋" w:hAnsi="仿宋" w:eastAsia="仿宋" w:cs="仿宋"/>
          <w:sz w:val="28"/>
          <w:szCs w:val="28"/>
        </w:rPr>
        <w:t>名称（公章）：</w:t>
      </w:r>
      <w:r>
        <w:rPr>
          <w:rFonts w:hint="eastAsia" w:ascii="仿宋" w:hAnsi="仿宋" w:eastAsia="仿宋" w:cs="仿宋"/>
          <w:sz w:val="28"/>
          <w:szCs w:val="28"/>
          <w:u w:val="single"/>
        </w:rPr>
        <w:t xml:space="preserve">                                 </w:t>
      </w:r>
    </w:p>
    <w:p w14:paraId="2D0FBE65">
      <w:pPr>
        <w:pStyle w:val="7"/>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sz w:val="28"/>
          <w:szCs w:val="28"/>
          <w:u w:val="single"/>
        </w:rPr>
        <w:t xml:space="preserve">         </w:t>
      </w:r>
    </w:p>
    <w:p w14:paraId="2F3B2BD8">
      <w:pPr>
        <w:pStyle w:val="7"/>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法定代表人联系电话：</w:t>
      </w:r>
      <w:r>
        <w:rPr>
          <w:rFonts w:hint="eastAsia" w:ascii="仿宋" w:hAnsi="仿宋" w:eastAsia="仿宋" w:cs="仿宋"/>
          <w:sz w:val="28"/>
          <w:szCs w:val="28"/>
          <w:u w:val="single"/>
        </w:rPr>
        <w:t xml:space="preserve">                                </w:t>
      </w:r>
    </w:p>
    <w:p w14:paraId="2102200E">
      <w:pPr>
        <w:adjustRightInd w:val="0"/>
        <w:snapToGrid w:val="0"/>
        <w:spacing w:line="360" w:lineRule="auto"/>
        <w:ind w:firstLine="3360" w:firstLineChars="1200"/>
        <w:rPr>
          <w:rFonts w:hint="eastAsia"/>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F5215C5">
      <w:pPr>
        <w:spacing w:line="360" w:lineRule="auto"/>
        <w:rPr>
          <w:rFonts w:hint="eastAsia" w:ascii="仿宋" w:hAnsi="仿宋" w:eastAsia="仿宋" w:cs="仿宋"/>
          <w:b/>
          <w:bCs/>
          <w:sz w:val="28"/>
          <w:szCs w:val="28"/>
        </w:rPr>
      </w:pPr>
    </w:p>
    <w:p w14:paraId="4F0D0E6A">
      <w:pPr>
        <w:spacing w:line="360" w:lineRule="auto"/>
        <w:rPr>
          <w:rFonts w:hint="eastAsia" w:ascii="仿宋" w:hAnsi="仿宋" w:eastAsia="仿宋" w:cs="仿宋"/>
          <w:b/>
          <w:bCs/>
          <w:sz w:val="28"/>
          <w:szCs w:val="28"/>
        </w:rPr>
      </w:pPr>
    </w:p>
    <w:p w14:paraId="32A4D845">
      <w:pPr>
        <w:spacing w:line="360" w:lineRule="auto"/>
        <w:rPr>
          <w:rFonts w:hint="eastAsia" w:ascii="仿宋" w:hAnsi="仿宋" w:eastAsia="仿宋" w:cs="仿宋"/>
          <w:b/>
          <w:bCs/>
          <w:sz w:val="28"/>
          <w:szCs w:val="28"/>
        </w:rPr>
      </w:pPr>
    </w:p>
    <w:p w14:paraId="269DCE32">
      <w:pPr>
        <w:pStyle w:val="14"/>
        <w:rPr>
          <w:rFonts w:hint="eastAsia" w:ascii="仿宋" w:hAnsi="仿宋" w:eastAsia="仿宋" w:cs="仿宋"/>
          <w:b/>
          <w:bCs/>
          <w:sz w:val="28"/>
          <w:szCs w:val="28"/>
        </w:rPr>
      </w:pPr>
    </w:p>
    <w:p w14:paraId="1BAA4135">
      <w:pPr>
        <w:pStyle w:val="14"/>
        <w:rPr>
          <w:rFonts w:hint="eastAsia" w:ascii="仿宋" w:hAnsi="仿宋" w:eastAsia="仿宋" w:cs="仿宋"/>
          <w:b/>
          <w:bCs/>
          <w:sz w:val="28"/>
          <w:szCs w:val="28"/>
        </w:rPr>
      </w:pPr>
    </w:p>
    <w:p w14:paraId="433A2767">
      <w:pPr>
        <w:spacing w:line="360" w:lineRule="auto"/>
        <w:rPr>
          <w:rFonts w:hint="eastAsia" w:ascii="仿宋" w:hAnsi="仿宋" w:eastAsia="仿宋" w:cs="仿宋"/>
          <w:b/>
          <w:bCs/>
          <w:sz w:val="28"/>
          <w:szCs w:val="28"/>
        </w:rPr>
      </w:pPr>
      <w:r>
        <w:rPr>
          <w:rFonts w:hint="eastAsia" w:ascii="仿宋" w:hAnsi="仿宋" w:eastAsia="仿宋" w:cs="仿宋"/>
          <w:b/>
          <w:bCs/>
          <w:sz w:val="21"/>
          <w:szCs w:val="21"/>
        </w:rPr>
        <w:t>注：自然人参加投标的仅须提供身份证复印件。</w:t>
      </w:r>
    </w:p>
    <w:p w14:paraId="45915907">
      <w:pPr>
        <w:rPr>
          <w:rFonts w:hint="eastAsia" w:ascii="仿宋" w:hAnsi="仿宋" w:eastAsia="仿宋" w:cs="仿宋"/>
          <w:b/>
          <w:sz w:val="28"/>
          <w:szCs w:val="28"/>
        </w:rPr>
      </w:pPr>
      <w:r>
        <w:rPr>
          <w:rFonts w:hint="eastAsia" w:ascii="仿宋" w:hAnsi="仿宋" w:eastAsia="仿宋" w:cs="仿宋"/>
          <w:b/>
          <w:sz w:val="28"/>
          <w:szCs w:val="28"/>
        </w:rPr>
        <w:br w:type="page"/>
      </w:r>
    </w:p>
    <w:p w14:paraId="15D44B0F">
      <w:pPr>
        <w:tabs>
          <w:tab w:val="left" w:pos="210"/>
        </w:tabs>
        <w:spacing w:line="360" w:lineRule="auto"/>
        <w:jc w:val="center"/>
        <w:rPr>
          <w:rFonts w:hint="eastAsia" w:ascii="仿宋" w:hAnsi="仿宋" w:eastAsia="仿宋" w:cs="仿宋"/>
          <w:sz w:val="28"/>
          <w:szCs w:val="28"/>
          <w:lang w:val="zh-CN"/>
        </w:rPr>
      </w:pPr>
      <w:r>
        <w:rPr>
          <w:rFonts w:hint="eastAsia" w:ascii="仿宋" w:hAnsi="仿宋" w:eastAsia="仿宋" w:cs="仿宋"/>
          <w:b/>
          <w:sz w:val="28"/>
          <w:szCs w:val="28"/>
        </w:rPr>
        <w:t>法定代表人授权委托书</w:t>
      </w:r>
    </w:p>
    <w:p w14:paraId="5CA87BBC">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zh-CN"/>
        </w:rPr>
        <w:t>本人</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rPr>
        <w:t>法定代表人</w:t>
      </w:r>
      <w:r>
        <w:rPr>
          <w:rFonts w:hint="eastAsia" w:ascii="仿宋" w:hAnsi="仿宋" w:eastAsia="仿宋" w:cs="仿宋"/>
          <w:i/>
          <w:iCs/>
          <w:sz w:val="28"/>
          <w:szCs w:val="28"/>
          <w:u w:val="single"/>
          <w:lang w:val="zh-CN"/>
        </w:rPr>
        <w:t>姓名）</w:t>
      </w:r>
      <w:r>
        <w:rPr>
          <w:rFonts w:hint="eastAsia" w:ascii="仿宋" w:hAnsi="仿宋" w:eastAsia="仿宋" w:cs="仿宋"/>
          <w:sz w:val="28"/>
          <w:szCs w:val="28"/>
          <w:lang w:val="zh-CN"/>
        </w:rPr>
        <w:t>系</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lang w:val="zh-CN" w:eastAsia="zh-CN"/>
        </w:rPr>
        <w:t>供应商</w:t>
      </w:r>
      <w:r>
        <w:rPr>
          <w:rFonts w:hint="eastAsia" w:ascii="仿宋" w:hAnsi="仿宋" w:eastAsia="仿宋" w:cs="仿宋"/>
          <w:i/>
          <w:iCs/>
          <w:sz w:val="28"/>
          <w:szCs w:val="28"/>
          <w:u w:val="single"/>
        </w:rPr>
        <w:t>全称</w:t>
      </w:r>
      <w:r>
        <w:rPr>
          <w:rFonts w:hint="eastAsia" w:ascii="仿宋" w:hAnsi="仿宋" w:eastAsia="仿宋" w:cs="仿宋"/>
          <w:i/>
          <w:iCs/>
          <w:sz w:val="28"/>
          <w:szCs w:val="28"/>
          <w:u w:val="single"/>
          <w:lang w:val="zh-CN"/>
        </w:rPr>
        <w:t>）</w:t>
      </w:r>
      <w:r>
        <w:rPr>
          <w:rFonts w:hint="eastAsia" w:ascii="仿宋" w:hAnsi="仿宋" w:eastAsia="仿宋" w:cs="仿宋"/>
          <w:sz w:val="28"/>
          <w:szCs w:val="28"/>
          <w:lang w:val="zh-CN"/>
        </w:rPr>
        <w:t>的法定代表人。现</w:t>
      </w:r>
      <w:r>
        <w:rPr>
          <w:rFonts w:hint="eastAsia" w:ascii="仿宋" w:hAnsi="仿宋" w:eastAsia="仿宋" w:cs="仿宋"/>
          <w:sz w:val="28"/>
          <w:szCs w:val="28"/>
        </w:rPr>
        <w:t>授权</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rPr>
        <w:t>被授权人</w:t>
      </w:r>
      <w:r>
        <w:rPr>
          <w:rFonts w:hint="eastAsia" w:ascii="仿宋" w:hAnsi="仿宋" w:eastAsia="仿宋" w:cs="仿宋"/>
          <w:i/>
          <w:iCs/>
          <w:sz w:val="28"/>
          <w:szCs w:val="28"/>
          <w:u w:val="single"/>
          <w:lang w:val="zh-CN"/>
        </w:rPr>
        <w:t>姓名）</w:t>
      </w:r>
      <w:r>
        <w:rPr>
          <w:rFonts w:hint="eastAsia" w:ascii="仿宋" w:hAnsi="仿宋" w:eastAsia="仿宋" w:cs="仿宋"/>
          <w:sz w:val="28"/>
          <w:szCs w:val="28"/>
        </w:rPr>
        <w:t>身份证号码：</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为我公司合法</w:t>
      </w:r>
      <w:r>
        <w:rPr>
          <w:rFonts w:hint="eastAsia" w:ascii="仿宋" w:hAnsi="仿宋" w:eastAsia="仿宋" w:cs="仿宋"/>
          <w:sz w:val="28"/>
          <w:szCs w:val="28"/>
        </w:rPr>
        <w:t>代理人，全权代表我公司参加</w:t>
      </w:r>
      <w:r>
        <w:rPr>
          <w:rFonts w:hint="eastAsia" w:ascii="仿宋" w:hAnsi="仿宋" w:eastAsia="仿宋" w:cs="仿宋"/>
          <w:sz w:val="28"/>
          <w:szCs w:val="28"/>
          <w:u w:val="single"/>
        </w:rPr>
        <w:t xml:space="preserve"> </w:t>
      </w:r>
      <w:r>
        <w:rPr>
          <w:rFonts w:hint="eastAsia" w:ascii="仿宋" w:hAnsi="仿宋" w:eastAsia="仿宋" w:cs="仿宋"/>
          <w:i/>
          <w:iCs/>
          <w:sz w:val="28"/>
          <w:szCs w:val="28"/>
          <w:u w:val="single"/>
        </w:rPr>
        <w:t xml:space="preserve">(项目编号、项目名称) </w:t>
      </w:r>
      <w:r>
        <w:rPr>
          <w:rFonts w:hint="eastAsia" w:ascii="仿宋" w:hAnsi="仿宋" w:eastAsia="仿宋" w:cs="仿宋"/>
          <w:sz w:val="28"/>
          <w:szCs w:val="28"/>
        </w:rPr>
        <w:t>的投标活动，以我公司名义处理一切与之有关的事务，其法律后果由我公司承担。</w:t>
      </w:r>
    </w:p>
    <w:p w14:paraId="29F73FBA">
      <w:pPr>
        <w:pStyle w:val="7"/>
        <w:tabs>
          <w:tab w:val="left" w:pos="5580"/>
        </w:tabs>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本授权委托书有效期：自</w:t>
      </w:r>
      <w:r>
        <w:rPr>
          <w:rFonts w:hint="eastAsia" w:ascii="仿宋" w:hAnsi="仿宋" w:eastAsia="仿宋" w:cs="仿宋"/>
          <w:sz w:val="28"/>
          <w:szCs w:val="28"/>
          <w:lang w:val="en-US" w:eastAsia="zh-CN"/>
        </w:rPr>
        <w:t>竞争性谈判响应文件</w:t>
      </w:r>
      <w:r>
        <w:rPr>
          <w:rFonts w:hint="eastAsia" w:ascii="仿宋" w:hAnsi="仿宋" w:eastAsia="仿宋" w:cs="仿宋"/>
          <w:sz w:val="28"/>
          <w:szCs w:val="28"/>
        </w:rPr>
        <w:t>递交截止之日起</w:t>
      </w:r>
      <w:r>
        <w:rPr>
          <w:rFonts w:hint="eastAsia" w:ascii="仿宋" w:hAnsi="仿宋" w:eastAsia="仿宋" w:cs="仿宋"/>
          <w:sz w:val="28"/>
          <w:szCs w:val="28"/>
          <w:u w:val="single"/>
        </w:rPr>
        <w:t xml:space="preserve"> 90 </w:t>
      </w:r>
      <w:r>
        <w:rPr>
          <w:rFonts w:hint="eastAsia" w:ascii="仿宋" w:hAnsi="仿宋" w:eastAsia="仿宋" w:cs="仿宋"/>
          <w:sz w:val="28"/>
          <w:szCs w:val="28"/>
        </w:rPr>
        <w:t>日历天。被授权代理人无转代理权。</w:t>
      </w:r>
    </w:p>
    <w:p w14:paraId="298EC51B">
      <w:pPr>
        <w:autoSpaceDE w:val="0"/>
        <w:autoSpaceDN w:val="0"/>
        <w:adjustRightInd w:val="0"/>
        <w:spacing w:line="360" w:lineRule="auto"/>
        <w:ind w:firstLine="700" w:firstLineChars="250"/>
        <w:jc w:val="center"/>
        <w:rPr>
          <w:rFonts w:hint="eastAsia" w:ascii="仿宋" w:hAnsi="仿宋" w:eastAsia="仿宋" w:cs="仿宋"/>
          <w:sz w:val="28"/>
          <w:szCs w:val="28"/>
        </w:rPr>
      </w:pPr>
      <w:r>
        <w:rPr>
          <w:rFonts w:hint="eastAsia" w:ascii="仿宋" w:hAnsi="仿宋" w:eastAsia="仿宋" w:cs="仿宋"/>
          <w:sz w:val="28"/>
          <w:szCs w:val="28"/>
        </w:rPr>
        <w:t>法定代表人及被授权人</w:t>
      </w:r>
      <w:r>
        <w:rPr>
          <w:rFonts w:hint="eastAsia" w:ascii="仿宋" w:hAnsi="仿宋" w:eastAsia="仿宋" w:cs="仿宋"/>
          <w:sz w:val="28"/>
          <w:szCs w:val="28"/>
          <w:lang w:val="zh-CN"/>
        </w:rPr>
        <w:t>身份证复印件</w:t>
      </w:r>
    </w:p>
    <w:tbl>
      <w:tblPr>
        <w:tblStyle w:val="11"/>
        <w:tblW w:w="8539" w:type="dxa"/>
        <w:jc w:val="center"/>
        <w:tblLayout w:type="fixed"/>
        <w:tblCellMar>
          <w:top w:w="0" w:type="dxa"/>
          <w:left w:w="108" w:type="dxa"/>
          <w:bottom w:w="0" w:type="dxa"/>
          <w:right w:w="108" w:type="dxa"/>
        </w:tblCellMar>
      </w:tblPr>
      <w:tblGrid>
        <w:gridCol w:w="4309"/>
        <w:gridCol w:w="4230"/>
      </w:tblGrid>
      <w:tr w14:paraId="2452CAE2">
        <w:tblPrEx>
          <w:tblCellMar>
            <w:top w:w="0" w:type="dxa"/>
            <w:left w:w="108" w:type="dxa"/>
            <w:bottom w:w="0" w:type="dxa"/>
            <w:right w:w="108" w:type="dxa"/>
          </w:tblCellMar>
        </w:tblPrEx>
        <w:trPr>
          <w:trHeight w:val="1965" w:hRule="atLeast"/>
          <w:jc w:val="center"/>
        </w:trPr>
        <w:tc>
          <w:tcPr>
            <w:tcW w:w="4309" w:type="dxa"/>
            <w:tcBorders>
              <w:top w:val="single" w:color="auto" w:sz="6" w:space="0"/>
              <w:left w:val="single" w:color="auto" w:sz="6" w:space="0"/>
              <w:bottom w:val="single" w:color="auto" w:sz="6" w:space="0"/>
              <w:right w:val="single" w:color="auto" w:sz="6" w:space="0"/>
            </w:tcBorders>
            <w:noWrap w:val="0"/>
            <w:vAlign w:val="center"/>
          </w:tcPr>
          <w:p w14:paraId="26F8BF4A">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09035FA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w:t>
            </w:r>
            <w:r>
              <w:rPr>
                <w:rFonts w:hint="eastAsia" w:ascii="仿宋" w:hAnsi="仿宋" w:eastAsia="仿宋" w:cs="仿宋"/>
                <w:sz w:val="28"/>
                <w:szCs w:val="28"/>
              </w:rPr>
              <w:t>国徽面</w:t>
            </w:r>
            <w:r>
              <w:rPr>
                <w:rFonts w:hint="eastAsia" w:ascii="仿宋" w:hAnsi="仿宋" w:eastAsia="仿宋" w:cs="仿宋"/>
                <w:sz w:val="28"/>
                <w:szCs w:val="28"/>
                <w:lang w:val="zh-CN"/>
              </w:rPr>
              <w:t>）</w:t>
            </w:r>
          </w:p>
        </w:tc>
        <w:tc>
          <w:tcPr>
            <w:tcW w:w="4230" w:type="dxa"/>
            <w:tcBorders>
              <w:top w:val="single" w:color="auto" w:sz="6" w:space="0"/>
              <w:left w:val="single" w:color="auto" w:sz="6" w:space="0"/>
              <w:bottom w:val="single" w:color="auto" w:sz="6" w:space="0"/>
              <w:right w:val="single" w:color="auto" w:sz="6" w:space="0"/>
            </w:tcBorders>
            <w:noWrap w:val="0"/>
            <w:vAlign w:val="center"/>
          </w:tcPr>
          <w:p w14:paraId="4271206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465E53C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w:t>
            </w:r>
            <w:r>
              <w:rPr>
                <w:rFonts w:hint="eastAsia" w:ascii="仿宋" w:hAnsi="仿宋" w:eastAsia="仿宋" w:cs="仿宋"/>
                <w:sz w:val="28"/>
                <w:szCs w:val="28"/>
              </w:rPr>
              <w:t>国徽面</w:t>
            </w:r>
            <w:r>
              <w:rPr>
                <w:rFonts w:hint="eastAsia" w:ascii="仿宋" w:hAnsi="仿宋" w:eastAsia="仿宋" w:cs="仿宋"/>
                <w:sz w:val="28"/>
                <w:szCs w:val="28"/>
                <w:lang w:val="zh-CN"/>
              </w:rPr>
              <w:t>）</w:t>
            </w:r>
          </w:p>
        </w:tc>
      </w:tr>
      <w:tr w14:paraId="6DBD448D">
        <w:tblPrEx>
          <w:tblCellMar>
            <w:top w:w="0" w:type="dxa"/>
            <w:left w:w="108" w:type="dxa"/>
            <w:bottom w:w="0" w:type="dxa"/>
            <w:right w:w="108" w:type="dxa"/>
          </w:tblCellMar>
        </w:tblPrEx>
        <w:trPr>
          <w:trHeight w:val="2176" w:hRule="atLeast"/>
          <w:jc w:val="center"/>
        </w:trPr>
        <w:tc>
          <w:tcPr>
            <w:tcW w:w="4309" w:type="dxa"/>
            <w:tcBorders>
              <w:top w:val="single" w:color="auto" w:sz="6" w:space="0"/>
              <w:left w:val="single" w:color="auto" w:sz="6" w:space="0"/>
              <w:bottom w:val="single" w:color="auto" w:sz="6" w:space="0"/>
              <w:right w:val="single" w:color="auto" w:sz="6" w:space="0"/>
            </w:tcBorders>
            <w:noWrap w:val="0"/>
            <w:vAlign w:val="center"/>
          </w:tcPr>
          <w:p w14:paraId="5BCEC07B">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3EFDA604">
            <w:pPr>
              <w:autoSpaceDE w:val="0"/>
              <w:autoSpaceDN w:val="0"/>
              <w:adjustRightInd w:val="0"/>
              <w:spacing w:line="360" w:lineRule="auto"/>
              <w:jc w:val="center"/>
              <w:rPr>
                <w:rFonts w:ascii="仿宋" w:hAnsi="仿宋" w:eastAsia="仿宋" w:cs="仿宋"/>
                <w:sz w:val="28"/>
                <w:szCs w:val="28"/>
              </w:rPr>
            </w:pPr>
            <w:r>
              <w:rPr>
                <w:rFonts w:hint="eastAsia" w:ascii="仿宋" w:hAnsi="仿宋" w:eastAsia="仿宋" w:cs="仿宋"/>
                <w:sz w:val="28"/>
                <w:szCs w:val="28"/>
                <w:lang w:val="zh-CN"/>
              </w:rPr>
              <w:t>（</w:t>
            </w:r>
            <w:r>
              <w:rPr>
                <w:rFonts w:hint="eastAsia" w:ascii="仿宋" w:hAnsi="仿宋" w:eastAsia="仿宋" w:cs="仿宋"/>
                <w:sz w:val="28"/>
                <w:szCs w:val="28"/>
              </w:rPr>
              <w:t>人像面</w:t>
            </w:r>
            <w:r>
              <w:rPr>
                <w:rFonts w:hint="eastAsia" w:ascii="仿宋" w:hAnsi="仿宋" w:eastAsia="仿宋" w:cs="仿宋"/>
                <w:sz w:val="28"/>
                <w:szCs w:val="28"/>
                <w:lang w:val="zh-CN"/>
              </w:rPr>
              <w:t>）</w:t>
            </w:r>
          </w:p>
        </w:tc>
        <w:tc>
          <w:tcPr>
            <w:tcW w:w="4230" w:type="dxa"/>
            <w:tcBorders>
              <w:top w:val="single" w:color="auto" w:sz="6" w:space="0"/>
              <w:left w:val="single" w:color="auto" w:sz="6" w:space="0"/>
              <w:bottom w:val="single" w:color="auto" w:sz="6" w:space="0"/>
              <w:right w:val="single" w:color="auto" w:sz="6" w:space="0"/>
            </w:tcBorders>
            <w:noWrap w:val="0"/>
            <w:vAlign w:val="center"/>
          </w:tcPr>
          <w:p w14:paraId="29B6ABBF">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37F47EC3">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lang w:val="zh-CN"/>
              </w:rPr>
              <w:t>（</w:t>
            </w:r>
            <w:r>
              <w:rPr>
                <w:rFonts w:hint="eastAsia" w:ascii="仿宋" w:hAnsi="仿宋" w:eastAsia="仿宋" w:cs="仿宋"/>
                <w:sz w:val="28"/>
                <w:szCs w:val="28"/>
              </w:rPr>
              <w:t>人像面</w:t>
            </w:r>
            <w:r>
              <w:rPr>
                <w:rFonts w:hint="eastAsia" w:ascii="仿宋" w:hAnsi="仿宋" w:eastAsia="仿宋" w:cs="仿宋"/>
                <w:sz w:val="28"/>
                <w:szCs w:val="28"/>
                <w:lang w:val="zh-CN"/>
              </w:rPr>
              <w:t>）</w:t>
            </w:r>
          </w:p>
        </w:tc>
      </w:tr>
    </w:tbl>
    <w:p w14:paraId="7C833356">
      <w:pPr>
        <w:adjustRightInd w:val="0"/>
        <w:snapToGrid w:val="0"/>
        <w:spacing w:line="360" w:lineRule="auto"/>
        <w:rPr>
          <w:rFonts w:hint="eastAsia" w:ascii="仿宋" w:hAnsi="仿宋" w:eastAsia="仿宋" w:cs="仿宋"/>
          <w:sz w:val="28"/>
          <w:szCs w:val="28"/>
        </w:rPr>
      </w:pPr>
    </w:p>
    <w:p w14:paraId="49BF6FB5">
      <w:pPr>
        <w:spacing w:line="360" w:lineRule="auto"/>
        <w:ind w:firstLine="3080" w:firstLineChars="1100"/>
        <w:jc w:val="left"/>
        <w:rPr>
          <w:rFonts w:hint="eastAsia" w:ascii="仿宋" w:hAnsi="仿宋" w:eastAsia="仿宋" w:cs="仿宋"/>
          <w:color w:val="000000"/>
          <w:sz w:val="28"/>
          <w:szCs w:val="28"/>
        </w:rPr>
      </w:pPr>
      <w:r>
        <w:rPr>
          <w:rFonts w:hint="eastAsia" w:ascii="仿宋" w:hAnsi="仿宋" w:eastAsia="仿宋" w:cs="仿宋"/>
          <w:sz w:val="28"/>
          <w:szCs w:val="28"/>
          <w:lang w:val="en-US" w:eastAsia="zh-CN"/>
        </w:rPr>
        <w:t>供应商</w:t>
      </w:r>
      <w:r>
        <w:rPr>
          <w:rFonts w:hint="eastAsia" w:ascii="仿宋" w:hAnsi="仿宋" w:eastAsia="仿宋" w:cs="仿宋"/>
          <w:color w:val="000000"/>
          <w:sz w:val="28"/>
          <w:szCs w:val="28"/>
        </w:rPr>
        <w:t>名称（</w:t>
      </w:r>
      <w:r>
        <w:rPr>
          <w:rFonts w:hint="eastAsia" w:ascii="仿宋" w:hAnsi="仿宋" w:eastAsia="仿宋" w:cs="仿宋"/>
          <w:sz w:val="28"/>
          <w:szCs w:val="28"/>
        </w:rPr>
        <w:t>公章</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0FC2FAA">
      <w:pPr>
        <w:spacing w:line="360" w:lineRule="auto"/>
        <w:ind w:firstLine="3080" w:firstLineChars="11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3DA6CFA">
      <w:pPr>
        <w:pStyle w:val="2"/>
        <w:spacing w:after="0" w:line="360" w:lineRule="auto"/>
        <w:ind w:firstLine="3080" w:firstLineChars="1100"/>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被授权人</w:t>
      </w:r>
      <w:r>
        <w:rPr>
          <w:rFonts w:hint="eastAsia" w:ascii="仿宋" w:hAnsi="仿宋" w:eastAsia="仿宋" w:cs="仿宋"/>
          <w:color w:val="000000"/>
          <w:sz w:val="28"/>
          <w:szCs w:val="28"/>
        </w:rPr>
        <w:t>(签字)：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03CA1B5C">
      <w:pPr>
        <w:adjustRightInd w:val="0"/>
        <w:snapToGrid w:val="0"/>
        <w:spacing w:line="360" w:lineRule="auto"/>
        <w:ind w:firstLine="3080" w:firstLineChars="1100"/>
        <w:rPr>
          <w:rFonts w:hint="eastAsia" w:ascii="仿宋" w:hAnsi="仿宋" w:eastAsia="仿宋" w:cs="仿宋"/>
          <w:b/>
          <w:bCs/>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5A7E1E88">
      <w:pPr>
        <w:spacing w:line="360" w:lineRule="auto"/>
        <w:rPr>
          <w:rFonts w:hint="eastAsia" w:ascii="仿宋" w:hAnsi="仿宋" w:eastAsia="仿宋" w:cs="仿宋"/>
          <w:b/>
          <w:bCs/>
          <w:sz w:val="28"/>
          <w:szCs w:val="28"/>
        </w:rPr>
      </w:pPr>
    </w:p>
    <w:p w14:paraId="09C00C8A">
      <w:pPr>
        <w:spacing w:line="360" w:lineRule="auto"/>
        <w:rPr>
          <w:rFonts w:hint="eastAsia" w:ascii="仿宋" w:hAnsi="仿宋" w:eastAsia="仿宋" w:cs="仿宋"/>
          <w:b/>
          <w:bCs/>
          <w:sz w:val="28"/>
          <w:szCs w:val="28"/>
        </w:rPr>
      </w:pPr>
    </w:p>
    <w:p w14:paraId="2409A350">
      <w:pPr>
        <w:spacing w:line="360" w:lineRule="auto"/>
        <w:rPr>
          <w:rFonts w:hint="eastAsia" w:ascii="仿宋" w:hAnsi="仿宋" w:eastAsia="仿宋" w:cs="仿宋"/>
          <w:b/>
          <w:bCs/>
          <w:sz w:val="28"/>
          <w:szCs w:val="28"/>
        </w:rPr>
      </w:pPr>
    </w:p>
    <w:p w14:paraId="5163C753">
      <w:pPr>
        <w:pStyle w:val="14"/>
        <w:rPr>
          <w:rFonts w:hint="eastAsia"/>
        </w:rPr>
      </w:pPr>
    </w:p>
    <w:p w14:paraId="0B4C33E3">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注：1.法定代表人直接投标时无需提供法定代表人授权委托书。</w:t>
      </w:r>
    </w:p>
    <w:p w14:paraId="68B79516">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2.</w:t>
      </w:r>
      <w:r>
        <w:rPr>
          <w:rFonts w:hint="eastAsia" w:ascii="仿宋" w:hAnsi="仿宋" w:eastAsia="仿宋" w:cs="仿宋"/>
          <w:b/>
          <w:bCs/>
          <w:sz w:val="21"/>
          <w:szCs w:val="21"/>
          <w:lang w:val="en-US" w:eastAsia="zh-CN"/>
        </w:rPr>
        <w:t>供应商</w:t>
      </w:r>
      <w:r>
        <w:rPr>
          <w:rFonts w:hint="eastAsia" w:ascii="仿宋" w:hAnsi="仿宋" w:eastAsia="仿宋" w:cs="仿宋"/>
          <w:b/>
          <w:bCs/>
          <w:sz w:val="21"/>
          <w:szCs w:val="21"/>
        </w:rPr>
        <w:t>为非法人公司的，附单位负责人、被授权人身份证复印件。</w:t>
      </w:r>
    </w:p>
    <w:p w14:paraId="357C0C8D">
      <w:pPr>
        <w:spacing w:line="360" w:lineRule="auto"/>
        <w:rPr>
          <w:rFonts w:hint="eastAsia" w:ascii="仿宋" w:hAnsi="仿宋" w:eastAsia="仿宋" w:cs="仿宋"/>
          <w:b/>
          <w:sz w:val="28"/>
          <w:szCs w:val="28"/>
        </w:rPr>
      </w:pPr>
      <w:r>
        <w:rPr>
          <w:rFonts w:hint="eastAsia" w:ascii="仿宋" w:hAnsi="仿宋" w:eastAsia="仿宋" w:cs="仿宋"/>
          <w:b/>
          <w:sz w:val="28"/>
          <w:szCs w:val="28"/>
        </w:rPr>
        <w:t>附件二：</w:t>
      </w:r>
    </w:p>
    <w:p w14:paraId="60F92991">
      <w:pPr>
        <w:autoSpaceDE w:val="0"/>
        <w:autoSpaceDN w:val="0"/>
        <w:adjustRightInd w:val="0"/>
        <w:spacing w:line="360" w:lineRule="auto"/>
        <w:jc w:val="center"/>
        <w:rPr>
          <w:rFonts w:hint="eastAsia" w:ascii="仿宋" w:hAnsi="仿宋" w:eastAsia="仿宋" w:cs="仿宋"/>
          <w:b/>
          <w:sz w:val="28"/>
          <w:szCs w:val="28"/>
        </w:rPr>
      </w:pPr>
      <w:r>
        <w:rPr>
          <w:rFonts w:hint="eastAsia" w:ascii="仿宋" w:hAnsi="仿宋" w:eastAsia="仿宋" w:cs="仿宋"/>
          <w:b/>
          <w:spacing w:val="-6"/>
          <w:sz w:val="28"/>
          <w:szCs w:val="28"/>
        </w:rPr>
        <w:t>参加政府采购活动前3年内无重大违法记录的书面声明</w:t>
      </w:r>
    </w:p>
    <w:p w14:paraId="67B18D16">
      <w:pPr>
        <w:tabs>
          <w:tab w:val="left" w:pos="210"/>
        </w:tabs>
        <w:spacing w:line="360" w:lineRule="auto"/>
        <w:rPr>
          <w:rFonts w:hint="eastAsia" w:ascii="仿宋" w:hAnsi="仿宋" w:eastAsia="仿宋" w:cs="仿宋"/>
          <w:b/>
          <w:sz w:val="28"/>
          <w:szCs w:val="28"/>
        </w:rPr>
      </w:pPr>
    </w:p>
    <w:p w14:paraId="042D916A">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pacing w:val="17"/>
          <w:position w:val="1"/>
          <w:sz w:val="28"/>
          <w:szCs w:val="28"/>
          <w:lang w:val="en-US" w:eastAsia="zh-CN"/>
        </w:rPr>
        <w:t>西安市莲湖区北院门庙后街社区卫生服务中心</w:t>
      </w:r>
      <w:r>
        <w:rPr>
          <w:rFonts w:hint="eastAsia" w:ascii="仿宋" w:hAnsi="仿宋" w:eastAsia="仿宋" w:cs="仿宋"/>
          <w:sz w:val="28"/>
          <w:szCs w:val="28"/>
        </w:rPr>
        <w:t>：</w:t>
      </w:r>
    </w:p>
    <w:p w14:paraId="720CAE57">
      <w:pPr>
        <w:pStyle w:val="10"/>
        <w:widowControl w:val="0"/>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我公司作为</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i/>
          <w:iCs/>
          <w:sz w:val="28"/>
          <w:szCs w:val="28"/>
          <w:u w:val="none"/>
        </w:rPr>
        <w:t>(项目编号、项目名称)</w:t>
      </w:r>
      <w:r>
        <w:rPr>
          <w:rFonts w:hint="eastAsia" w:ascii="仿宋" w:hAnsi="仿宋" w:eastAsia="仿宋" w:cs="仿宋"/>
          <w:sz w:val="28"/>
          <w:szCs w:val="28"/>
          <w:shd w:val="clear" w:color="auto" w:fill="FFFFFF"/>
        </w:rPr>
        <w:t>的</w:t>
      </w:r>
      <w:r>
        <w:rPr>
          <w:rFonts w:hint="eastAsia" w:ascii="仿宋" w:hAnsi="仿宋" w:eastAsia="仿宋" w:cs="仿宋"/>
          <w:sz w:val="28"/>
          <w:szCs w:val="28"/>
          <w:shd w:val="clear" w:color="auto" w:fill="FFFFFF"/>
          <w:lang w:val="en-US" w:eastAsia="zh-CN"/>
        </w:rPr>
        <w:t>供应商</w:t>
      </w:r>
      <w:r>
        <w:rPr>
          <w:rFonts w:hint="eastAsia" w:ascii="仿宋" w:hAnsi="仿宋" w:eastAsia="仿宋" w:cs="仿宋"/>
          <w:sz w:val="28"/>
          <w:szCs w:val="28"/>
          <w:shd w:val="clear" w:color="auto" w:fill="FFFFFF"/>
        </w:rPr>
        <w:t>，在此郑重声明：在参加本次政府采购活动前3年内，在经营活动中</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sz w:val="28"/>
          <w:szCs w:val="28"/>
          <w:u w:val="single"/>
          <w:shd w:val="clear" w:color="auto" w:fill="FFFFFF"/>
        </w:rPr>
        <w:t>（</w:t>
      </w:r>
      <w:r>
        <w:rPr>
          <w:rFonts w:hint="eastAsia" w:ascii="仿宋" w:hAnsi="仿宋" w:eastAsia="仿宋" w:cs="仿宋"/>
          <w:i/>
          <w:iCs/>
          <w:sz w:val="28"/>
          <w:szCs w:val="28"/>
          <w:u w:val="single"/>
          <w:shd w:val="clear" w:color="auto" w:fill="FFFFFF"/>
        </w:rPr>
        <w:t>填“无”或“有”）</w:t>
      </w:r>
      <w:r>
        <w:rPr>
          <w:rFonts w:hint="eastAsia" w:ascii="仿宋" w:hAnsi="仿宋" w:eastAsia="仿宋" w:cs="仿宋"/>
          <w:sz w:val="28"/>
          <w:szCs w:val="28"/>
          <w:shd w:val="clear" w:color="auto" w:fill="FFFFFF"/>
        </w:rPr>
        <w:t>重大违法记录。</w:t>
      </w:r>
    </w:p>
    <w:p w14:paraId="7CF8BE01">
      <w:pPr>
        <w:pStyle w:val="10"/>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0F3F702E">
      <w:pPr>
        <w:pStyle w:val="10"/>
        <w:widowControl w:val="0"/>
        <w:wordWrap w:val="0"/>
        <w:spacing w:before="0" w:beforeAutospacing="0" w:after="0" w:afterAutospacing="0" w:line="360" w:lineRule="auto"/>
        <w:ind w:firstLine="560" w:firstLineChars="200"/>
        <w:rPr>
          <w:rFonts w:hint="eastAsia" w:ascii="仿宋" w:hAnsi="仿宋" w:eastAsia="仿宋" w:cs="仿宋"/>
          <w:color w:val="000000"/>
          <w:sz w:val="28"/>
          <w:szCs w:val="28"/>
        </w:rPr>
      </w:pPr>
      <w:r>
        <w:rPr>
          <w:rFonts w:hint="eastAsia" w:ascii="仿宋" w:hAnsi="仿宋" w:eastAsia="仿宋" w:cs="仿宋"/>
          <w:sz w:val="28"/>
          <w:szCs w:val="28"/>
          <w:shd w:val="clear" w:color="auto" w:fill="FFFFFF"/>
        </w:rPr>
        <w:t>特此声明。</w:t>
      </w:r>
    </w:p>
    <w:p w14:paraId="292B7732">
      <w:pPr>
        <w:spacing w:after="480" w:line="360" w:lineRule="auto"/>
        <w:ind w:firstLine="5040" w:firstLineChars="1800"/>
        <w:jc w:val="left"/>
        <w:rPr>
          <w:rFonts w:hint="eastAsia" w:ascii="仿宋" w:hAnsi="仿宋" w:eastAsia="仿宋" w:cs="仿宋"/>
          <w:color w:val="000000"/>
          <w:sz w:val="28"/>
          <w:szCs w:val="28"/>
        </w:rPr>
      </w:pPr>
    </w:p>
    <w:p w14:paraId="5A501C16">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sz w:val="28"/>
          <w:szCs w:val="28"/>
          <w:shd w:val="clear" w:color="auto" w:fill="FFFFFF"/>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BC60232">
      <w:pPr>
        <w:spacing w:line="360" w:lineRule="auto"/>
        <w:ind w:firstLine="2240" w:firstLineChars="800"/>
        <w:jc w:val="left"/>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57E5A922">
      <w:pPr>
        <w:spacing w:line="360" w:lineRule="auto"/>
        <w:ind w:firstLine="2240" w:firstLineChars="800"/>
        <w:jc w:val="left"/>
        <w:rPr>
          <w:rFonts w:hint="eastAsia" w:ascii="仿宋" w:hAnsi="仿宋" w:eastAsia="仿宋" w:cs="仿宋"/>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2C461FEE">
      <w:pPr>
        <w:spacing w:line="360" w:lineRule="auto"/>
        <w:rPr>
          <w:rFonts w:hint="eastAsia" w:ascii="仿宋" w:hAnsi="仿宋" w:eastAsia="仿宋" w:cs="仿宋"/>
          <w:sz w:val="28"/>
          <w:szCs w:val="28"/>
        </w:rPr>
      </w:pPr>
    </w:p>
    <w:p w14:paraId="69BBD329">
      <w:pPr>
        <w:pStyle w:val="3"/>
        <w:spacing w:line="360" w:lineRule="auto"/>
        <w:rPr>
          <w:rFonts w:hint="eastAsia" w:ascii="仿宋" w:hAnsi="仿宋" w:eastAsia="仿宋" w:cs="仿宋"/>
          <w:sz w:val="28"/>
          <w:szCs w:val="28"/>
        </w:rPr>
      </w:pPr>
    </w:p>
    <w:p w14:paraId="7F29645B">
      <w:pPr>
        <w:spacing w:line="360" w:lineRule="auto"/>
        <w:rPr>
          <w:rFonts w:hint="eastAsia" w:ascii="仿宋" w:hAnsi="仿宋" w:eastAsia="仿宋" w:cs="仿宋"/>
          <w:sz w:val="28"/>
          <w:szCs w:val="28"/>
        </w:rPr>
      </w:pPr>
    </w:p>
    <w:p w14:paraId="52B554F5">
      <w:pPr>
        <w:spacing w:line="360" w:lineRule="auto"/>
        <w:rPr>
          <w:rFonts w:hint="eastAsia" w:ascii="仿宋" w:hAnsi="仿宋" w:eastAsia="仿宋" w:cs="仿宋"/>
          <w:b/>
          <w:bCs/>
          <w:sz w:val="28"/>
          <w:szCs w:val="28"/>
        </w:rPr>
      </w:pPr>
    </w:p>
    <w:p w14:paraId="11AE4764">
      <w:pPr>
        <w:spacing w:line="360" w:lineRule="auto"/>
        <w:rPr>
          <w:rFonts w:hint="eastAsia" w:ascii="仿宋" w:hAnsi="仿宋" w:eastAsia="仿宋" w:cs="仿宋"/>
          <w:b/>
          <w:bCs/>
          <w:sz w:val="28"/>
          <w:szCs w:val="28"/>
        </w:rPr>
      </w:pPr>
    </w:p>
    <w:p w14:paraId="4BFA2820">
      <w:pPr>
        <w:spacing w:line="360" w:lineRule="auto"/>
        <w:rPr>
          <w:rFonts w:hint="eastAsia" w:ascii="仿宋" w:hAnsi="仿宋" w:eastAsia="仿宋" w:cs="仿宋"/>
          <w:b/>
          <w:bCs/>
          <w:sz w:val="28"/>
          <w:szCs w:val="28"/>
        </w:rPr>
      </w:pPr>
    </w:p>
    <w:p w14:paraId="7FC1042D">
      <w:pPr>
        <w:pStyle w:val="6"/>
        <w:spacing w:line="360" w:lineRule="auto"/>
        <w:ind w:firstLine="562"/>
        <w:rPr>
          <w:rFonts w:hint="eastAsia" w:ascii="仿宋" w:hAnsi="仿宋" w:eastAsia="仿宋" w:cs="仿宋"/>
          <w:b/>
          <w:bCs/>
          <w:sz w:val="28"/>
          <w:szCs w:val="28"/>
        </w:rPr>
      </w:pPr>
    </w:p>
    <w:p w14:paraId="4FD4AC0F">
      <w:pPr>
        <w:spacing w:line="360" w:lineRule="auto"/>
        <w:rPr>
          <w:rFonts w:hint="eastAsia"/>
          <w:sz w:val="28"/>
          <w:szCs w:val="28"/>
        </w:rPr>
      </w:pPr>
    </w:p>
    <w:p w14:paraId="22F4952B">
      <w:pPr>
        <w:spacing w:line="360" w:lineRule="auto"/>
        <w:rPr>
          <w:rFonts w:hint="eastAsia" w:ascii="仿宋" w:hAnsi="仿宋" w:eastAsia="仿宋" w:cs="仿宋"/>
          <w:b/>
          <w:bCs/>
          <w:sz w:val="28"/>
          <w:szCs w:val="28"/>
        </w:rPr>
      </w:pPr>
    </w:p>
    <w:p w14:paraId="64257706">
      <w:pPr>
        <w:spacing w:line="360" w:lineRule="auto"/>
        <w:rPr>
          <w:rFonts w:hint="eastAsia" w:ascii="仿宋" w:hAnsi="仿宋" w:eastAsia="仿宋" w:cs="仿宋"/>
          <w:b/>
          <w:bCs/>
          <w:sz w:val="21"/>
          <w:szCs w:val="21"/>
        </w:rPr>
      </w:pPr>
    </w:p>
    <w:p w14:paraId="4C6E5473">
      <w:pPr>
        <w:spacing w:line="360" w:lineRule="auto"/>
        <w:rPr>
          <w:rFonts w:hint="eastAsia" w:ascii="仿宋" w:hAnsi="仿宋" w:eastAsia="仿宋" w:cs="仿宋"/>
          <w:sz w:val="28"/>
          <w:szCs w:val="28"/>
        </w:rPr>
      </w:pPr>
      <w:r>
        <w:rPr>
          <w:rFonts w:hint="eastAsia" w:ascii="仿宋" w:hAnsi="仿宋" w:eastAsia="仿宋" w:cs="仿宋"/>
          <w:b/>
          <w:bCs/>
          <w:sz w:val="21"/>
          <w:szCs w:val="21"/>
        </w:rPr>
        <w:t>注：</w:t>
      </w:r>
      <w:r>
        <w:rPr>
          <w:rFonts w:hint="eastAsia" w:ascii="仿宋" w:hAnsi="仿宋" w:eastAsia="仿宋" w:cs="仿宋"/>
          <w:b/>
          <w:bCs/>
          <w:sz w:val="21"/>
          <w:szCs w:val="21"/>
          <w:lang w:val="en-US" w:eastAsia="zh-CN"/>
        </w:rPr>
        <w:t>供应商</w:t>
      </w:r>
      <w:r>
        <w:rPr>
          <w:rFonts w:hint="eastAsia" w:ascii="仿宋" w:hAnsi="仿宋" w:eastAsia="仿宋" w:cs="仿宋"/>
          <w:b/>
          <w:bCs/>
          <w:sz w:val="21"/>
          <w:szCs w:val="21"/>
        </w:rPr>
        <w:t>在参加政府采购活动前3年内因违法经营被禁止在一定期限内参加政府采购活动，期限届满的，可以参加政府采购活动，但应提供相关证明材料。</w:t>
      </w:r>
      <w:r>
        <w:rPr>
          <w:rFonts w:hint="eastAsia" w:hAnsi="宋体" w:cs="宋体"/>
          <w:b/>
          <w:bCs/>
          <w:sz w:val="21"/>
          <w:szCs w:val="21"/>
        </w:rPr>
        <w:br w:type="page"/>
      </w:r>
      <w:r>
        <w:rPr>
          <w:rFonts w:hint="eastAsia" w:ascii="仿宋" w:hAnsi="仿宋" w:eastAsia="仿宋" w:cs="仿宋"/>
          <w:b/>
          <w:sz w:val="28"/>
          <w:szCs w:val="28"/>
        </w:rPr>
        <w:t>附件三：</w:t>
      </w:r>
    </w:p>
    <w:p w14:paraId="1045E72D">
      <w:pPr>
        <w:pStyle w:val="5"/>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履行合同所必需的设备和专业技术能力的承诺声明</w:t>
      </w:r>
    </w:p>
    <w:p w14:paraId="78E34D6D">
      <w:pPr>
        <w:pStyle w:val="7"/>
        <w:adjustRightInd w:val="0"/>
        <w:snapToGrid w:val="0"/>
        <w:spacing w:line="360" w:lineRule="auto"/>
        <w:jc w:val="center"/>
        <w:rPr>
          <w:rFonts w:hint="eastAsia" w:ascii="仿宋" w:hAnsi="仿宋" w:eastAsia="仿宋" w:cs="仿宋"/>
          <w:b/>
          <w:color w:val="FF0000"/>
          <w:sz w:val="28"/>
          <w:szCs w:val="28"/>
        </w:rPr>
      </w:pPr>
    </w:p>
    <w:p w14:paraId="2AB4C7BC">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pacing w:val="4"/>
          <w:sz w:val="28"/>
          <w:szCs w:val="28"/>
          <w:u w:val="single"/>
          <w:lang w:eastAsia="zh-CN"/>
        </w:rPr>
      </w:pPr>
      <w:r>
        <w:rPr>
          <w:rFonts w:hint="eastAsia" w:ascii="仿宋" w:hAnsi="仿宋" w:eastAsia="仿宋" w:cs="仿宋"/>
          <w:spacing w:val="17"/>
          <w:position w:val="1"/>
          <w:sz w:val="28"/>
          <w:szCs w:val="28"/>
          <w:lang w:val="en-US" w:eastAsia="zh-CN"/>
        </w:rPr>
        <w:t>西安市莲湖区北院门庙后街社区卫生服务中心</w:t>
      </w:r>
      <w:r>
        <w:rPr>
          <w:rFonts w:hint="eastAsia" w:ascii="仿宋" w:hAnsi="仿宋" w:eastAsia="仿宋" w:cs="仿宋"/>
          <w:sz w:val="28"/>
          <w:szCs w:val="28"/>
          <w:lang w:eastAsia="zh-CN"/>
        </w:rPr>
        <w:t>：</w:t>
      </w:r>
    </w:p>
    <w:p w14:paraId="0631E70C">
      <w:pPr>
        <w:pStyle w:val="7"/>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我公司作为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i/>
          <w:iCs/>
          <w:sz w:val="28"/>
          <w:szCs w:val="28"/>
          <w:u w:val="none"/>
        </w:rPr>
        <w:t>(项目编号、项目名称)</w:t>
      </w:r>
      <w:r>
        <w:rPr>
          <w:rFonts w:hint="eastAsia" w:ascii="仿宋" w:hAnsi="仿宋" w:eastAsia="仿宋" w:cs="仿宋"/>
          <w:spacing w:val="4"/>
          <w:sz w:val="28"/>
          <w:szCs w:val="28"/>
        </w:rPr>
        <w:t>的</w:t>
      </w:r>
      <w:r>
        <w:rPr>
          <w:rFonts w:hint="eastAsia" w:ascii="仿宋" w:hAnsi="仿宋" w:eastAsia="仿宋" w:cs="仿宋"/>
          <w:spacing w:val="4"/>
          <w:sz w:val="28"/>
          <w:szCs w:val="28"/>
          <w:lang w:val="en-US" w:eastAsia="zh-CN"/>
        </w:rPr>
        <w:t>供应商</w:t>
      </w:r>
      <w:r>
        <w:rPr>
          <w:rFonts w:hint="eastAsia" w:ascii="仿宋" w:hAnsi="仿宋" w:eastAsia="仿宋" w:cs="仿宋"/>
          <w:spacing w:val="4"/>
          <w:sz w:val="28"/>
          <w:szCs w:val="28"/>
        </w:rPr>
        <w:t>，在此郑重声明：我公司具有履行合同所必需的设备和专业技术能力。</w:t>
      </w:r>
    </w:p>
    <w:p w14:paraId="68A33EB4">
      <w:pPr>
        <w:pStyle w:val="7"/>
        <w:spacing w:line="360" w:lineRule="auto"/>
        <w:ind w:firstLine="560" w:firstLineChars="200"/>
        <w:rPr>
          <w:rFonts w:hint="eastAsia" w:ascii="仿宋" w:hAnsi="仿宋" w:eastAsia="仿宋" w:cs="仿宋"/>
          <w:spacing w:val="4"/>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6F27E6ED">
      <w:pPr>
        <w:pStyle w:val="7"/>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特此声明。</w:t>
      </w:r>
    </w:p>
    <w:p w14:paraId="4F3F3046">
      <w:pPr>
        <w:spacing w:line="360" w:lineRule="auto"/>
        <w:rPr>
          <w:rFonts w:hint="eastAsia" w:ascii="仿宋" w:hAnsi="仿宋" w:eastAsia="仿宋" w:cs="仿宋"/>
          <w:spacing w:val="4"/>
          <w:sz w:val="28"/>
          <w:szCs w:val="28"/>
        </w:rPr>
      </w:pPr>
    </w:p>
    <w:p w14:paraId="29E72E5F">
      <w:pPr>
        <w:pStyle w:val="3"/>
        <w:spacing w:line="360" w:lineRule="auto"/>
        <w:rPr>
          <w:rFonts w:hint="eastAsia" w:ascii="仿宋" w:hAnsi="仿宋" w:eastAsia="仿宋" w:cs="仿宋"/>
          <w:sz w:val="28"/>
          <w:szCs w:val="28"/>
        </w:rPr>
      </w:pPr>
    </w:p>
    <w:p w14:paraId="52F4B118">
      <w:pPr>
        <w:pStyle w:val="8"/>
        <w:spacing w:line="360" w:lineRule="auto"/>
        <w:rPr>
          <w:rFonts w:hint="eastAsia" w:ascii="仿宋" w:hAnsi="仿宋" w:eastAsia="仿宋" w:cs="仿宋"/>
          <w:sz w:val="28"/>
          <w:szCs w:val="28"/>
        </w:rPr>
      </w:pPr>
    </w:p>
    <w:p w14:paraId="236C72BF">
      <w:pPr>
        <w:pStyle w:val="3"/>
        <w:spacing w:line="360" w:lineRule="auto"/>
        <w:rPr>
          <w:rFonts w:hint="eastAsia" w:ascii="仿宋" w:hAnsi="仿宋" w:eastAsia="仿宋" w:cs="仿宋"/>
          <w:sz w:val="28"/>
          <w:szCs w:val="28"/>
        </w:rPr>
      </w:pPr>
    </w:p>
    <w:p w14:paraId="721BBD5F">
      <w:pPr>
        <w:spacing w:line="360" w:lineRule="auto"/>
        <w:rPr>
          <w:rFonts w:hint="eastAsia" w:ascii="仿宋" w:hAnsi="仿宋" w:eastAsia="仿宋" w:cs="仿宋"/>
          <w:sz w:val="28"/>
          <w:szCs w:val="28"/>
        </w:rPr>
      </w:pPr>
    </w:p>
    <w:p w14:paraId="629C81F8">
      <w:pPr>
        <w:pStyle w:val="6"/>
        <w:spacing w:line="360" w:lineRule="auto"/>
        <w:ind w:firstLine="640"/>
        <w:rPr>
          <w:rFonts w:hint="eastAsia" w:ascii="仿宋" w:hAnsi="仿宋" w:eastAsia="仿宋" w:cs="仿宋"/>
          <w:sz w:val="28"/>
          <w:szCs w:val="28"/>
        </w:rPr>
      </w:pPr>
    </w:p>
    <w:p w14:paraId="7F972EAD">
      <w:pPr>
        <w:spacing w:line="360" w:lineRule="auto"/>
        <w:rPr>
          <w:rFonts w:hint="eastAsia"/>
          <w:sz w:val="28"/>
          <w:szCs w:val="28"/>
        </w:rPr>
      </w:pPr>
    </w:p>
    <w:p w14:paraId="2EA0D96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6E6E6BD">
      <w:pPr>
        <w:spacing w:line="360" w:lineRule="auto"/>
        <w:ind w:firstLine="2520" w:firstLineChars="9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p>
    <w:p w14:paraId="4A96E07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397B678">
      <w:pPr>
        <w:spacing w:line="360" w:lineRule="auto"/>
        <w:rPr>
          <w:rFonts w:hint="eastAsia" w:ascii="仿宋" w:hAnsi="仿宋" w:eastAsia="仿宋" w:cs="仿宋"/>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附件四：</w:t>
      </w:r>
    </w:p>
    <w:p w14:paraId="3B18077B">
      <w:pPr>
        <w:tabs>
          <w:tab w:val="left" w:pos="210"/>
        </w:tabs>
        <w:spacing w:line="360" w:lineRule="auto"/>
        <w:jc w:val="center"/>
        <w:rPr>
          <w:rFonts w:hint="eastAsia" w:ascii="仿宋" w:hAnsi="仿宋" w:eastAsia="仿宋" w:cs="仿宋"/>
          <w:sz w:val="28"/>
          <w:szCs w:val="28"/>
        </w:rPr>
      </w:pPr>
      <w:r>
        <w:rPr>
          <w:rFonts w:hint="eastAsia" w:ascii="仿宋" w:hAnsi="仿宋" w:eastAsia="仿宋" w:cs="仿宋"/>
          <w:b/>
          <w:sz w:val="28"/>
          <w:szCs w:val="28"/>
          <w:lang w:val="zh-CN"/>
        </w:rPr>
        <w:t>供应商</w:t>
      </w:r>
      <w:r>
        <w:rPr>
          <w:rFonts w:hint="eastAsia" w:ascii="仿宋" w:hAnsi="仿宋" w:eastAsia="仿宋" w:cs="仿宋"/>
          <w:b/>
          <w:bCs/>
          <w:sz w:val="28"/>
          <w:szCs w:val="28"/>
        </w:rPr>
        <w:t>控股、管理</w:t>
      </w:r>
      <w:r>
        <w:rPr>
          <w:rFonts w:hint="eastAsia" w:ascii="仿宋" w:hAnsi="仿宋" w:eastAsia="仿宋" w:cs="仿宋"/>
          <w:b/>
          <w:sz w:val="28"/>
          <w:szCs w:val="28"/>
          <w:lang w:val="zh-CN"/>
        </w:rPr>
        <w:t>关系</w:t>
      </w:r>
      <w:r>
        <w:rPr>
          <w:rFonts w:hint="eastAsia" w:ascii="仿宋" w:hAnsi="仿宋" w:eastAsia="仿宋" w:cs="仿宋"/>
          <w:b/>
          <w:bCs/>
          <w:sz w:val="28"/>
          <w:szCs w:val="28"/>
        </w:rPr>
        <w:t>说明</w:t>
      </w:r>
    </w:p>
    <w:p w14:paraId="4F85B339">
      <w:pPr>
        <w:autoSpaceDE w:val="0"/>
        <w:autoSpaceDN w:val="0"/>
        <w:adjustRightInd w:val="0"/>
        <w:snapToGrid w:val="0"/>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依据《中华人民共和国政府采购法实施条例》第十八条的规定，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14:paraId="5E574FB4">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我公司在此主动</w:t>
      </w:r>
      <w:r>
        <w:rPr>
          <w:rFonts w:hint="eastAsia" w:ascii="仿宋" w:hAnsi="仿宋" w:eastAsia="仿宋" w:cs="仿宋"/>
          <w:spacing w:val="4"/>
          <w:sz w:val="28"/>
          <w:szCs w:val="28"/>
        </w:rPr>
        <w:t>说</w:t>
      </w:r>
      <w:r>
        <w:rPr>
          <w:rFonts w:hint="eastAsia" w:ascii="仿宋" w:hAnsi="仿宋" w:eastAsia="仿宋" w:cs="仿宋"/>
          <w:sz w:val="28"/>
          <w:szCs w:val="28"/>
        </w:rPr>
        <w:t>明：</w:t>
      </w:r>
    </w:p>
    <w:p w14:paraId="67B0FA35">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1.管理关系说明：</w:t>
      </w:r>
    </w:p>
    <w:p w14:paraId="3E0E9937">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0F33C2E">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CC490C7">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2.股权关系说明：</w:t>
      </w:r>
    </w:p>
    <w:p w14:paraId="695B1484">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9ADB0B2">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我公司被</w:t>
      </w:r>
      <w:r>
        <w:rPr>
          <w:rFonts w:hint="eastAsia" w:ascii="仿宋" w:hAnsi="仿宋" w:eastAsia="仿宋" w:cs="仿宋"/>
          <w:i/>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14:paraId="15902C3D">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3.我公司</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rPr>
        <w:t>（填写“是或不是”）</w:t>
      </w:r>
      <w:r>
        <w:rPr>
          <w:rFonts w:hint="eastAsia" w:ascii="仿宋" w:hAnsi="仿宋" w:eastAsia="仿宋" w:cs="仿宋"/>
          <w:sz w:val="28"/>
          <w:szCs w:val="28"/>
        </w:rPr>
        <w:t>为本项目提供过整体设计、规范编制或者项目管理、监理、检测等服务的</w:t>
      </w:r>
      <w:r>
        <w:rPr>
          <w:rFonts w:hint="eastAsia" w:ascii="仿宋" w:hAnsi="仿宋" w:eastAsia="仿宋" w:cs="仿宋"/>
          <w:sz w:val="28"/>
          <w:szCs w:val="28"/>
          <w:lang w:val="en-US" w:eastAsia="zh-CN"/>
        </w:rPr>
        <w:t>供应商</w:t>
      </w:r>
      <w:r>
        <w:rPr>
          <w:rFonts w:hint="eastAsia" w:ascii="仿宋" w:hAnsi="仿宋" w:eastAsia="仿宋" w:cs="仿宋"/>
          <w:sz w:val="28"/>
          <w:szCs w:val="28"/>
        </w:rPr>
        <w:t>。</w:t>
      </w:r>
    </w:p>
    <w:p w14:paraId="457B5B4C">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4.其他与本项目有关的利害关系说明：</w:t>
      </w:r>
    </w:p>
    <w:p w14:paraId="5A883A11">
      <w:pPr>
        <w:autoSpaceDE w:val="0"/>
        <w:autoSpaceDN w:val="0"/>
        <w:adjustRightInd w:val="0"/>
        <w:spacing w:line="360" w:lineRule="auto"/>
        <w:rPr>
          <w:rFonts w:hint="eastAsia" w:ascii="仿宋" w:hAnsi="仿宋" w:eastAsia="仿宋" w:cs="仿宋"/>
          <w:sz w:val="28"/>
          <w:szCs w:val="28"/>
          <w:shd w:val="clear" w:color="auto" w:fill="FFFFFF"/>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9635AD7">
      <w:pPr>
        <w:pStyle w:val="10"/>
        <w:wordWrap w:val="0"/>
        <w:spacing w:before="0" w:beforeAutospacing="0" w:after="0" w:afterAutospacing="0"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说明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100BBB36">
      <w:pPr>
        <w:spacing w:line="360" w:lineRule="auto"/>
        <w:ind w:firstLine="2240" w:firstLineChars="800"/>
        <w:jc w:val="left"/>
        <w:rPr>
          <w:rFonts w:hint="eastAsia" w:ascii="仿宋" w:hAnsi="仿宋" w:eastAsia="仿宋" w:cs="仿宋"/>
          <w:color w:val="000000"/>
          <w:sz w:val="28"/>
          <w:szCs w:val="28"/>
        </w:rPr>
      </w:pPr>
    </w:p>
    <w:p w14:paraId="345FEC35">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sz w:val="28"/>
          <w:szCs w:val="28"/>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303BFC5A">
      <w:pPr>
        <w:spacing w:line="360" w:lineRule="auto"/>
        <w:ind w:firstLine="2240" w:firstLineChars="8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33846C2D">
      <w:pPr>
        <w:spacing w:line="360" w:lineRule="auto"/>
        <w:ind w:firstLine="2240" w:firstLineChars="800"/>
        <w:jc w:val="left"/>
        <w:rPr>
          <w:rFonts w:hint="eastAsia" w:hAnsi="宋体" w:cs="宋体"/>
          <w:sz w:val="28"/>
          <w:szCs w:val="28"/>
          <w:u w:val="single"/>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10675F6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z w:val="21"/>
          <w:szCs w:val="21"/>
        </w:rPr>
      </w:pPr>
    </w:p>
    <w:p w14:paraId="05275022"/>
    <w:p w14:paraId="70D7855F">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393261D3"/>
    <w:rsid w:val="00C10A7F"/>
    <w:rsid w:val="01A108F1"/>
    <w:rsid w:val="02EB05EB"/>
    <w:rsid w:val="02F5036E"/>
    <w:rsid w:val="07DE071F"/>
    <w:rsid w:val="0B1C248C"/>
    <w:rsid w:val="157F1F94"/>
    <w:rsid w:val="1E1D38F7"/>
    <w:rsid w:val="1E2A1B70"/>
    <w:rsid w:val="23A741D4"/>
    <w:rsid w:val="26C424DC"/>
    <w:rsid w:val="2C7E7C57"/>
    <w:rsid w:val="2E0F2A01"/>
    <w:rsid w:val="2F35440E"/>
    <w:rsid w:val="2FB63C53"/>
    <w:rsid w:val="31F42769"/>
    <w:rsid w:val="33B91574"/>
    <w:rsid w:val="343D21A6"/>
    <w:rsid w:val="39137E32"/>
    <w:rsid w:val="393261D3"/>
    <w:rsid w:val="3ABC3454"/>
    <w:rsid w:val="3D7B2612"/>
    <w:rsid w:val="3DF53AF1"/>
    <w:rsid w:val="41F36599"/>
    <w:rsid w:val="425F39C0"/>
    <w:rsid w:val="48853CC3"/>
    <w:rsid w:val="4BB02E05"/>
    <w:rsid w:val="4DEF6BB3"/>
    <w:rsid w:val="4E7E71EB"/>
    <w:rsid w:val="52D47D21"/>
    <w:rsid w:val="5A1804F3"/>
    <w:rsid w:val="5EE56057"/>
    <w:rsid w:val="61606794"/>
    <w:rsid w:val="6262685D"/>
    <w:rsid w:val="630E2DDB"/>
    <w:rsid w:val="66216671"/>
    <w:rsid w:val="667473F9"/>
    <w:rsid w:val="6B797260"/>
    <w:rsid w:val="6D6F4477"/>
    <w:rsid w:val="71031AA6"/>
    <w:rsid w:val="71567AB8"/>
    <w:rsid w:val="7516167C"/>
    <w:rsid w:val="755F74C6"/>
    <w:rsid w:val="77A02C1C"/>
    <w:rsid w:val="7D5B4A17"/>
    <w:rsid w:val="7E7713DD"/>
    <w:rsid w:val="7F4A6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rPr>
      <w:szCs w:val="21"/>
    </w:rPr>
  </w:style>
  <w:style w:type="paragraph" w:styleId="3">
    <w:name w:val="Body Text"/>
    <w:basedOn w:val="1"/>
    <w:next w:val="1"/>
    <w:semiHidden/>
    <w:qFormat/>
    <w:uiPriority w:val="0"/>
    <w:rPr>
      <w:rFonts w:ascii="宋体" w:hAnsi="宋体" w:eastAsia="宋体" w:cs="宋体"/>
      <w:sz w:val="21"/>
      <w:szCs w:val="21"/>
      <w:lang w:val="en-US" w:eastAsia="en-US" w:bidi="ar-SA"/>
    </w:rPr>
  </w:style>
  <w:style w:type="paragraph" w:styleId="4">
    <w:name w:val="Body Text First Indent 2"/>
    <w:basedOn w:val="5"/>
    <w:qFormat/>
    <w:uiPriority w:val="0"/>
    <w:pPr>
      <w:spacing w:after="120" w:afterLines="0" w:line="240" w:lineRule="auto"/>
      <w:ind w:left="420" w:leftChars="200" w:firstLine="420"/>
    </w:pPr>
    <w:rPr>
      <w:sz w:val="21"/>
    </w:rPr>
  </w:style>
  <w:style w:type="paragraph" w:styleId="5">
    <w:name w:val="Body Text Indent"/>
    <w:basedOn w:val="1"/>
    <w:qFormat/>
    <w:uiPriority w:val="0"/>
    <w:pPr>
      <w:spacing w:after="156" w:afterLines="50" w:line="360" w:lineRule="exact"/>
      <w:ind w:firstLine="480" w:firstLineChars="200"/>
    </w:pPr>
    <w:rPr>
      <w:rFonts w:ascii="宋体" w:hAnsi="宋体"/>
      <w:szCs w:val="24"/>
    </w:rPr>
  </w:style>
  <w:style w:type="paragraph" w:styleId="6">
    <w:name w:val="Normal Indent"/>
    <w:basedOn w:val="1"/>
    <w:qFormat/>
    <w:uiPriority w:val="0"/>
    <w:pPr>
      <w:ind w:firstLine="420" w:firstLineChars="200"/>
    </w:pPr>
  </w:style>
  <w:style w:type="paragraph" w:styleId="7">
    <w:name w:val="Plain Text"/>
    <w:basedOn w:val="1"/>
    <w:next w:val="1"/>
    <w:qFormat/>
    <w:uiPriority w:val="0"/>
    <w:rPr>
      <w:rFonts w:ascii="宋体" w:hAnsi="Courier New"/>
      <w:szCs w:val="20"/>
    </w:rPr>
  </w:style>
  <w:style w:type="paragraph" w:styleId="8">
    <w:name w:val="footer"/>
    <w:basedOn w:val="1"/>
    <w:next w:val="3"/>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rPr>
      <w:rFonts w:ascii="Times New Roman" w:hAnsi="Times New Roman" w:eastAsia="宋体" w:cs="Times New Roman"/>
      <w:szCs w:val="24"/>
    </w:rPr>
  </w:style>
  <w:style w:type="paragraph" w:customStyle="1" w:styleId="13">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14">
    <w:name w:val="NormalIndent"/>
    <w:basedOn w:val="1"/>
    <w:qFormat/>
    <w:uiPriority w:val="0"/>
    <w:pPr>
      <w:ind w:firstLine="420" w:firstLineChars="200"/>
      <w:textAlignment w:val="baseline"/>
    </w:pPr>
    <w:rPr>
      <w:rFonts w:ascii="Times New Roman" w:hAnsi="Times New Roman" w:eastAsia="宋体" w:cs="Times New Roman"/>
    </w:rPr>
  </w:style>
  <w:style w:type="paragraph" w:customStyle="1" w:styleId="15">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2434</Words>
  <Characters>2511</Characters>
  <Lines>0</Lines>
  <Paragraphs>0</Paragraphs>
  <TotalTime>0</TotalTime>
  <ScaleCrop>false</ScaleCrop>
  <LinksUpToDate>false</LinksUpToDate>
  <CharactersWithSpaces>3115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2024-06-21T08:55:00Z</dcterms:created>
  <dc:creator>WPS_1717549488</dc:creator>
  <cp:lastModifiedBy>W</cp:lastModifiedBy>
  <dcterms:modified xsi:type="dcterms:W3CDTF">2025-06-24T03:41:06Z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15BB28CA7163436095806ED0F0070837_11</vt:lpwstr>
  </property>
  <property fmtid="{D5CDD505-2E9C-101B-9397-08002B2CF9AE}" pid="4" name="KSOTemplateDocerSaveRecord">
    <vt:lpwstr>eyJoZGlkIjoiYmNhMWExYTExNWE4YjUxOTNiNmI5NTYwOWZmNjZlYjkiLCJ1c2VySWQiOiI5MzQxODUwOTkifQ==</vt:lpwstr>
  </property>
</Properties>
</file>