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版本号：ZJTC-2025-0028.20250714001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校园网络及班班通改造项目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ZJTC-2025-0028.</w:t>
      </w:r>
      <w:r>
        <w:br/>
      </w:r>
      <w:r>
        <w:br/>
      </w:r>
      <w:r>
        <w:br/>
      </w:r>
    </w:p>
    <w:p>
      <w:pPr>
        <w:pStyle w:val="null3"/>
        <w:jc w:val="center"/>
        <w:outlineLvl w:val="2"/>
      </w:pPr>
      <w:r>
        <w:rPr>
          <w:rFonts w:ascii="仿宋_GB2312" w:hAnsi="仿宋_GB2312" w:cs="仿宋_GB2312" w:eastAsia="仿宋_GB2312"/>
          <w:sz w:val="28"/>
          <w:b/>
        </w:rPr>
        <w:t>西安市远东第二中学</w:t>
      </w:r>
    </w:p>
    <w:p>
      <w:pPr>
        <w:pStyle w:val="null3"/>
        <w:jc w:val="center"/>
        <w:outlineLvl w:val="2"/>
      </w:pPr>
      <w:r>
        <w:rPr>
          <w:rFonts w:ascii="仿宋_GB2312" w:hAnsi="仿宋_GB2312" w:cs="仿宋_GB2312" w:eastAsia="仿宋_GB2312"/>
          <w:sz w:val="28"/>
          <w:b/>
        </w:rPr>
        <w:t>陕西至简天成项目管理有限公司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陕西至简天成项目管理有限公司</w:t>
      </w:r>
      <w:r>
        <w:rPr>
          <w:rFonts w:ascii="仿宋_GB2312" w:hAnsi="仿宋_GB2312" w:cs="仿宋_GB2312" w:eastAsia="仿宋_GB2312"/>
        </w:rPr>
        <w:t>（以下简称“代理机构”）受</w:t>
      </w:r>
      <w:r>
        <w:rPr>
          <w:rFonts w:ascii="仿宋_GB2312" w:hAnsi="仿宋_GB2312" w:cs="仿宋_GB2312" w:eastAsia="仿宋_GB2312"/>
        </w:rPr>
        <w:t>西安市远东第二中学</w:t>
      </w:r>
      <w:r>
        <w:rPr>
          <w:rFonts w:ascii="仿宋_GB2312" w:hAnsi="仿宋_GB2312" w:cs="仿宋_GB2312" w:eastAsia="仿宋_GB2312"/>
        </w:rPr>
        <w:t>委托，拟对</w:t>
      </w:r>
      <w:r>
        <w:rPr>
          <w:rFonts w:ascii="仿宋_GB2312" w:hAnsi="仿宋_GB2312" w:cs="仿宋_GB2312" w:eastAsia="仿宋_GB2312"/>
        </w:rPr>
        <w:t>校园网络及班班通改造项目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ZJTC-2025-0028.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校园网络及班班通改造项目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采购校园网络及班班通改造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3、税收缴纳证明：提供2025年至今已缴纳的至少一个月的纳税证明或完税证明（任意税种），依法免税的单位应提供相关证明材料；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西安市远东第二中学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西安市大庆路现西段丰隆路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029-84614181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陕西至简天成项目管理有限公司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西安市莲湖区土门十字西二环南段10号艺腾国际商务大厦503室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13319236337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采购包1：2,694,200.00元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lt;招标代理服务收费管理暂行办法&gt;的通知》（计价格〔2002〕1980号）和（发改办价格〔2003〕857号）中的收费标准计取。按上述标准计算的代理服务费低于8000元的，代理服务费按8000元收取。2.支付方式：中标人应在领取通知书的同时，支付本项目代理服务费。收款账户如下：收款单位：陕西至简天成项目管理有限公司；开户银行：兴业银行股份有限公司西安长安北路支行； 银行账号：456630100100048544。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西安市远东第二中学</w:t>
      </w:r>
      <w:r>
        <w:rPr>
          <w:rFonts w:ascii="仿宋_GB2312" w:hAnsi="仿宋_GB2312" w:cs="仿宋_GB2312" w:eastAsia="仿宋_GB2312"/>
        </w:rPr>
        <w:t>和</w:t>
      </w:r>
      <w:r>
        <w:rPr>
          <w:rFonts w:ascii="仿宋_GB2312" w:hAnsi="仿宋_GB2312" w:cs="仿宋_GB2312" w:eastAsia="仿宋_GB2312"/>
        </w:rPr>
        <w:t>陕西至简天成项目管理有限公司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西安市远东第二中学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陕西至简天成项目管理有限公司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西安市远东第二中学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陕西至简天成项目管理有限公司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联系电话：13319236337</w:t>
      </w:r>
    </w:p>
    <w:p>
      <w:pPr>
        <w:pStyle w:val="null3"/>
      </w:pPr>
      <w:r>
        <w:rPr>
          <w:rFonts w:ascii="仿宋_GB2312" w:hAnsi="仿宋_GB2312" w:cs="仿宋_GB2312" w:eastAsia="仿宋_GB2312"/>
        </w:rPr>
        <w:t>地址：西安市莲湖区土门十字西二环南段10号艺腾国际商务大厦503室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采购校园网络及班班通改造项目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2,694,200.00</w:t>
      </w:r>
    </w:p>
    <w:p>
      <w:pPr>
        <w:pStyle w:val="null3"/>
      </w:pPr>
      <w:r>
        <w:rPr>
          <w:rFonts w:ascii="仿宋_GB2312" w:hAnsi="仿宋_GB2312" w:cs="仿宋_GB2312" w:eastAsia="仿宋_GB2312"/>
        </w:rPr>
        <w:t>采购包最高限价（元）: 2,694,200.00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校园网络及班班通改造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2,694,200.00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标的名称：校园网络及班班通改造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Pr>
                <w:p>
                  <w:pPr>
                    <w:pStyle w:val="null3"/>
                  </w:pPr>
                  <w:r>
                    <w:rPr>
                      <w:rFonts w:ascii="仿宋_GB2312" w:hAnsi="仿宋_GB2312" w:cs="仿宋_GB2312" w:eastAsia="仿宋_GB2312"/>
                      <w:sz w:val="19"/>
                    </w:rPr>
                    <w:t>校园有线网络部分</w:t>
                  </w:r>
                </w:p>
              </w:tc>
            </w:tr>
            <w:tr>
              <w:tc>
                <w:tcPr>
                  <w:tcW w:type="dxa" w:w="511"/>
                </w:tcPr>
                <w:p>
                  <w:pPr>
                    <w:pStyle w:val="null3"/>
                  </w:pPr>
                  <w:r>
                    <w:rPr>
                      <w:rFonts w:ascii="仿宋_GB2312" w:hAnsi="仿宋_GB2312" w:cs="仿宋_GB2312" w:eastAsia="仿宋_GB2312"/>
                      <w:sz w:val="19"/>
                    </w:rPr>
                    <w:t>序号</w:t>
                  </w:r>
                </w:p>
              </w:tc>
              <w:tc>
                <w:tcPr>
                  <w:tcW w:type="dxa" w:w="511"/>
                </w:tcPr>
                <w:p>
                  <w:pPr>
                    <w:pStyle w:val="null3"/>
                  </w:pPr>
                  <w:r>
                    <w:rPr>
                      <w:rFonts w:ascii="仿宋_GB2312" w:hAnsi="仿宋_GB2312" w:cs="仿宋_GB2312" w:eastAsia="仿宋_GB2312"/>
                      <w:sz w:val="19"/>
                    </w:rPr>
                    <w:t>设备名称</w:t>
                  </w:r>
                </w:p>
              </w:tc>
              <w:tc>
                <w:tcPr>
                  <w:tcW w:type="dxa" w:w="511"/>
                </w:tcPr>
                <w:p>
                  <w:pPr>
                    <w:pStyle w:val="null3"/>
                  </w:pPr>
                  <w:r>
                    <w:rPr>
                      <w:rFonts w:ascii="仿宋_GB2312" w:hAnsi="仿宋_GB2312" w:cs="仿宋_GB2312" w:eastAsia="仿宋_GB2312"/>
                      <w:sz w:val="19"/>
                    </w:rPr>
                    <w:t>技术参数</w:t>
                  </w:r>
                </w:p>
              </w:tc>
              <w:tc>
                <w:tcPr>
                  <w:tcW w:type="dxa" w:w="511"/>
                </w:tcPr>
                <w:p>
                  <w:pPr>
                    <w:pStyle w:val="null3"/>
                  </w:pPr>
                  <w:r>
                    <w:rPr>
                      <w:rFonts w:ascii="仿宋_GB2312" w:hAnsi="仿宋_GB2312" w:cs="仿宋_GB2312" w:eastAsia="仿宋_GB2312"/>
                      <w:sz w:val="19"/>
                    </w:rPr>
                    <w:t>数量</w:t>
                  </w:r>
                </w:p>
              </w:tc>
              <w:tc>
                <w:tcPr>
                  <w:tcW w:type="dxa" w:w="511"/>
                </w:tcPr>
                <w:p>
                  <w:pPr>
                    <w:pStyle w:val="null3"/>
                  </w:pPr>
                  <w:r>
                    <w:rPr>
                      <w:rFonts w:ascii="仿宋_GB2312" w:hAnsi="仿宋_GB2312" w:cs="仿宋_GB2312" w:eastAsia="仿宋_GB2312"/>
                      <w:sz w:val="19"/>
                    </w:rPr>
                    <w:t>单位</w:t>
                  </w:r>
                </w:p>
              </w:tc>
            </w:tr>
            <w:tr>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防火墙</w:t>
                  </w:r>
                </w:p>
              </w:tc>
              <w:tc>
                <w:tcPr>
                  <w:tcW w:type="dxa" w:w="511"/>
                </w:tcPr>
                <w:p>
                  <w:pPr>
                    <w:pStyle w:val="null3"/>
                  </w:pPr>
                  <w:r>
                    <w:rPr>
                      <w:rFonts w:ascii="仿宋_GB2312" w:hAnsi="仿宋_GB2312" w:cs="仿宋_GB2312" w:eastAsia="仿宋_GB2312"/>
                      <w:sz w:val="19"/>
                    </w:rPr>
                    <w:t>1.性能参数：网络层吞吐量≥20G，应用层吞吐量≥10G，并发连接数≥300万，HTTP新建连接数≥9万，IPSec VPN 最大接入数≥1000，IPSec  VPN吞吐量≥700M。硬件参数：规格：2U，内存大小≥8G，硬盘容量≥128G SSD，电源：冗余交流电源，接口：千兆电口≥8个，万兆光口SFP+≥2个；</w:t>
                  </w:r>
                  <w:r>
                    <w:br/>
                  </w:r>
                  <w:r>
                    <w:rPr>
                      <w:rFonts w:ascii="仿宋_GB2312" w:hAnsi="仿宋_GB2312" w:cs="仿宋_GB2312" w:eastAsia="仿宋_GB2312"/>
                      <w:sz w:val="19"/>
                    </w:rPr>
                    <w:t xml:space="preserve"> 2.支持多种部署模式如路由、透明、旁路、虚拟网线模式；</w:t>
                  </w:r>
                  <w:r>
                    <w:br/>
                  </w:r>
                  <w:r>
                    <w:rPr>
                      <w:rFonts w:ascii="仿宋_GB2312" w:hAnsi="仿宋_GB2312" w:cs="仿宋_GB2312" w:eastAsia="仿宋_GB2312"/>
                      <w:sz w:val="19"/>
                    </w:rPr>
                    <w:t xml:space="preserve"> 3.支持多对一、一对多和一对一等NAT方式以及NAT44 、NAT64、NAT66地址转换方式；</w:t>
                  </w:r>
                  <w:r>
                    <w:br/>
                  </w:r>
                  <w:r>
                    <w:rPr>
                      <w:rFonts w:ascii="仿宋_GB2312" w:hAnsi="仿宋_GB2312" w:cs="仿宋_GB2312" w:eastAsia="仿宋_GB2312"/>
                      <w:sz w:val="19"/>
                    </w:rPr>
                    <w:t xml:space="preserve"> 4.支持勒索病毒检测与防御功能；</w:t>
                  </w:r>
                  <w:r>
                    <w:br/>
                  </w:r>
                  <w:r>
                    <w:rPr>
                      <w:rFonts w:ascii="仿宋_GB2312" w:hAnsi="仿宋_GB2312" w:cs="仿宋_GB2312" w:eastAsia="仿宋_GB2312"/>
                      <w:sz w:val="19"/>
                    </w:rPr>
                    <w:t xml:space="preserve"> 5.IPsecVPN和SSLVPN功能；支持IPSec VPN智能选路功能，根据线路质量和应用实现自动链路切换。（需提供证明材料，包括但不限于功能截图、检测报告、软件著作权登记证书等）</w:t>
                  </w:r>
                  <w:r>
                    <w:br/>
                  </w:r>
                  <w:r>
                    <w:rPr>
                      <w:rFonts w:ascii="仿宋_GB2312" w:hAnsi="仿宋_GB2312" w:cs="仿宋_GB2312" w:eastAsia="仿宋_GB2312"/>
                      <w:sz w:val="19"/>
                    </w:rPr>
                    <w:t xml:space="preserve"> 6.支持对不少于9000种应用的识别和控制，应用类型包括游戏、购物、图书百科、工作招聘、P2P下载、聊天工具、旅游出行、股票软件等类型应用进行检测与控制。（需提供证明材料，包括但不限于功能截图、检测报告、软件著作权登记证书等）</w:t>
                  </w:r>
                  <w:r>
                    <w:br/>
                  </w:r>
                  <w:r>
                    <w:rPr>
                      <w:rFonts w:ascii="仿宋_GB2312" w:hAnsi="仿宋_GB2312" w:cs="仿宋_GB2312" w:eastAsia="仿宋_GB2312"/>
                      <w:sz w:val="19"/>
                    </w:rPr>
                    <w:t xml:space="preserve"> 7.支持对压缩病毒文件进行检测和拦截，压缩层数支持15层及以上；★具备独立的勒索病毒防护模块，非普通防病毒功能，支持对特定的业务进行勒索风险自动化评估，并依据评估结果自动生成防护策略，支持在设备首页独立展示勒索风险板块。（需提供证明材料，包括但不限于功能截图、检测报告、软件著作权登记证书等）</w:t>
                  </w:r>
                  <w:r>
                    <w:br/>
                  </w:r>
                  <w:r>
                    <w:rPr>
                      <w:rFonts w:ascii="仿宋_GB2312" w:hAnsi="仿宋_GB2312" w:cs="仿宋_GB2312" w:eastAsia="仿宋_GB2312"/>
                      <w:sz w:val="19"/>
                    </w:rPr>
                    <w:t xml:space="preserve"> ★8.支持云威胁情报网关技术，通过全球超过30+pop节点，实现对威胁流量就近进行实时检测&amp;拦截，实现失陷外联实时阻断，保护资产安全。（需提供证明材料，包括但不限于功能截图、检测报告、软件著作权登记证书等）</w:t>
                  </w:r>
                  <w:r>
                    <w:br/>
                  </w:r>
                  <w:r>
                    <w:rPr>
                      <w:rFonts w:ascii="仿宋_GB2312" w:hAnsi="仿宋_GB2312" w:cs="仿宋_GB2312" w:eastAsia="仿宋_GB2312"/>
                      <w:sz w:val="19"/>
                    </w:rPr>
                    <w:t xml:space="preserve"> ★9.支持Cookie攻击防护功能，并通过日志记录Cookie被篡改。（需提供证明材料，包括但不限于功能截图、检测报告、软件著作权登记证书等）</w:t>
                  </w:r>
                  <w:r>
                    <w:br/>
                  </w:r>
                  <w:r>
                    <w:rPr>
                      <w:rFonts w:ascii="仿宋_GB2312" w:hAnsi="仿宋_GB2312" w:cs="仿宋_GB2312" w:eastAsia="仿宋_GB2312"/>
                      <w:sz w:val="19"/>
                    </w:rPr>
                    <w:t xml:space="preserve"> 10.内置专门漏洞库以及IPS漏洞规则，可通过漏洞ID、名称、严重程度、CVE标识、漏洞描述等进行漏洞特征信息查询，可自定义攻击特征库；</w:t>
                  </w:r>
                  <w:r>
                    <w:br/>
                  </w:r>
                  <w:r>
                    <w:rPr>
                      <w:rFonts w:ascii="仿宋_GB2312" w:hAnsi="仿宋_GB2312" w:cs="仿宋_GB2312" w:eastAsia="仿宋_GB2312"/>
                      <w:sz w:val="19"/>
                    </w:rPr>
                    <w:t xml:space="preserve"> 11.支持防扫描能力，防止攻击者通过扫描发现服务器漏洞从而发起精确攻击，支持对扫描源IP进行日志记录和联动封锁；</w:t>
                  </w:r>
                  <w:r>
                    <w:br/>
                  </w:r>
                  <w:r>
                    <w:rPr>
                      <w:rFonts w:ascii="仿宋_GB2312" w:hAnsi="仿宋_GB2312" w:cs="仿宋_GB2312" w:eastAsia="仿宋_GB2312"/>
                      <w:sz w:val="19"/>
                    </w:rPr>
                    <w:t xml:space="preserve"> ★12.支持独立的账号安全防护模块，具备事前账号脆弱性、事中账号爆破、事后账号失陷的全生命周期安全防护，在设备界面可以详细展示账号安全相关信息，包括风险业务、风险等级、存在账号入口、存在弱口令、遭受口令爆破、异常登录账号登。（需提供证明材料，包括但不限于功能截图、检测报告、软件著作权登记证书等）</w:t>
                  </w:r>
                  <w:r>
                    <w:br/>
                  </w:r>
                  <w:r>
                    <w:rPr>
                      <w:rFonts w:ascii="仿宋_GB2312" w:hAnsi="仿宋_GB2312" w:cs="仿宋_GB2312" w:eastAsia="仿宋_GB2312"/>
                      <w:sz w:val="19"/>
                    </w:rPr>
                    <w:t xml:space="preserve"> ★13.提供应用识别特征库、防病毒特征库、入侵防御特征库升级授权≥6年；质保6年。</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上网行为管理</w:t>
                  </w:r>
                </w:p>
              </w:tc>
              <w:tc>
                <w:tcPr>
                  <w:tcW w:type="dxa" w:w="511"/>
                </w:tcPr>
                <w:p>
                  <w:pPr>
                    <w:pStyle w:val="null3"/>
                  </w:pPr>
                  <w:r>
                    <w:rPr>
                      <w:rFonts w:ascii="仿宋_GB2312" w:hAnsi="仿宋_GB2312" w:cs="仿宋_GB2312" w:eastAsia="仿宋_GB2312"/>
                      <w:sz w:val="19"/>
                    </w:rPr>
                    <w:t>1.规格：1U，内存大小≥8G，硬盘容量≥128G SSD+960G SSD；接口：千兆电口≥6个，万兆光口≥2个</w:t>
                  </w:r>
                </w:p>
                <w:p>
                  <w:pPr>
                    <w:pStyle w:val="null3"/>
                  </w:pPr>
                  <w:r>
                    <w:rPr>
                      <w:rFonts w:ascii="仿宋_GB2312" w:hAnsi="仿宋_GB2312" w:cs="仿宋_GB2312" w:eastAsia="仿宋_GB2312"/>
                      <w:sz w:val="19"/>
                    </w:rPr>
                    <w:t>2.网络层吞吐量≥10Gb，应用层吞吐量≥1.5Gb，带宽性能≥1Gb，支持用户数≥6000；每秒新建连接数≥14000，最大并发连接数≥600000；</w:t>
                  </w:r>
                </w:p>
                <w:p>
                  <w:pPr>
                    <w:pStyle w:val="null3"/>
                  </w:pPr>
                  <w:r>
                    <w:rPr>
                      <w:rFonts w:ascii="仿宋_GB2312" w:hAnsi="仿宋_GB2312" w:cs="仿宋_GB2312" w:eastAsia="仿宋_GB2312"/>
                      <w:sz w:val="19"/>
                    </w:rPr>
                    <w:t>3.支持路由模式、网桥模式、旁路模式部署</w:t>
                  </w:r>
                  <w:r>
                    <w:br/>
                  </w:r>
                  <w:r>
                    <w:rPr>
                      <w:rFonts w:ascii="仿宋_GB2312" w:hAnsi="仿宋_GB2312" w:cs="仿宋_GB2312" w:eastAsia="仿宋_GB2312"/>
                      <w:sz w:val="19"/>
                    </w:rPr>
                    <w:t xml:space="preserve"> ★4.提供首页分析显示接入用户人数、终端类型；带宽质量分析、实时流量排名；资产类型分布、新设备发现趋势、终端违规检查项排行、终端违规用户排行等能力；（需提供证明材料，包括但不限于功能截图、检测报告、软件著作权登记证书等）</w:t>
                  </w:r>
                </w:p>
                <w:p>
                  <w:pPr>
                    <w:pStyle w:val="null3"/>
                  </w:pPr>
                  <w:r>
                    <w:rPr>
                      <w:rFonts w:ascii="仿宋_GB2312" w:hAnsi="仿宋_GB2312" w:cs="仿宋_GB2312" w:eastAsia="仿宋_GB2312"/>
                      <w:sz w:val="19"/>
                    </w:rPr>
                    <w:t>5.提供radius、AD、POP3、Proxy、PPPOE、 H3C IMC/CAMS、锐捷 SAM、城市热点等系统进行认证单点登录能力，简化用户操作，可强制指定用户、指定IP段的用户必须使用单点登录；提供触发式WEB认证、用户名密码认证、IP/MAC认证、短信认证、自注册认证能力；提供识别非国产化终端及操作系统,针对苹果终端，能够实现禁止上网等功能的能力；提供终端用户账号绑定手机号码和微信号，绑定后可以通过手机验证码和微信扫码实现上网快捷登录认证的能力</w:t>
                  </w:r>
                </w:p>
                <w:p>
                  <w:pPr>
                    <w:pStyle w:val="null3"/>
                  </w:pPr>
                  <w:r>
                    <w:rPr>
                      <w:rFonts w:ascii="仿宋_GB2312" w:hAnsi="仿宋_GB2312" w:cs="仿宋_GB2312" w:eastAsia="仿宋_GB2312"/>
                      <w:sz w:val="19"/>
                    </w:rPr>
                    <w:t>6.支持自定义空闲阈值，在流量策略配置启用后，根据整体线路空闲情况自动启用和停止使用流量控制策略；</w:t>
                  </w:r>
                  <w:r>
                    <w:br/>
                  </w:r>
                  <w:r>
                    <w:rPr>
                      <w:rFonts w:ascii="仿宋_GB2312" w:hAnsi="仿宋_GB2312" w:cs="仿宋_GB2312" w:eastAsia="仿宋_GB2312"/>
                      <w:sz w:val="19"/>
                    </w:rPr>
                    <w:t xml:space="preserve"> 7.支持针对URL的识别和分类，所有URL类型都支持区分“网站浏览”、“文件上传”、“其他上传”、“HTTPS”等细分行为并分别做权限控制；</w:t>
                  </w:r>
                </w:p>
                <w:p>
                  <w:pPr>
                    <w:pStyle w:val="null3"/>
                  </w:pPr>
                  <w:r>
                    <w:rPr>
                      <w:rFonts w:ascii="仿宋_GB2312" w:hAnsi="仿宋_GB2312" w:cs="仿宋_GB2312" w:eastAsia="仿宋_GB2312"/>
                      <w:sz w:val="19"/>
                    </w:rPr>
                    <w:t>★8.提供自动发现网络里面的终端能力，并获取IP、Mac、厂商、操作系统等信息，设备必须支持PC、移动设备、哑终端、专用设备的发现和型号识别：至少支持Windows、Linux、MAC、瘦客户机等PC；至少支持手机、平板等移动设备；至少支持服务器、交换机、无线控制器等网络设备；至少支持打印机、投影仪、电视、摄像头、门禁系统等哑终端；支持自定义终端类型；（需提供证明材料，包括但不限于功能截图、检测报告、软件著作权登记证书等）</w:t>
                  </w:r>
                </w:p>
                <w:p>
                  <w:pPr>
                    <w:pStyle w:val="null3"/>
                  </w:pPr>
                  <w:r>
                    <w:rPr>
                      <w:rFonts w:ascii="仿宋_GB2312" w:hAnsi="仿宋_GB2312" w:cs="仿宋_GB2312" w:eastAsia="仿宋_GB2312"/>
                      <w:sz w:val="19"/>
                    </w:rPr>
                    <w:t>★9.提供自动发现网络里面的终端能力，并获取IP、Mac、厂商、操作系统等信息，设备必须支持PC、移动设备、哑终端、专用设备的发现和型号识别：至少支持Windows、Linux、MAC、瘦客户机等PC；至少支持手机、平板等移动设备；至少支持服务器、交换机、无线控制器等网络设备；至少支持打印机、投影仪、电视、摄像头、门禁系统等哑终端；支持自定义终端类型；（需提供证明材料，包括但不限于功能截图、检测报告、软件著作权登记证书等）</w:t>
                  </w:r>
                </w:p>
                <w:p>
                  <w:pPr>
                    <w:pStyle w:val="null3"/>
                  </w:pPr>
                  <w:r>
                    <w:rPr>
                      <w:rFonts w:ascii="仿宋_GB2312" w:hAnsi="仿宋_GB2312" w:cs="仿宋_GB2312" w:eastAsia="仿宋_GB2312"/>
                      <w:sz w:val="19"/>
                    </w:rPr>
                    <w:t>★10.提供windows终端安全检查能力，包括：杀软检查、登录域检查、操作系统检查、进程检查、文件检查、注册表检查、补丁检查、windows账号检查、防篡改检查、客户端集成检查，对不满足检查要求的终端可弹窗提示、禁止上网、违规修复；（需提供证明材料，包括但不限于功能截图、检测报告、软件著作权登记证书等）</w:t>
                  </w:r>
                </w:p>
                <w:p>
                  <w:pPr>
                    <w:pStyle w:val="null3"/>
                  </w:pPr>
                  <w:r>
                    <w:rPr>
                      <w:rFonts w:ascii="仿宋_GB2312" w:hAnsi="仿宋_GB2312" w:cs="仿宋_GB2312" w:eastAsia="仿宋_GB2312"/>
                      <w:sz w:val="19"/>
                    </w:rPr>
                    <w:t>11.支持网页内容审计功能，可精细化记录URL、标题、内容等网页信息，支持网页内容审计后的网页快照功能；</w:t>
                  </w:r>
                  <w:r>
                    <w:br/>
                  </w:r>
                  <w:r>
                    <w:rPr>
                      <w:rFonts w:ascii="仿宋_GB2312" w:hAnsi="仿宋_GB2312" w:cs="仿宋_GB2312" w:eastAsia="仿宋_GB2312"/>
                      <w:sz w:val="19"/>
                    </w:rPr>
                    <w:t xml:space="preserve"> 12.支持将自定义系统名称绑定到相应的IP地址和端口、域名，每个业务系统均可作为单独审计对象；</w:t>
                  </w:r>
                </w:p>
                <w:p>
                  <w:pPr>
                    <w:pStyle w:val="null3"/>
                  </w:pPr>
                  <w:r>
                    <w:rPr>
                      <w:rFonts w:ascii="仿宋_GB2312" w:hAnsi="仿宋_GB2312" w:cs="仿宋_GB2312" w:eastAsia="仿宋_GB2312"/>
                      <w:sz w:val="19"/>
                    </w:rPr>
                    <w:t>13.支持SSL加密网页的内容检查，可对SSL加密网页进行解密并识别、过滤其内容，针对加密后的钓鱼网站、非法网站，可对用户进行重定向告警（提供自主知识产权证明）；</w:t>
                  </w:r>
                </w:p>
                <w:p>
                  <w:pPr>
                    <w:pStyle w:val="null3"/>
                  </w:pPr>
                  <w:r>
                    <w:rPr>
                      <w:rFonts w:ascii="仿宋_GB2312" w:hAnsi="仿宋_GB2312" w:cs="仿宋_GB2312" w:eastAsia="仿宋_GB2312"/>
                      <w:sz w:val="19"/>
                    </w:rPr>
                    <w:t>14.支持检测网页恶意链接，有效识别网页盗链、黑链行为，支持实时阻断和告警；</w:t>
                  </w:r>
                  <w:r>
                    <w:br/>
                  </w:r>
                  <w:r>
                    <w:rPr>
                      <w:rFonts w:ascii="仿宋_GB2312" w:hAnsi="仿宋_GB2312" w:cs="仿宋_GB2312" w:eastAsia="仿宋_GB2312"/>
                      <w:sz w:val="19"/>
                    </w:rPr>
                    <w:t xml:space="preserve"> ★15.支持与此次所投防火墙系统实现认证联动，可以转发用户认证信息到防火墙，实现单点登录；（需提供证明材料，包括但不限于功能截图、检测报告、软件著作权登记证书等）</w:t>
                  </w:r>
                </w:p>
                <w:p>
                  <w:pPr>
                    <w:pStyle w:val="null3"/>
                  </w:pPr>
                  <w:r>
                    <w:rPr>
                      <w:rFonts w:ascii="仿宋_GB2312" w:hAnsi="仿宋_GB2312" w:cs="仿宋_GB2312" w:eastAsia="仿宋_GB2312"/>
                      <w:sz w:val="19"/>
                    </w:rPr>
                    <w:t>16.支持内置、外置日志中心；支持分级配置管理员日志查看权限，支持以USB-Key方式验证接入日志中心的管理员身份；</w:t>
                  </w:r>
                </w:p>
                <w:p>
                  <w:pPr>
                    <w:pStyle w:val="null3"/>
                  </w:pPr>
                  <w:r>
                    <w:rPr>
                      <w:rFonts w:ascii="仿宋_GB2312" w:hAnsi="仿宋_GB2312" w:cs="仿宋_GB2312" w:eastAsia="仿宋_GB2312"/>
                      <w:sz w:val="19"/>
                    </w:rPr>
                    <w:t>★17.提供特征库升级授权≥6年；质保6年。</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主核心交换机</w:t>
                  </w:r>
                </w:p>
              </w:tc>
              <w:tc>
                <w:tcPr>
                  <w:tcW w:type="dxa" w:w="511"/>
                </w:tcPr>
                <w:p>
                  <w:pPr>
                    <w:pStyle w:val="null3"/>
                  </w:pPr>
                  <w:r>
                    <w:rPr>
                      <w:rFonts w:ascii="仿宋_GB2312" w:hAnsi="仿宋_GB2312" w:cs="仿宋_GB2312" w:eastAsia="仿宋_GB2312"/>
                      <w:sz w:val="19"/>
                    </w:rPr>
                    <w:t>1.交换容量≥51Tbps，包转发率≥38000Mpps;</w:t>
                  </w:r>
                </w:p>
                <w:p>
                  <w:pPr>
                    <w:pStyle w:val="null3"/>
                  </w:pPr>
                  <w:r>
                    <w:rPr>
                      <w:rFonts w:ascii="仿宋_GB2312" w:hAnsi="仿宋_GB2312" w:cs="仿宋_GB2312" w:eastAsia="仿宋_GB2312"/>
                      <w:sz w:val="19"/>
                    </w:rPr>
                    <w:t>2.主控引擎与业务板卡完全物理分离, 采用全分布式转发处理架构，独立主控引擎插槽≥2个，独立业务插槽数≥3个；</w:t>
                  </w:r>
                </w:p>
                <w:p>
                  <w:pPr>
                    <w:pStyle w:val="null3"/>
                  </w:pPr>
                  <w:r>
                    <w:rPr>
                      <w:rFonts w:ascii="仿宋_GB2312" w:hAnsi="仿宋_GB2312" w:cs="仿宋_GB2312" w:eastAsia="仿宋_GB2312"/>
                      <w:sz w:val="19"/>
                    </w:rPr>
                    <w:t>3.设备支持硬件健康状态可视化，可以对风扇状态、电源、温度、板载电压进行监控，尤其是在日常巡查中发现电压异常前兆，可及时处理，避免出现电压异常宕机；</w:t>
                  </w:r>
                </w:p>
                <w:p>
                  <w:pPr>
                    <w:pStyle w:val="null3"/>
                  </w:pPr>
                  <w:r>
                    <w:rPr>
                      <w:rFonts w:ascii="仿宋_GB2312" w:hAnsi="仿宋_GB2312" w:cs="仿宋_GB2312" w:eastAsia="仿宋_GB2312"/>
                      <w:sz w:val="19"/>
                    </w:rPr>
                    <w:t>4.支持IPv6过渡技术，IPv4/IPv6双栈、6over4隧道、4 over6隧道；支持IPv6 DHCP SERVER、IPv6 DHCP Relay、DHCP Snooping。</w:t>
                  </w:r>
                </w:p>
                <w:p>
                  <w:pPr>
                    <w:pStyle w:val="null3"/>
                  </w:pPr>
                  <w:r>
                    <w:rPr>
                      <w:rFonts w:ascii="仿宋_GB2312" w:hAnsi="仿宋_GB2312" w:cs="仿宋_GB2312" w:eastAsia="仿宋_GB2312"/>
                      <w:sz w:val="19"/>
                    </w:rPr>
                    <w:t>★5.为提高设备面板空间利用率，要求采用高密度端口设计，所投产品单张业务卡最大可用物理端口≥52个，整机转发业务物理端口≥156个；（需提供证明材料，包括但不限于官网截图、检测报告、软件著作权登记证书等）</w:t>
                  </w:r>
                </w:p>
                <w:p>
                  <w:pPr>
                    <w:pStyle w:val="null3"/>
                  </w:pPr>
                  <w:r>
                    <w:rPr>
                      <w:rFonts w:ascii="仿宋_GB2312" w:hAnsi="仿宋_GB2312" w:cs="仿宋_GB2312" w:eastAsia="仿宋_GB2312"/>
                      <w:sz w:val="19"/>
                    </w:rPr>
                    <w:t>6.支持1+1冗余的硬件监控系统，可以集中监控板卡、风扇、电源、环境等状态参数。</w:t>
                  </w:r>
                </w:p>
                <w:p>
                  <w:pPr>
                    <w:pStyle w:val="null3"/>
                  </w:pPr>
                  <w:r>
                    <w:rPr>
                      <w:rFonts w:ascii="仿宋_GB2312" w:hAnsi="仿宋_GB2312" w:cs="仿宋_GB2312" w:eastAsia="仿宋_GB2312"/>
                      <w:sz w:val="19"/>
                    </w:rPr>
                    <w:t>7 .支持静态路由、RIP、RIPng、OSPF、OSPFv3、BGP、BGP4+、ISIS、ISISv6，支持路由协议多实例，支持GR for OSPF/IS-IS/BGP，支持策略路由。</w:t>
                  </w:r>
                </w:p>
                <w:p>
                  <w:pPr>
                    <w:pStyle w:val="null3"/>
                  </w:pPr>
                  <w:r>
                    <w:rPr>
                      <w:rFonts w:ascii="仿宋_GB2312" w:hAnsi="仿宋_GB2312" w:cs="仿宋_GB2312" w:eastAsia="仿宋_GB2312"/>
                      <w:sz w:val="19"/>
                    </w:rPr>
                    <w:t>8.支持N:1虚拟化：可将2台物理设备虚拟化为1台逻辑设备，查看所有设备的设备信息、接口信息，支持一键升级，且转发数据流时出现链路故障，造成的断流时间最快＜5ms。</w:t>
                  </w:r>
                </w:p>
                <w:p>
                  <w:pPr>
                    <w:pStyle w:val="null3"/>
                  </w:pPr>
                  <w:r>
                    <w:rPr>
                      <w:rFonts w:ascii="仿宋_GB2312" w:hAnsi="仿宋_GB2312" w:cs="仿宋_GB2312" w:eastAsia="仿宋_GB2312"/>
                      <w:sz w:val="19"/>
                    </w:rPr>
                    <w:t>7.实配引擎、双电源，千兆电口≥48，千兆光口≥16，万兆光口≥16；</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万兆汇聚交换机</w:t>
                  </w:r>
                </w:p>
              </w:tc>
              <w:tc>
                <w:tcPr>
                  <w:tcW w:type="dxa" w:w="511"/>
                </w:tcPr>
                <w:p>
                  <w:pPr>
                    <w:pStyle w:val="null3"/>
                  </w:pPr>
                  <w:r>
                    <w:rPr>
                      <w:rFonts w:ascii="仿宋_GB2312" w:hAnsi="仿宋_GB2312" w:cs="仿宋_GB2312" w:eastAsia="仿宋_GB2312"/>
                      <w:sz w:val="19"/>
                    </w:rPr>
                    <w:t>1.支持并实配10G/1G SFP+接口数≥20个，25G/10G SFP28接口数量≥4个，40G QSFP+接口数≥2个；</w:t>
                  </w:r>
                </w:p>
                <w:p>
                  <w:pPr>
                    <w:pStyle w:val="null3"/>
                  </w:pPr>
                  <w:r>
                    <w:rPr>
                      <w:rFonts w:ascii="仿宋_GB2312" w:hAnsi="仿宋_GB2312" w:cs="仿宋_GB2312" w:eastAsia="仿宋_GB2312"/>
                      <w:sz w:val="19"/>
                    </w:rPr>
                    <w:t>2.交换容量≥2.5T，包转发率≥570Mpps；</w:t>
                  </w:r>
                </w:p>
                <w:p>
                  <w:pPr>
                    <w:pStyle w:val="null3"/>
                  </w:pPr>
                  <w:r>
                    <w:rPr>
                      <w:rFonts w:ascii="仿宋_GB2312" w:hAnsi="仿宋_GB2312" w:cs="仿宋_GB2312" w:eastAsia="仿宋_GB2312"/>
                      <w:sz w:val="19"/>
                    </w:rPr>
                    <w:t>3.支持CPU保护功能，能够针对发往CPU处理的各种报文进行流区分和优先级队列分级处理，保护交换机在各种环境下稳定工作；</w:t>
                  </w:r>
                </w:p>
                <w:p>
                  <w:pPr>
                    <w:pStyle w:val="null3"/>
                  </w:pPr>
                  <w:r>
                    <w:rPr>
                      <w:rFonts w:ascii="仿宋_GB2312" w:hAnsi="仿宋_GB2312" w:cs="仿宋_GB2312" w:eastAsia="仿宋_GB2312"/>
                      <w:sz w:val="19"/>
                    </w:rPr>
                    <w:t>4.支持硬件健康状态可视化，可以对风扇状态、电源、温度、板载电压进行监控，尤其是在日常巡查中发现电压异常前兆，可及时处理，避免出现电压异常宕机。</w:t>
                  </w:r>
                </w:p>
                <w:p>
                  <w:pPr>
                    <w:pStyle w:val="null3"/>
                  </w:pPr>
                  <w:r>
                    <w:rPr>
                      <w:rFonts w:ascii="仿宋_GB2312" w:hAnsi="仿宋_GB2312" w:cs="仿宋_GB2312" w:eastAsia="仿宋_GB2312"/>
                      <w:sz w:val="19"/>
                    </w:rPr>
                    <w:t>5、支持硬件层级双boot，采用两个FLASH芯片存储boot软件（系统引导程序），实现硬件级boot冗余备份，避免因FLASH芯片故障导致交换机无法启动。</w:t>
                  </w:r>
                </w:p>
                <w:p>
                  <w:pPr>
                    <w:pStyle w:val="null3"/>
                  </w:pPr>
                  <w:r>
                    <w:rPr>
                      <w:rFonts w:ascii="仿宋_GB2312" w:hAnsi="仿宋_GB2312" w:cs="仿宋_GB2312" w:eastAsia="仿宋_GB2312"/>
                      <w:sz w:val="19"/>
                    </w:rPr>
                    <w:t>★6.设备支持故障隔离技术，用于监测光模块状态，一旦出现故障，可马上识别、并将故障模块隔离，确保不影响其它端口和整机的正常运行，更换模块后该端口也可马上恢复正常工作；（需提供证明材料，包括但不限于功能截图、检测报告、软件著作权登记证书等）</w:t>
                  </w:r>
                </w:p>
                <w:p>
                  <w:pPr>
                    <w:pStyle w:val="null3"/>
                  </w:pPr>
                  <w:r>
                    <w:rPr>
                      <w:rFonts w:ascii="仿宋_GB2312" w:hAnsi="仿宋_GB2312" w:cs="仿宋_GB2312" w:eastAsia="仿宋_GB2312"/>
                      <w:sz w:val="19"/>
                    </w:rPr>
                    <w:t>7.支持冗余电源，本次实配电源数≥2；</w:t>
                  </w:r>
                </w:p>
              </w:tc>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5</w:t>
                  </w:r>
                </w:p>
              </w:tc>
              <w:tc>
                <w:tcPr>
                  <w:tcW w:type="dxa" w:w="511"/>
                </w:tcPr>
                <w:p>
                  <w:pPr>
                    <w:pStyle w:val="null3"/>
                  </w:pPr>
                  <w:r>
                    <w:rPr>
                      <w:rFonts w:ascii="仿宋_GB2312" w:hAnsi="仿宋_GB2312" w:cs="仿宋_GB2312" w:eastAsia="仿宋_GB2312"/>
                      <w:sz w:val="19"/>
                    </w:rPr>
                    <w:t>48口万兆接入交换机</w:t>
                  </w:r>
                </w:p>
              </w:tc>
              <w:tc>
                <w:tcPr>
                  <w:tcW w:type="dxa" w:w="511"/>
                </w:tcPr>
                <w:p>
                  <w:pPr>
                    <w:pStyle w:val="null3"/>
                  </w:pPr>
                  <w:r>
                    <w:rPr>
                      <w:rFonts w:ascii="仿宋_GB2312" w:hAnsi="仿宋_GB2312" w:cs="仿宋_GB2312" w:eastAsia="仿宋_GB2312"/>
                      <w:sz w:val="19"/>
                    </w:rPr>
                    <w:t>1.交换容量≥590Gbps，包转发率≥160Mpps；</w:t>
                  </w:r>
                </w:p>
                <w:p>
                  <w:pPr>
                    <w:pStyle w:val="null3"/>
                  </w:pPr>
                  <w:r>
                    <w:rPr>
                      <w:rFonts w:ascii="仿宋_GB2312" w:hAnsi="仿宋_GB2312" w:cs="仿宋_GB2312" w:eastAsia="仿宋_GB2312"/>
                      <w:sz w:val="19"/>
                    </w:rPr>
                    <w:t>2.固化提供10/100/1000M自适应以太网端口≥48个，1G/10G SFP+接口≥4个；</w:t>
                  </w:r>
                </w:p>
                <w:p>
                  <w:pPr>
                    <w:pStyle w:val="null3"/>
                  </w:pPr>
                  <w:r>
                    <w:rPr>
                      <w:rFonts w:ascii="仿宋_GB2312" w:hAnsi="仿宋_GB2312" w:cs="仿宋_GB2312" w:eastAsia="仿宋_GB2312"/>
                      <w:sz w:val="19"/>
                    </w:rPr>
                    <w:t>3.支持IPv4和IPv6的静态路由、RIP/RIPng、OSPFv2/OSPFv3等三层路由协议；</w:t>
                  </w:r>
                </w:p>
                <w:p>
                  <w:pPr>
                    <w:pStyle w:val="null3"/>
                  </w:pPr>
                  <w:r>
                    <w:rPr>
                      <w:rFonts w:ascii="仿宋_GB2312" w:hAnsi="仿宋_GB2312" w:cs="仿宋_GB2312" w:eastAsia="仿宋_GB2312"/>
                      <w:sz w:val="19"/>
                    </w:rPr>
                    <w:t>★4. 支持1对1、1对多、多对1和基于流的本地、远程镜像；且支持RSPAN和ERSPAN，提供官网截图和链接证明。（需提供证明材料，包括但不限于功能截图、检测报告、软件著作权登记证书等）</w:t>
                  </w:r>
                </w:p>
                <w:p>
                  <w:pPr>
                    <w:pStyle w:val="null3"/>
                  </w:pPr>
                  <w:r>
                    <w:rPr>
                      <w:rFonts w:ascii="仿宋_GB2312" w:hAnsi="仿宋_GB2312" w:cs="仿宋_GB2312" w:eastAsia="仿宋_GB2312"/>
                      <w:sz w:val="19"/>
                    </w:rPr>
                    <w:t>5.支持CPU保护功能，能限制非法报文对CPU的攻击，保护交换机在各种环境下稳定工作</w:t>
                  </w:r>
                </w:p>
              </w:tc>
              <w:tc>
                <w:tcPr>
                  <w:tcW w:type="dxa" w:w="511"/>
                </w:tcPr>
                <w:p>
                  <w:pPr>
                    <w:pStyle w:val="null3"/>
                  </w:pPr>
                  <w:r>
                    <w:rPr>
                      <w:rFonts w:ascii="仿宋_GB2312" w:hAnsi="仿宋_GB2312" w:cs="仿宋_GB2312" w:eastAsia="仿宋_GB2312"/>
                      <w:sz w:val="19"/>
                    </w:rPr>
                    <w:t>12</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6</w:t>
                  </w:r>
                </w:p>
              </w:tc>
              <w:tc>
                <w:tcPr>
                  <w:tcW w:type="dxa" w:w="511"/>
                </w:tcPr>
                <w:p>
                  <w:pPr>
                    <w:pStyle w:val="null3"/>
                  </w:pPr>
                  <w:r>
                    <w:rPr>
                      <w:rFonts w:ascii="仿宋_GB2312" w:hAnsi="仿宋_GB2312" w:cs="仿宋_GB2312" w:eastAsia="仿宋_GB2312"/>
                      <w:sz w:val="19"/>
                    </w:rPr>
                    <w:t>24口万兆接入交换机</w:t>
                  </w:r>
                </w:p>
              </w:tc>
              <w:tc>
                <w:tcPr>
                  <w:tcW w:type="dxa" w:w="511"/>
                </w:tcPr>
                <w:p>
                  <w:pPr>
                    <w:pStyle w:val="null3"/>
                  </w:pPr>
                  <w:r>
                    <w:rPr>
                      <w:rFonts w:ascii="仿宋_GB2312" w:hAnsi="仿宋_GB2312" w:cs="仿宋_GB2312" w:eastAsia="仿宋_GB2312"/>
                      <w:sz w:val="19"/>
                    </w:rPr>
                    <w:t>1.交换容量≥590Gbps，包转发率≥120Mpps；</w:t>
                  </w:r>
                </w:p>
                <w:p>
                  <w:pPr>
                    <w:pStyle w:val="null3"/>
                  </w:pPr>
                  <w:r>
                    <w:rPr>
                      <w:rFonts w:ascii="仿宋_GB2312" w:hAnsi="仿宋_GB2312" w:cs="仿宋_GB2312" w:eastAsia="仿宋_GB2312"/>
                      <w:sz w:val="19"/>
                    </w:rPr>
                    <w:t>2.提供10/100/1000M以太网端口≥24，1G/10G SFP+光接口≥4个；</w:t>
                  </w:r>
                </w:p>
                <w:p>
                  <w:pPr>
                    <w:pStyle w:val="null3"/>
                  </w:pPr>
                  <w:r>
                    <w:rPr>
                      <w:rFonts w:ascii="仿宋_GB2312" w:hAnsi="仿宋_GB2312" w:cs="仿宋_GB2312" w:eastAsia="仿宋_GB2312"/>
                      <w:sz w:val="19"/>
                    </w:rPr>
                    <w:t>3.要求所投设备MAC地址≥16K。</w:t>
                  </w:r>
                </w:p>
                <w:p>
                  <w:pPr>
                    <w:pStyle w:val="null3"/>
                  </w:pPr>
                  <w:r>
                    <w:rPr>
                      <w:rFonts w:ascii="仿宋_GB2312" w:hAnsi="仿宋_GB2312" w:cs="仿宋_GB2312" w:eastAsia="仿宋_GB2312"/>
                      <w:sz w:val="19"/>
                    </w:rPr>
                    <w:t>4.支持CPU保护功能，能限制非法报文对CPU的攻击，保护交换机在各种环境下稳定工作；</w:t>
                  </w:r>
                </w:p>
                <w:p>
                  <w:pPr>
                    <w:pStyle w:val="null3"/>
                  </w:pPr>
                  <w:r>
                    <w:rPr>
                      <w:rFonts w:ascii="仿宋_GB2312" w:hAnsi="仿宋_GB2312" w:cs="仿宋_GB2312" w:eastAsia="仿宋_GB2312"/>
                      <w:sz w:val="19"/>
                    </w:rPr>
                    <w:t>★5. 支持1对1、1对多、多对1和基于流的本地、远程镜像；且支持RSPAN和ERSPAN，提供官网截图和链接证明。（需提供证明材料，包括但不限于功能截图、检测报告、软件著作权登记证书等）</w:t>
                  </w:r>
                </w:p>
                <w:p>
                  <w:pPr>
                    <w:pStyle w:val="null3"/>
                  </w:pPr>
                  <w:r>
                    <w:rPr>
                      <w:rFonts w:ascii="仿宋_GB2312" w:hAnsi="仿宋_GB2312" w:cs="仿宋_GB2312" w:eastAsia="仿宋_GB2312"/>
                      <w:sz w:val="19"/>
                    </w:rPr>
                    <w:t>6.支持IPv4和IPv6的静态路由、RIP/RIPng、OSPFv2/OSPFv3等三层路由协议</w:t>
                  </w:r>
                </w:p>
              </w:tc>
              <w:tc>
                <w:tcPr>
                  <w:tcW w:type="dxa" w:w="511"/>
                </w:tcPr>
                <w:p>
                  <w:pPr>
                    <w:pStyle w:val="null3"/>
                  </w:pPr>
                  <w:r>
                    <w:rPr>
                      <w:rFonts w:ascii="仿宋_GB2312" w:hAnsi="仿宋_GB2312" w:cs="仿宋_GB2312" w:eastAsia="仿宋_GB2312"/>
                      <w:sz w:val="19"/>
                    </w:rPr>
                    <w:t>7</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7</w:t>
                  </w:r>
                </w:p>
              </w:tc>
              <w:tc>
                <w:tcPr>
                  <w:tcW w:type="dxa" w:w="511"/>
                </w:tcPr>
                <w:p>
                  <w:pPr>
                    <w:pStyle w:val="null3"/>
                  </w:pPr>
                  <w:r>
                    <w:rPr>
                      <w:rFonts w:ascii="仿宋_GB2312" w:hAnsi="仿宋_GB2312" w:cs="仿宋_GB2312" w:eastAsia="仿宋_GB2312"/>
                      <w:sz w:val="19"/>
                    </w:rPr>
                    <w:t>万兆单模模块</w:t>
                  </w:r>
                </w:p>
              </w:tc>
              <w:tc>
                <w:tcPr>
                  <w:tcW w:type="dxa" w:w="511"/>
                </w:tcPr>
                <w:p>
                  <w:pPr>
                    <w:pStyle w:val="null3"/>
                  </w:pPr>
                  <w:r>
                    <w:rPr>
                      <w:rFonts w:ascii="仿宋_GB2312" w:hAnsi="仿宋_GB2312" w:cs="仿宋_GB2312" w:eastAsia="仿宋_GB2312"/>
                      <w:sz w:val="19"/>
                    </w:rPr>
                    <w:t>万兆LC接口模块（1310nm），10km，单模，适用于SFP+接口；</w:t>
                  </w:r>
                </w:p>
              </w:tc>
              <w:tc>
                <w:tcPr>
                  <w:tcW w:type="dxa" w:w="511"/>
                </w:tcPr>
                <w:p>
                  <w:pPr>
                    <w:pStyle w:val="null3"/>
                  </w:pPr>
                  <w:r>
                    <w:rPr>
                      <w:rFonts w:ascii="仿宋_GB2312" w:hAnsi="仿宋_GB2312" w:cs="仿宋_GB2312" w:eastAsia="仿宋_GB2312"/>
                      <w:sz w:val="19"/>
                    </w:rPr>
                    <w:t>15</w:t>
                  </w:r>
                </w:p>
              </w:tc>
              <w:tc>
                <w:tcPr>
                  <w:tcW w:type="dxa" w:w="511"/>
                </w:tcPr>
                <w:p>
                  <w:pPr>
                    <w:pStyle w:val="null3"/>
                  </w:pPr>
                  <w:r>
                    <w:rPr>
                      <w:rFonts w:ascii="仿宋_GB2312" w:hAnsi="仿宋_GB2312" w:cs="仿宋_GB2312" w:eastAsia="仿宋_GB2312"/>
                      <w:sz w:val="19"/>
                    </w:rPr>
                    <w:t>块</w:t>
                  </w:r>
                </w:p>
              </w:tc>
            </w:tr>
            <w:tr>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多模光模块</w:t>
                  </w:r>
                </w:p>
              </w:tc>
              <w:tc>
                <w:tcPr>
                  <w:tcW w:type="dxa" w:w="511"/>
                </w:tcPr>
                <w:p>
                  <w:pPr>
                    <w:pStyle w:val="null3"/>
                  </w:pPr>
                  <w:r>
                    <w:rPr>
                      <w:rFonts w:ascii="仿宋_GB2312" w:hAnsi="仿宋_GB2312" w:cs="仿宋_GB2312" w:eastAsia="仿宋_GB2312"/>
                      <w:sz w:val="19"/>
                    </w:rPr>
                    <w:t>万兆LC接口模块（850nm），300米，多模，适用于SFP+接口；</w:t>
                  </w:r>
                </w:p>
              </w:tc>
              <w:tc>
                <w:tcPr>
                  <w:tcW w:type="dxa" w:w="511"/>
                </w:tcPr>
                <w:p>
                  <w:pPr>
                    <w:pStyle w:val="null3"/>
                  </w:pPr>
                  <w:r>
                    <w:rPr>
                      <w:rFonts w:ascii="仿宋_GB2312" w:hAnsi="仿宋_GB2312" w:cs="仿宋_GB2312" w:eastAsia="仿宋_GB2312"/>
                      <w:sz w:val="19"/>
                    </w:rPr>
                    <w:t>84</w:t>
                  </w:r>
                </w:p>
              </w:tc>
              <w:tc>
                <w:tcPr>
                  <w:tcW w:type="dxa" w:w="511"/>
                </w:tcPr>
                <w:p>
                  <w:pPr>
                    <w:pStyle w:val="null3"/>
                  </w:pPr>
                  <w:r>
                    <w:rPr>
                      <w:rFonts w:ascii="仿宋_GB2312" w:hAnsi="仿宋_GB2312" w:cs="仿宋_GB2312" w:eastAsia="仿宋_GB2312"/>
                      <w:sz w:val="19"/>
                    </w:rPr>
                    <w:t>块</w:t>
                  </w:r>
                </w:p>
              </w:tc>
            </w:tr>
            <w:tr>
              <w:tc>
                <w:tcPr>
                  <w:tcW w:type="dxa" w:w="511"/>
                </w:tcPr>
                <w:p>
                  <w:pPr>
                    <w:pStyle w:val="null3"/>
                  </w:pPr>
                  <w:r>
                    <w:rPr>
                      <w:rFonts w:ascii="仿宋_GB2312" w:hAnsi="仿宋_GB2312" w:cs="仿宋_GB2312" w:eastAsia="仿宋_GB2312"/>
                      <w:sz w:val="19"/>
                    </w:rPr>
                    <w:t>9</w:t>
                  </w:r>
                </w:p>
              </w:tc>
              <w:tc>
                <w:tcPr>
                  <w:tcW w:type="dxa" w:w="511"/>
                </w:tcPr>
                <w:p>
                  <w:pPr>
                    <w:pStyle w:val="null3"/>
                  </w:pPr>
                  <w:r>
                    <w:rPr>
                      <w:rFonts w:ascii="仿宋_GB2312" w:hAnsi="仿宋_GB2312" w:cs="仿宋_GB2312" w:eastAsia="仿宋_GB2312"/>
                      <w:sz w:val="19"/>
                    </w:rPr>
                    <w:t>12U机柜</w:t>
                  </w:r>
                </w:p>
              </w:tc>
              <w:tc>
                <w:tcPr>
                  <w:tcW w:type="dxa" w:w="511"/>
                </w:tcPr>
                <w:p>
                  <w:pPr>
                    <w:pStyle w:val="null3"/>
                  </w:pPr>
                  <w:r>
                    <w:rPr>
                      <w:rFonts w:ascii="仿宋_GB2312" w:hAnsi="仿宋_GB2312" w:cs="仿宋_GB2312" w:eastAsia="仿宋_GB2312"/>
                      <w:sz w:val="19"/>
                    </w:rPr>
                    <w:t>1.12标准机柜</w:t>
                  </w:r>
                </w:p>
                <w:p>
                  <w:pPr>
                    <w:pStyle w:val="null3"/>
                  </w:pPr>
                  <w:r>
                    <w:rPr>
                      <w:rFonts w:ascii="仿宋_GB2312" w:hAnsi="仿宋_GB2312" w:cs="仿宋_GB2312" w:eastAsia="仿宋_GB2312"/>
                      <w:sz w:val="19"/>
                    </w:rPr>
                    <w:t>2.材质:冷轧钢材料，承载立梁1.2mm，框体0.8mm其他厚度大于0.6mm</w:t>
                  </w:r>
                </w:p>
              </w:tc>
              <w:tc>
                <w:tcPr>
                  <w:tcW w:type="dxa" w:w="511"/>
                </w:tcPr>
                <w:p>
                  <w:pPr>
                    <w:pStyle w:val="null3"/>
                  </w:pPr>
                  <w:r>
                    <w:rPr>
                      <w:rFonts w:ascii="仿宋_GB2312" w:hAnsi="仿宋_GB2312" w:cs="仿宋_GB2312" w:eastAsia="仿宋_GB2312"/>
                      <w:sz w:val="19"/>
                    </w:rPr>
                    <w:t>16</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10</w:t>
                  </w:r>
                </w:p>
              </w:tc>
              <w:tc>
                <w:tcPr>
                  <w:tcW w:type="dxa" w:w="511"/>
                </w:tcPr>
                <w:p>
                  <w:pPr>
                    <w:pStyle w:val="null3"/>
                  </w:pPr>
                  <w:r>
                    <w:rPr>
                      <w:rFonts w:ascii="仿宋_GB2312" w:hAnsi="仿宋_GB2312" w:cs="仿宋_GB2312" w:eastAsia="仿宋_GB2312"/>
                      <w:sz w:val="19"/>
                    </w:rPr>
                    <w:t>16U机柜</w:t>
                  </w:r>
                </w:p>
              </w:tc>
              <w:tc>
                <w:tcPr>
                  <w:tcW w:type="dxa" w:w="511"/>
                </w:tcPr>
                <w:p>
                  <w:pPr>
                    <w:pStyle w:val="null3"/>
                  </w:pPr>
                  <w:r>
                    <w:rPr>
                      <w:rFonts w:ascii="仿宋_GB2312" w:hAnsi="仿宋_GB2312" w:cs="仿宋_GB2312" w:eastAsia="仿宋_GB2312"/>
                      <w:sz w:val="19"/>
                    </w:rPr>
                    <w:t>1.16u机柜</w:t>
                  </w:r>
                </w:p>
                <w:p>
                  <w:pPr>
                    <w:pStyle w:val="null3"/>
                  </w:pPr>
                  <w:r>
                    <w:rPr>
                      <w:rFonts w:ascii="仿宋_GB2312" w:hAnsi="仿宋_GB2312" w:cs="仿宋_GB2312" w:eastAsia="仿宋_GB2312"/>
                      <w:sz w:val="19"/>
                    </w:rPr>
                    <w:t>2.材质:冷轧钢材料，承载立梁1.2mm，框体0.9mm其他厚度大于0.8mm</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11</w:t>
                  </w:r>
                </w:p>
              </w:tc>
              <w:tc>
                <w:tcPr>
                  <w:tcW w:type="dxa" w:w="511"/>
                </w:tcPr>
                <w:p>
                  <w:pPr>
                    <w:pStyle w:val="null3"/>
                  </w:pPr>
                  <w:r>
                    <w:rPr>
                      <w:rFonts w:ascii="仿宋_GB2312" w:hAnsi="仿宋_GB2312" w:cs="仿宋_GB2312" w:eastAsia="仿宋_GB2312"/>
                      <w:sz w:val="19"/>
                    </w:rPr>
                    <w:t>48口ODF架-LC-LC</w:t>
                  </w:r>
                </w:p>
              </w:tc>
              <w:tc>
                <w:tcPr>
                  <w:tcW w:type="dxa" w:w="511"/>
                </w:tcPr>
                <w:p>
                  <w:pPr>
                    <w:pStyle w:val="null3"/>
                  </w:pPr>
                  <w:r>
                    <w:rPr>
                      <w:rFonts w:ascii="仿宋_GB2312" w:hAnsi="仿宋_GB2312" w:cs="仿宋_GB2312" w:eastAsia="仿宋_GB2312"/>
                      <w:sz w:val="19"/>
                    </w:rPr>
                    <w:t>名称：ODF单元箱</w:t>
                  </w:r>
                </w:p>
                <w:p>
                  <w:pPr>
                    <w:pStyle w:val="null3"/>
                  </w:pPr>
                  <w:r>
                    <w:rPr>
                      <w:rFonts w:ascii="仿宋_GB2312" w:hAnsi="仿宋_GB2312" w:cs="仿宋_GB2312" w:eastAsia="仿宋_GB2312"/>
                      <w:sz w:val="19"/>
                    </w:rPr>
                    <w:t>材质：SPCC,米白色</w:t>
                  </w:r>
                </w:p>
                <w:p>
                  <w:pPr>
                    <w:pStyle w:val="null3"/>
                  </w:pPr>
                  <w:r>
                    <w:rPr>
                      <w:rFonts w:ascii="仿宋_GB2312" w:hAnsi="仿宋_GB2312" w:cs="仿宋_GB2312" w:eastAsia="仿宋_GB2312"/>
                      <w:sz w:val="19"/>
                    </w:rPr>
                    <w:t>材质厚度：≥1.2mm</w:t>
                  </w:r>
                </w:p>
                <w:p>
                  <w:pPr>
                    <w:pStyle w:val="null3"/>
                  </w:pPr>
                  <w:r>
                    <w:rPr>
                      <w:rFonts w:ascii="仿宋_GB2312" w:hAnsi="仿宋_GB2312" w:cs="仿宋_GB2312" w:eastAsia="仿宋_GB2312"/>
                      <w:sz w:val="19"/>
                    </w:rPr>
                    <w:t>尺寸：约88mm*482.6mm*254mm</w:t>
                  </w:r>
                </w:p>
                <w:p>
                  <w:pPr>
                    <w:pStyle w:val="null3"/>
                  </w:pPr>
                  <w:r>
                    <w:rPr>
                      <w:rFonts w:ascii="仿宋_GB2312" w:hAnsi="仿宋_GB2312" w:cs="仿宋_GB2312" w:eastAsia="仿宋_GB2312"/>
                      <w:sz w:val="19"/>
                    </w:rPr>
                    <w:t>工作温度：-20℃--+70℃</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12</w:t>
                  </w:r>
                </w:p>
              </w:tc>
              <w:tc>
                <w:tcPr>
                  <w:tcW w:type="dxa" w:w="511"/>
                </w:tcPr>
                <w:p>
                  <w:pPr>
                    <w:pStyle w:val="null3"/>
                  </w:pPr>
                  <w:r>
                    <w:rPr>
                      <w:rFonts w:ascii="仿宋_GB2312" w:hAnsi="仿宋_GB2312" w:cs="仿宋_GB2312" w:eastAsia="仿宋_GB2312"/>
                      <w:sz w:val="19"/>
                    </w:rPr>
                    <w:t>24口ODF架-LC-LC</w:t>
                  </w:r>
                </w:p>
              </w:tc>
              <w:tc>
                <w:tcPr>
                  <w:tcW w:type="dxa" w:w="511"/>
                </w:tcPr>
                <w:p>
                  <w:pPr>
                    <w:pStyle w:val="null3"/>
                  </w:pPr>
                  <w:r>
                    <w:rPr>
                      <w:rFonts w:ascii="仿宋_GB2312" w:hAnsi="仿宋_GB2312" w:cs="仿宋_GB2312" w:eastAsia="仿宋_GB2312"/>
                      <w:sz w:val="19"/>
                    </w:rPr>
                    <w:t>名称：ODF单元箱</w:t>
                  </w:r>
                </w:p>
                <w:p>
                  <w:pPr>
                    <w:pStyle w:val="null3"/>
                  </w:pPr>
                  <w:r>
                    <w:rPr>
                      <w:rFonts w:ascii="仿宋_GB2312" w:hAnsi="仿宋_GB2312" w:cs="仿宋_GB2312" w:eastAsia="仿宋_GB2312"/>
                      <w:sz w:val="19"/>
                    </w:rPr>
                    <w:t>材质：SPCC,米白色</w:t>
                  </w:r>
                </w:p>
                <w:p>
                  <w:pPr>
                    <w:pStyle w:val="null3"/>
                  </w:pPr>
                  <w:r>
                    <w:rPr>
                      <w:rFonts w:ascii="仿宋_GB2312" w:hAnsi="仿宋_GB2312" w:cs="仿宋_GB2312" w:eastAsia="仿宋_GB2312"/>
                      <w:sz w:val="19"/>
                    </w:rPr>
                    <w:t>材质厚度：≥1.2mm</w:t>
                  </w:r>
                </w:p>
                <w:p>
                  <w:pPr>
                    <w:pStyle w:val="null3"/>
                  </w:pPr>
                  <w:r>
                    <w:rPr>
                      <w:rFonts w:ascii="仿宋_GB2312" w:hAnsi="仿宋_GB2312" w:cs="仿宋_GB2312" w:eastAsia="仿宋_GB2312"/>
                      <w:sz w:val="19"/>
                    </w:rPr>
                    <w:t>尺寸：约88mm*482.6mm*254mm</w:t>
                  </w:r>
                </w:p>
                <w:p>
                  <w:pPr>
                    <w:pStyle w:val="null3"/>
                  </w:pPr>
                  <w:r>
                    <w:rPr>
                      <w:rFonts w:ascii="仿宋_GB2312" w:hAnsi="仿宋_GB2312" w:cs="仿宋_GB2312" w:eastAsia="仿宋_GB2312"/>
                      <w:sz w:val="19"/>
                    </w:rPr>
                    <w:t>工作温度：-20℃--+70℃</w:t>
                  </w:r>
                </w:p>
              </w:tc>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13</w:t>
                  </w:r>
                </w:p>
              </w:tc>
              <w:tc>
                <w:tcPr>
                  <w:tcW w:type="dxa" w:w="511"/>
                </w:tcPr>
                <w:p>
                  <w:pPr>
                    <w:pStyle w:val="null3"/>
                  </w:pPr>
                  <w:r>
                    <w:rPr>
                      <w:rFonts w:ascii="仿宋_GB2312" w:hAnsi="仿宋_GB2312" w:cs="仿宋_GB2312" w:eastAsia="仿宋_GB2312"/>
                      <w:sz w:val="19"/>
                    </w:rPr>
                    <w:t>网线</w:t>
                  </w:r>
                </w:p>
              </w:tc>
              <w:tc>
                <w:tcPr>
                  <w:tcW w:type="dxa" w:w="511"/>
                </w:tcPr>
                <w:p>
                  <w:pPr>
                    <w:pStyle w:val="null3"/>
                  </w:pPr>
                  <w:r>
                    <w:rPr>
                      <w:rFonts w:ascii="仿宋_GB2312" w:hAnsi="仿宋_GB2312" w:cs="仿宋_GB2312" w:eastAsia="仿宋_GB2312"/>
                      <w:sz w:val="19"/>
                    </w:rPr>
                    <w:t>六类网线</w:t>
                  </w:r>
                </w:p>
              </w:tc>
              <w:tc>
                <w:tcPr>
                  <w:tcW w:type="dxa" w:w="511"/>
                </w:tcPr>
                <w:p>
                  <w:pPr>
                    <w:pStyle w:val="null3"/>
                  </w:pPr>
                  <w:r>
                    <w:rPr>
                      <w:rFonts w:ascii="仿宋_GB2312" w:hAnsi="仿宋_GB2312" w:cs="仿宋_GB2312" w:eastAsia="仿宋_GB2312"/>
                      <w:sz w:val="19"/>
                    </w:rPr>
                    <w:t>69</w:t>
                  </w:r>
                </w:p>
              </w:tc>
              <w:tc>
                <w:tcPr>
                  <w:tcW w:type="dxa" w:w="511"/>
                </w:tcPr>
                <w:p>
                  <w:pPr>
                    <w:pStyle w:val="null3"/>
                  </w:pPr>
                  <w:r>
                    <w:rPr>
                      <w:rFonts w:ascii="仿宋_GB2312" w:hAnsi="仿宋_GB2312" w:cs="仿宋_GB2312" w:eastAsia="仿宋_GB2312"/>
                      <w:sz w:val="19"/>
                    </w:rPr>
                    <w:t>箱</w:t>
                  </w:r>
                </w:p>
              </w:tc>
            </w:tr>
            <w:tr>
              <w:tc>
                <w:tcPr>
                  <w:tcW w:type="dxa" w:w="511"/>
                </w:tcPr>
                <w:p>
                  <w:pPr>
                    <w:pStyle w:val="null3"/>
                  </w:pPr>
                  <w:r>
                    <w:rPr>
                      <w:rFonts w:ascii="仿宋_GB2312" w:hAnsi="仿宋_GB2312" w:cs="仿宋_GB2312" w:eastAsia="仿宋_GB2312"/>
                      <w:sz w:val="19"/>
                    </w:rPr>
                    <w:t>14</w:t>
                  </w:r>
                </w:p>
              </w:tc>
              <w:tc>
                <w:tcPr>
                  <w:tcW w:type="dxa" w:w="511"/>
                </w:tcPr>
                <w:p>
                  <w:pPr>
                    <w:pStyle w:val="null3"/>
                  </w:pPr>
                  <w:r>
                    <w:rPr>
                      <w:rFonts w:ascii="仿宋_GB2312" w:hAnsi="仿宋_GB2312" w:cs="仿宋_GB2312" w:eastAsia="仿宋_GB2312"/>
                      <w:sz w:val="19"/>
                    </w:rPr>
                    <w:t>桥架</w:t>
                  </w:r>
                </w:p>
              </w:tc>
              <w:tc>
                <w:tcPr>
                  <w:tcW w:type="dxa" w:w="511"/>
                </w:tcPr>
                <w:p>
                  <w:pPr>
                    <w:pStyle w:val="null3"/>
                  </w:pPr>
                  <w:r>
                    <w:rPr>
                      <w:rFonts w:ascii="仿宋_GB2312" w:hAnsi="仿宋_GB2312" w:cs="仿宋_GB2312" w:eastAsia="仿宋_GB2312"/>
                      <w:sz w:val="19"/>
                    </w:rPr>
                    <w:t>300*150桥架</w:t>
                  </w:r>
                </w:p>
              </w:tc>
              <w:tc>
                <w:tcPr>
                  <w:tcW w:type="dxa" w:w="511"/>
                </w:tcPr>
                <w:p>
                  <w:pPr>
                    <w:pStyle w:val="null3"/>
                  </w:pPr>
                  <w:r>
                    <w:rPr>
                      <w:rFonts w:ascii="仿宋_GB2312" w:hAnsi="仿宋_GB2312" w:cs="仿宋_GB2312" w:eastAsia="仿宋_GB2312"/>
                      <w:sz w:val="19"/>
                    </w:rPr>
                    <w:t>920</w:t>
                  </w:r>
                </w:p>
              </w:tc>
              <w:tc>
                <w:tcPr>
                  <w:tcW w:type="dxa" w:w="511"/>
                </w:tcPr>
                <w:p>
                  <w:pPr>
                    <w:pStyle w:val="null3"/>
                  </w:pPr>
                  <w:r>
                    <w:rPr>
                      <w:rFonts w:ascii="仿宋_GB2312" w:hAnsi="仿宋_GB2312" w:cs="仿宋_GB2312" w:eastAsia="仿宋_GB2312"/>
                      <w:sz w:val="19"/>
                    </w:rPr>
                    <w:t>米</w:t>
                  </w:r>
                </w:p>
              </w:tc>
            </w:tr>
            <w:tr>
              <w:tc>
                <w:tcPr>
                  <w:tcW w:type="dxa" w:w="511"/>
                </w:tcPr>
                <w:p>
                  <w:pPr>
                    <w:pStyle w:val="null3"/>
                  </w:pPr>
                  <w:r>
                    <w:rPr>
                      <w:rFonts w:ascii="仿宋_GB2312" w:hAnsi="仿宋_GB2312" w:cs="仿宋_GB2312" w:eastAsia="仿宋_GB2312"/>
                      <w:sz w:val="19"/>
                    </w:rPr>
                    <w:t>15</w:t>
                  </w:r>
                </w:p>
              </w:tc>
              <w:tc>
                <w:tcPr>
                  <w:tcW w:type="dxa" w:w="511"/>
                </w:tcPr>
                <w:p>
                  <w:pPr>
                    <w:pStyle w:val="null3"/>
                  </w:pPr>
                  <w:r>
                    <w:rPr>
                      <w:rFonts w:ascii="仿宋_GB2312" w:hAnsi="仿宋_GB2312" w:cs="仿宋_GB2312" w:eastAsia="仿宋_GB2312"/>
                      <w:sz w:val="19"/>
                    </w:rPr>
                    <w:t>室内10芯光缆</w:t>
                  </w:r>
                </w:p>
              </w:tc>
              <w:tc>
                <w:tcPr>
                  <w:tcW w:type="dxa" w:w="511"/>
                </w:tcPr>
                <w:p>
                  <w:pPr>
                    <w:pStyle w:val="null3"/>
                  </w:pPr>
                  <w:r>
                    <w:rPr>
                      <w:rFonts w:ascii="仿宋_GB2312" w:hAnsi="仿宋_GB2312" w:cs="仿宋_GB2312" w:eastAsia="仿宋_GB2312"/>
                      <w:sz w:val="19"/>
                    </w:rPr>
                    <w:t>国标</w:t>
                  </w:r>
                </w:p>
              </w:tc>
              <w:tc>
                <w:tcPr>
                  <w:tcW w:type="dxa" w:w="511"/>
                </w:tcPr>
                <w:p>
                  <w:pPr>
                    <w:pStyle w:val="null3"/>
                  </w:pPr>
                  <w:r>
                    <w:rPr>
                      <w:rFonts w:ascii="仿宋_GB2312" w:hAnsi="仿宋_GB2312" w:cs="仿宋_GB2312" w:eastAsia="仿宋_GB2312"/>
                      <w:sz w:val="19"/>
                    </w:rPr>
                    <w:t>440</w:t>
                  </w:r>
                </w:p>
              </w:tc>
              <w:tc>
                <w:tcPr>
                  <w:tcW w:type="dxa" w:w="511"/>
                </w:tcPr>
                <w:p>
                  <w:pPr>
                    <w:pStyle w:val="null3"/>
                  </w:pPr>
                  <w:r>
                    <w:rPr>
                      <w:rFonts w:ascii="仿宋_GB2312" w:hAnsi="仿宋_GB2312" w:cs="仿宋_GB2312" w:eastAsia="仿宋_GB2312"/>
                      <w:sz w:val="19"/>
                    </w:rPr>
                    <w:t>米</w:t>
                  </w:r>
                </w:p>
              </w:tc>
            </w:tr>
            <w:tr>
              <w:tc>
                <w:tcPr>
                  <w:tcW w:type="dxa" w:w="511"/>
                </w:tcPr>
                <w:p>
                  <w:pPr>
                    <w:pStyle w:val="null3"/>
                  </w:pPr>
                  <w:r>
                    <w:rPr>
                      <w:rFonts w:ascii="仿宋_GB2312" w:hAnsi="仿宋_GB2312" w:cs="仿宋_GB2312" w:eastAsia="仿宋_GB2312"/>
                      <w:sz w:val="19"/>
                    </w:rPr>
                    <w:t>16</w:t>
                  </w:r>
                </w:p>
              </w:tc>
              <w:tc>
                <w:tcPr>
                  <w:tcW w:type="dxa" w:w="511"/>
                </w:tcPr>
                <w:p>
                  <w:pPr>
                    <w:pStyle w:val="null3"/>
                  </w:pPr>
                  <w:r>
                    <w:rPr>
                      <w:rFonts w:ascii="仿宋_GB2312" w:hAnsi="仿宋_GB2312" w:cs="仿宋_GB2312" w:eastAsia="仿宋_GB2312"/>
                      <w:sz w:val="19"/>
                    </w:rPr>
                    <w:t>楼宇24芯光缆</w:t>
                  </w:r>
                </w:p>
              </w:tc>
              <w:tc>
                <w:tcPr>
                  <w:tcW w:type="dxa" w:w="511"/>
                </w:tcPr>
                <w:p>
                  <w:pPr>
                    <w:pStyle w:val="null3"/>
                  </w:pPr>
                  <w:r>
                    <w:rPr>
                      <w:rFonts w:ascii="仿宋_GB2312" w:hAnsi="仿宋_GB2312" w:cs="仿宋_GB2312" w:eastAsia="仿宋_GB2312"/>
                      <w:sz w:val="19"/>
                    </w:rPr>
                    <w:t>国标</w:t>
                  </w:r>
                </w:p>
              </w:tc>
              <w:tc>
                <w:tcPr>
                  <w:tcW w:type="dxa" w:w="511"/>
                </w:tcPr>
                <w:p>
                  <w:pPr>
                    <w:pStyle w:val="null3"/>
                  </w:pPr>
                  <w:r>
                    <w:rPr>
                      <w:rFonts w:ascii="仿宋_GB2312" w:hAnsi="仿宋_GB2312" w:cs="仿宋_GB2312" w:eastAsia="仿宋_GB2312"/>
                      <w:sz w:val="19"/>
                    </w:rPr>
                    <w:t>1150</w:t>
                  </w:r>
                </w:p>
              </w:tc>
              <w:tc>
                <w:tcPr>
                  <w:tcW w:type="dxa" w:w="511"/>
                </w:tcPr>
                <w:p>
                  <w:pPr>
                    <w:pStyle w:val="null3"/>
                  </w:pPr>
                  <w:r>
                    <w:rPr>
                      <w:rFonts w:ascii="仿宋_GB2312" w:hAnsi="仿宋_GB2312" w:cs="仿宋_GB2312" w:eastAsia="仿宋_GB2312"/>
                      <w:sz w:val="19"/>
                    </w:rPr>
                    <w:t>米</w:t>
                  </w:r>
                </w:p>
              </w:tc>
            </w:tr>
            <w:tr>
              <w:tc>
                <w:tcPr>
                  <w:tcW w:type="dxa" w:w="511"/>
                </w:tcPr>
                <w:p>
                  <w:pPr>
                    <w:pStyle w:val="null3"/>
                  </w:pPr>
                  <w:r>
                    <w:rPr>
                      <w:rFonts w:ascii="仿宋_GB2312" w:hAnsi="仿宋_GB2312" w:cs="仿宋_GB2312" w:eastAsia="仿宋_GB2312"/>
                      <w:sz w:val="19"/>
                    </w:rPr>
                    <w:t>17</w:t>
                  </w:r>
                </w:p>
              </w:tc>
              <w:tc>
                <w:tcPr>
                  <w:tcW w:type="dxa" w:w="511"/>
                </w:tcPr>
                <w:p>
                  <w:pPr>
                    <w:pStyle w:val="null3"/>
                  </w:pPr>
                  <w:r>
                    <w:rPr>
                      <w:rFonts w:ascii="仿宋_GB2312" w:hAnsi="仿宋_GB2312" w:cs="仿宋_GB2312" w:eastAsia="仿宋_GB2312"/>
                      <w:sz w:val="19"/>
                    </w:rPr>
                    <w:t>成品跳线</w:t>
                  </w:r>
                </w:p>
              </w:tc>
              <w:tc>
                <w:tcPr>
                  <w:tcW w:type="dxa" w:w="511"/>
                </w:tcPr>
                <w:p>
                  <w:pPr>
                    <w:pStyle w:val="null3"/>
                  </w:pPr>
                  <w:r>
                    <w:rPr>
                      <w:rFonts w:ascii="仿宋_GB2312" w:hAnsi="仿宋_GB2312" w:cs="仿宋_GB2312" w:eastAsia="仿宋_GB2312"/>
                      <w:sz w:val="19"/>
                    </w:rPr>
                    <w:t>网络跳线</w:t>
                  </w:r>
                </w:p>
              </w:tc>
              <w:tc>
                <w:tcPr>
                  <w:tcW w:type="dxa" w:w="511"/>
                </w:tcPr>
                <w:p>
                  <w:pPr>
                    <w:pStyle w:val="null3"/>
                  </w:pPr>
                  <w:r>
                    <w:rPr>
                      <w:rFonts w:ascii="仿宋_GB2312" w:hAnsi="仿宋_GB2312" w:cs="仿宋_GB2312" w:eastAsia="仿宋_GB2312"/>
                      <w:sz w:val="19"/>
                    </w:rPr>
                    <w:t>350</w:t>
                  </w:r>
                </w:p>
              </w:tc>
              <w:tc>
                <w:tcPr>
                  <w:tcW w:type="dxa" w:w="511"/>
                </w:tcPr>
                <w:p>
                  <w:pPr>
                    <w:pStyle w:val="null3"/>
                  </w:pPr>
                  <w:r>
                    <w:rPr>
                      <w:rFonts w:ascii="仿宋_GB2312" w:hAnsi="仿宋_GB2312" w:cs="仿宋_GB2312" w:eastAsia="仿宋_GB2312"/>
                      <w:sz w:val="19"/>
                    </w:rPr>
                    <w:t>根</w:t>
                  </w:r>
                </w:p>
              </w:tc>
            </w:tr>
            <w:tr>
              <w:tc>
                <w:tcPr>
                  <w:tcW w:type="dxa" w:w="511"/>
                </w:tcPr>
                <w:p>
                  <w:pPr>
                    <w:pStyle w:val="null3"/>
                  </w:pPr>
                  <w:r>
                    <w:rPr>
                      <w:rFonts w:ascii="仿宋_GB2312" w:hAnsi="仿宋_GB2312" w:cs="仿宋_GB2312" w:eastAsia="仿宋_GB2312"/>
                      <w:sz w:val="19"/>
                    </w:rPr>
                    <w:t>18</w:t>
                  </w:r>
                </w:p>
              </w:tc>
              <w:tc>
                <w:tcPr>
                  <w:tcW w:type="dxa" w:w="511"/>
                </w:tcPr>
                <w:p>
                  <w:pPr>
                    <w:pStyle w:val="null3"/>
                  </w:pPr>
                  <w:r>
                    <w:rPr>
                      <w:rFonts w:ascii="仿宋_GB2312" w:hAnsi="仿宋_GB2312" w:cs="仿宋_GB2312" w:eastAsia="仿宋_GB2312"/>
                      <w:sz w:val="19"/>
                    </w:rPr>
                    <w:t>网络底盒+面板</w:t>
                  </w:r>
                </w:p>
              </w:tc>
              <w:tc>
                <w:tcPr>
                  <w:tcW w:type="dxa" w:w="511"/>
                </w:tcPr>
                <w:p>
                  <w:pPr>
                    <w:pStyle w:val="null3"/>
                  </w:pPr>
                  <w:r>
                    <w:rPr>
                      <w:rFonts w:ascii="仿宋_GB2312" w:hAnsi="仿宋_GB2312" w:cs="仿宋_GB2312" w:eastAsia="仿宋_GB2312"/>
                      <w:sz w:val="19"/>
                    </w:rPr>
                    <w:t>亚光单口86面板 亚光面板,86型,单口</w:t>
                  </w:r>
                </w:p>
              </w:tc>
              <w:tc>
                <w:tcPr>
                  <w:tcW w:type="dxa" w:w="511"/>
                </w:tcPr>
                <w:p>
                  <w:pPr>
                    <w:pStyle w:val="null3"/>
                  </w:pPr>
                  <w:r>
                    <w:rPr>
                      <w:rFonts w:ascii="仿宋_GB2312" w:hAnsi="仿宋_GB2312" w:cs="仿宋_GB2312" w:eastAsia="仿宋_GB2312"/>
                      <w:sz w:val="19"/>
                    </w:rPr>
                    <w:t>531</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19</w:t>
                  </w:r>
                </w:p>
              </w:tc>
              <w:tc>
                <w:tcPr>
                  <w:tcW w:type="dxa" w:w="511"/>
                </w:tcPr>
                <w:p>
                  <w:pPr>
                    <w:pStyle w:val="null3"/>
                  </w:pPr>
                  <w:r>
                    <w:rPr>
                      <w:rFonts w:ascii="仿宋_GB2312" w:hAnsi="仿宋_GB2312" w:cs="仿宋_GB2312" w:eastAsia="仿宋_GB2312"/>
                      <w:sz w:val="19"/>
                    </w:rPr>
                    <w:t>六类网络模块</w:t>
                  </w:r>
                </w:p>
              </w:tc>
              <w:tc>
                <w:tcPr>
                  <w:tcW w:type="dxa" w:w="511"/>
                </w:tcPr>
                <w:p>
                  <w:pPr>
                    <w:pStyle w:val="null3"/>
                  </w:pPr>
                  <w:r>
                    <w:rPr>
                      <w:rFonts w:ascii="仿宋_GB2312" w:hAnsi="仿宋_GB2312" w:cs="仿宋_GB2312" w:eastAsia="仿宋_GB2312"/>
                      <w:sz w:val="19"/>
                    </w:rPr>
                    <w:t>六类180度非屏蔽模块(白色) 六色可选,免焊栽针环保产品</w:t>
                  </w:r>
                </w:p>
              </w:tc>
              <w:tc>
                <w:tcPr>
                  <w:tcW w:type="dxa" w:w="511"/>
                </w:tcPr>
                <w:p>
                  <w:pPr>
                    <w:pStyle w:val="null3"/>
                  </w:pPr>
                  <w:r>
                    <w:rPr>
                      <w:rFonts w:ascii="仿宋_GB2312" w:hAnsi="仿宋_GB2312" w:cs="仿宋_GB2312" w:eastAsia="仿宋_GB2312"/>
                      <w:sz w:val="19"/>
                    </w:rPr>
                    <w:t>531</w:t>
                  </w:r>
                </w:p>
              </w:tc>
              <w:tc>
                <w:tcPr>
                  <w:tcW w:type="dxa" w:w="511"/>
                </w:tcPr>
                <w:p>
                  <w:pPr>
                    <w:pStyle w:val="null3"/>
                  </w:pPr>
                  <w:r>
                    <w:rPr>
                      <w:rFonts w:ascii="仿宋_GB2312" w:hAnsi="仿宋_GB2312" w:cs="仿宋_GB2312" w:eastAsia="仿宋_GB2312"/>
                      <w:sz w:val="19"/>
                    </w:rPr>
                    <w:t>个</w:t>
                  </w:r>
                </w:p>
              </w:tc>
            </w:tr>
            <w:tr>
              <w:tc>
                <w:tcPr>
                  <w:tcW w:type="dxa" w:w="511"/>
                </w:tcPr>
                <w:p>
                  <w:pPr>
                    <w:pStyle w:val="null3"/>
                  </w:pPr>
                  <w:r>
                    <w:rPr>
                      <w:rFonts w:ascii="仿宋_GB2312" w:hAnsi="仿宋_GB2312" w:cs="仿宋_GB2312" w:eastAsia="仿宋_GB2312"/>
                      <w:sz w:val="19"/>
                    </w:rPr>
                    <w:t>20</w:t>
                  </w:r>
                </w:p>
              </w:tc>
              <w:tc>
                <w:tcPr>
                  <w:tcW w:type="dxa" w:w="511"/>
                </w:tcPr>
                <w:p>
                  <w:pPr>
                    <w:pStyle w:val="null3"/>
                  </w:pPr>
                  <w:r>
                    <w:rPr>
                      <w:rFonts w:ascii="仿宋_GB2312" w:hAnsi="仿宋_GB2312" w:cs="仿宋_GB2312" w:eastAsia="仿宋_GB2312"/>
                      <w:sz w:val="19"/>
                    </w:rPr>
                    <w:t>辅材</w:t>
                  </w:r>
                </w:p>
              </w:tc>
              <w:tc>
                <w:tcPr>
                  <w:tcW w:type="dxa" w:w="511"/>
                </w:tcPr>
                <w:p>
                  <w:pPr>
                    <w:pStyle w:val="null3"/>
                  </w:pPr>
                  <w:r>
                    <w:rPr>
                      <w:rFonts w:ascii="仿宋_GB2312" w:hAnsi="仿宋_GB2312" w:cs="仿宋_GB2312" w:eastAsia="仿宋_GB2312"/>
                      <w:sz w:val="19"/>
                    </w:rPr>
                    <w:t>线槽、线管、弯头、轧带、水晶头、软管、电线、电源插线板、电源空开，胶带、膨胀管、膨胀丝，光纤盒、光纤跳线等，施工中需要的一切材料。</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批</w:t>
                  </w:r>
                </w:p>
              </w:tc>
            </w:tr>
            <w:tr>
              <w:tc>
                <w:tcPr>
                  <w:tcW w:type="dxa" w:w="511"/>
                </w:tcPr>
                <w:p>
                  <w:pPr>
                    <w:pStyle w:val="null3"/>
                  </w:pPr>
                  <w:r>
                    <w:rPr>
                      <w:rFonts w:ascii="仿宋_GB2312" w:hAnsi="仿宋_GB2312" w:cs="仿宋_GB2312" w:eastAsia="仿宋_GB2312"/>
                      <w:sz w:val="19"/>
                    </w:rPr>
                    <w:t>21</w:t>
                  </w:r>
                </w:p>
              </w:tc>
              <w:tc>
                <w:tcPr>
                  <w:tcW w:type="dxa" w:w="511"/>
                </w:tcPr>
                <w:p>
                  <w:pPr>
                    <w:pStyle w:val="null3"/>
                  </w:pPr>
                  <w:r>
                    <w:rPr>
                      <w:rFonts w:ascii="仿宋_GB2312" w:hAnsi="仿宋_GB2312" w:cs="仿宋_GB2312" w:eastAsia="仿宋_GB2312"/>
                      <w:sz w:val="19"/>
                    </w:rPr>
                    <w:t>有线网络综合布线施工</w:t>
                  </w:r>
                </w:p>
              </w:tc>
              <w:tc>
                <w:tcPr>
                  <w:tcW w:type="dxa" w:w="511"/>
                </w:tcPr>
                <w:p>
                  <w:pPr>
                    <w:pStyle w:val="null3"/>
                  </w:pPr>
                  <w:r>
                    <w:rPr>
                      <w:rFonts w:ascii="仿宋_GB2312" w:hAnsi="仿宋_GB2312" w:cs="仿宋_GB2312" w:eastAsia="仿宋_GB2312"/>
                      <w:sz w:val="19"/>
                    </w:rPr>
                    <w:t>施工内容：有线网络信息点位部署接口；吊顶拆除，桥架盖板拆除，布线、桥架盖板恢复，吊顶恢复。</w:t>
                  </w:r>
                </w:p>
                <w:p>
                  <w:pPr>
                    <w:pStyle w:val="null3"/>
                  </w:pPr>
                  <w:r>
                    <w:rPr>
                      <w:rFonts w:ascii="仿宋_GB2312" w:hAnsi="仿宋_GB2312" w:cs="仿宋_GB2312" w:eastAsia="仿宋_GB2312"/>
                      <w:sz w:val="19"/>
                    </w:rPr>
                    <w:t>施工规范：施工依照综合布线标准设计，强弱电规范（分离）施工，要具有高扩展性、灵活性、先进性、可管理性。在布线中，所有线路、信息点均有一定编号或颜色标识，以方便维护。</w:t>
                  </w:r>
                </w:p>
              </w:tc>
              <w:tc>
                <w:tcPr>
                  <w:tcW w:type="dxa" w:w="511"/>
                </w:tcPr>
                <w:p>
                  <w:pPr>
                    <w:pStyle w:val="null3"/>
                  </w:pPr>
                  <w:r>
                    <w:rPr>
                      <w:rFonts w:ascii="仿宋_GB2312" w:hAnsi="仿宋_GB2312" w:cs="仿宋_GB2312" w:eastAsia="仿宋_GB2312"/>
                      <w:sz w:val="19"/>
                    </w:rPr>
                    <w:t>531</w:t>
                  </w:r>
                </w:p>
              </w:tc>
              <w:tc>
                <w:tcPr>
                  <w:tcW w:type="dxa" w:w="511"/>
                </w:tcPr>
                <w:p>
                  <w:pPr>
                    <w:pStyle w:val="null3"/>
                  </w:pPr>
                  <w:r>
                    <w:rPr>
                      <w:rFonts w:ascii="仿宋_GB2312" w:hAnsi="仿宋_GB2312" w:cs="仿宋_GB2312" w:eastAsia="仿宋_GB2312"/>
                      <w:sz w:val="19"/>
                    </w:rPr>
                    <w:t>点</w:t>
                  </w:r>
                </w:p>
              </w:tc>
            </w:tr>
            <w:tr>
              <w:tc>
                <w:tcPr>
                  <w:tcW w:type="dxa" w:w="511"/>
                </w:tcPr>
                <w:p>
                  <w:pPr>
                    <w:pStyle w:val="null3"/>
                  </w:pPr>
                  <w:r>
                    <w:rPr>
                      <w:rFonts w:ascii="仿宋_GB2312" w:hAnsi="仿宋_GB2312" w:cs="仿宋_GB2312" w:eastAsia="仿宋_GB2312"/>
                      <w:sz w:val="19"/>
                    </w:rPr>
                    <w:t>22</w:t>
                  </w:r>
                </w:p>
              </w:tc>
              <w:tc>
                <w:tcPr>
                  <w:tcW w:type="dxa" w:w="511"/>
                </w:tcPr>
                <w:p>
                  <w:pPr>
                    <w:pStyle w:val="null3"/>
                  </w:pPr>
                  <w:r>
                    <w:rPr>
                      <w:rFonts w:ascii="仿宋_GB2312" w:hAnsi="仿宋_GB2312" w:cs="仿宋_GB2312" w:eastAsia="仿宋_GB2312"/>
                      <w:sz w:val="19"/>
                    </w:rPr>
                    <w:t>设备安装、调试</w:t>
                  </w:r>
                </w:p>
              </w:tc>
              <w:tc>
                <w:tcPr>
                  <w:tcW w:type="dxa" w:w="511"/>
                </w:tcPr>
                <w:p>
                  <w:pPr>
                    <w:pStyle w:val="null3"/>
                  </w:pPr>
                  <w:r>
                    <w:rPr>
                      <w:rFonts w:ascii="仿宋_GB2312" w:hAnsi="仿宋_GB2312" w:cs="仿宋_GB2312" w:eastAsia="仿宋_GB2312"/>
                      <w:sz w:val="19"/>
                    </w:rPr>
                    <w:t>网络设备安装、调试，光纤熔接及老旧线材、设备拆除等</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2555"/>
                  <w:gridSpan w:val="5"/>
                </w:tcPr>
                <w:p>
                  <w:pPr>
                    <w:pStyle w:val="null3"/>
                  </w:pPr>
                  <w:r>
                    <w:rPr>
                      <w:rFonts w:ascii="仿宋_GB2312" w:hAnsi="仿宋_GB2312" w:cs="仿宋_GB2312" w:eastAsia="仿宋_GB2312"/>
                      <w:sz w:val="19"/>
                    </w:rPr>
                    <w:t>校园无线网络部分</w:t>
                  </w:r>
                </w:p>
              </w:tc>
            </w:tr>
            <w:tr>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无线控制器</w:t>
                  </w:r>
                </w:p>
                <w:p>
                  <w:pPr>
                    <w:pStyle w:val="null3"/>
                  </w:pPr>
                  <w:r>
                    <w:rPr>
                      <w:rFonts w:ascii="仿宋_GB2312" w:hAnsi="仿宋_GB2312" w:cs="仿宋_GB2312" w:eastAsia="仿宋_GB2312"/>
                      <w:sz w:val="19"/>
                    </w:rPr>
                    <w:t xml:space="preserve"> </w:t>
                  </w:r>
                </w:p>
              </w:tc>
              <w:tc>
                <w:tcPr>
                  <w:tcW w:type="dxa" w:w="511"/>
                </w:tcPr>
                <w:p>
                  <w:pPr>
                    <w:pStyle w:val="null3"/>
                  </w:pPr>
                  <w:r>
                    <w:rPr>
                      <w:rFonts w:ascii="仿宋_GB2312" w:hAnsi="仿宋_GB2312" w:cs="仿宋_GB2312" w:eastAsia="仿宋_GB2312"/>
                      <w:sz w:val="19"/>
                    </w:rPr>
                    <w:t>1.千兆电口≥8个，千兆光口≥1个，万兆光口≥1个；</w:t>
                  </w:r>
                </w:p>
                <w:p>
                  <w:pPr>
                    <w:pStyle w:val="null3"/>
                  </w:pPr>
                  <w:r>
                    <w:rPr>
                      <w:rFonts w:ascii="仿宋_GB2312" w:hAnsi="仿宋_GB2312" w:cs="仿宋_GB2312" w:eastAsia="仿宋_GB2312"/>
                      <w:sz w:val="19"/>
                    </w:rPr>
                    <w:t>2.支持内存≥4G；</w:t>
                  </w:r>
                </w:p>
                <w:p>
                  <w:pPr>
                    <w:pStyle w:val="null3"/>
                  </w:pPr>
                  <w:r>
                    <w:rPr>
                      <w:rFonts w:ascii="仿宋_GB2312" w:hAnsi="仿宋_GB2312" w:cs="仿宋_GB2312" w:eastAsia="仿宋_GB2312"/>
                      <w:sz w:val="19"/>
                    </w:rPr>
                    <w:t>3.集中转发AP可管理数≥128，本地转发AP可管理数≥800；</w:t>
                  </w:r>
                </w:p>
                <w:p>
                  <w:pPr>
                    <w:pStyle w:val="null3"/>
                  </w:pPr>
                  <w:r>
                    <w:rPr>
                      <w:rFonts w:ascii="仿宋_GB2312" w:hAnsi="仿宋_GB2312" w:cs="仿宋_GB2312" w:eastAsia="仿宋_GB2312"/>
                      <w:sz w:val="19"/>
                    </w:rPr>
                    <w:t>4.要求设备可配置AP的本地数据转发技术模式，即可根据网络的SSID和用户VLAN的规划，决定数据是否需要全部经过无线AC转发或直接进入有线网络进行本地交换，从而更好的适应未来无线网络更高流量传输的要求；</w:t>
                  </w:r>
                </w:p>
                <w:p>
                  <w:pPr>
                    <w:pStyle w:val="null3"/>
                  </w:pPr>
                  <w:r>
                    <w:rPr>
                      <w:rFonts w:ascii="仿宋_GB2312" w:hAnsi="仿宋_GB2312" w:cs="仿宋_GB2312" w:eastAsia="仿宋_GB2312"/>
                      <w:sz w:val="19"/>
                    </w:rPr>
                    <w:t>5.支持MAC认证、WEB认证、802.1X认证、WAPI认证 ，认证后能实现IP、MAC、WLAN等元素的绑定信息，保证只有合法的用户才能进入网络，</w:t>
                  </w:r>
                </w:p>
                <w:p>
                  <w:pPr>
                    <w:pStyle w:val="null3"/>
                  </w:pPr>
                  <w:r>
                    <w:rPr>
                      <w:rFonts w:ascii="仿宋_GB2312" w:hAnsi="仿宋_GB2312" w:cs="仿宋_GB2312" w:eastAsia="仿宋_GB2312"/>
                      <w:sz w:val="19"/>
                    </w:rPr>
                    <w:t>6.支持短信认证、固定账号认证、访客二维码、微信认证多种方式认证页面合一，由用户选择自己想要的认证方式进行认证上网；支持中移动portal2.0认证；</w:t>
                  </w:r>
                </w:p>
                <w:p>
                  <w:pPr>
                    <w:pStyle w:val="null3"/>
                  </w:pPr>
                  <w:r>
                    <w:rPr>
                      <w:rFonts w:ascii="仿宋_GB2312" w:hAnsi="仿宋_GB2312" w:cs="仿宋_GB2312" w:eastAsia="仿宋_GB2312"/>
                      <w:sz w:val="19"/>
                    </w:rPr>
                    <w:t>7.满足相关单位要求留存各个类型日志，有NAT日志、NAT44日志、 URL日志、IM日志、BBS日志、邮件日志、搜索引擎等日志；</w:t>
                  </w:r>
                </w:p>
                <w:p>
                  <w:pPr>
                    <w:pStyle w:val="null3"/>
                  </w:pPr>
                  <w:r>
                    <w:rPr>
                      <w:rFonts w:ascii="仿宋_GB2312" w:hAnsi="仿宋_GB2312" w:cs="仿宋_GB2312" w:eastAsia="仿宋_GB2312"/>
                      <w:sz w:val="19"/>
                    </w:rPr>
                    <w:t>8.支持流量审计、流量控制，支持设备24小时流量趋势图展示；支持24小时用户流量TOP10排行；支持设备、源IP、应用的总流量、流量趋势图、流量明细的查询。</w:t>
                  </w:r>
                </w:p>
                <w:p>
                  <w:pPr>
                    <w:pStyle w:val="null3"/>
                  </w:pPr>
                  <w:r>
                    <w:rPr>
                      <w:rFonts w:ascii="仿宋_GB2312" w:hAnsi="仿宋_GB2312" w:cs="仿宋_GB2312" w:eastAsia="仿宋_GB2312"/>
                      <w:sz w:val="19"/>
                    </w:rPr>
                    <w:t>7.★内部实配硬盘插槽，且实配硬盘容量≥1T；</w:t>
                  </w:r>
                </w:p>
                <w:p>
                  <w:pPr>
                    <w:pStyle w:val="null3"/>
                  </w:pPr>
                  <w:r>
                    <w:rPr>
                      <w:rFonts w:ascii="仿宋_GB2312" w:hAnsi="仿宋_GB2312" w:cs="仿宋_GB2312" w:eastAsia="仿宋_GB2312"/>
                      <w:sz w:val="19"/>
                    </w:rPr>
                    <w:t>8.本次实际配置管理License数量≥150个；</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24口万兆POE交换机</w:t>
                  </w:r>
                </w:p>
              </w:tc>
              <w:tc>
                <w:tcPr>
                  <w:tcW w:type="dxa" w:w="511"/>
                </w:tcPr>
                <w:p>
                  <w:pPr>
                    <w:pStyle w:val="null3"/>
                  </w:pPr>
                  <w:r>
                    <w:rPr>
                      <w:rFonts w:ascii="仿宋_GB2312" w:hAnsi="仿宋_GB2312" w:cs="仿宋_GB2312" w:eastAsia="仿宋_GB2312"/>
                      <w:sz w:val="19"/>
                    </w:rPr>
                    <w:t>1.交换容量≥590Gbps，转发性能≥120Mpps；</w:t>
                  </w:r>
                </w:p>
                <w:p>
                  <w:pPr>
                    <w:pStyle w:val="null3"/>
                  </w:pPr>
                  <w:r>
                    <w:rPr>
                      <w:rFonts w:ascii="仿宋_GB2312" w:hAnsi="仿宋_GB2312" w:cs="仿宋_GB2312" w:eastAsia="仿宋_GB2312"/>
                      <w:sz w:val="19"/>
                    </w:rPr>
                    <w:t>2.10/100/1000M以太网端口≥24个，1G/10G SFP+光接口≥4个；</w:t>
                  </w:r>
                </w:p>
                <w:p>
                  <w:pPr>
                    <w:pStyle w:val="null3"/>
                  </w:pPr>
                  <w:r>
                    <w:rPr>
                      <w:rFonts w:ascii="仿宋_GB2312" w:hAnsi="仿宋_GB2312" w:cs="仿宋_GB2312" w:eastAsia="仿宋_GB2312"/>
                      <w:sz w:val="19"/>
                    </w:rPr>
                    <w:t>3.要求所投设备MAC地址≥16K。</w:t>
                  </w:r>
                </w:p>
                <w:p>
                  <w:pPr>
                    <w:pStyle w:val="null3"/>
                  </w:pPr>
                  <w:r>
                    <w:rPr>
                      <w:rFonts w:ascii="仿宋_GB2312" w:hAnsi="仿宋_GB2312" w:cs="仿宋_GB2312" w:eastAsia="仿宋_GB2312"/>
                      <w:sz w:val="19"/>
                    </w:rPr>
                    <w:t>4.支持≥24个电口POE和POE+远程供电，整机POE功率输出≥370W；</w:t>
                  </w:r>
                </w:p>
                <w:p>
                  <w:pPr>
                    <w:pStyle w:val="null3"/>
                  </w:pPr>
                  <w:r>
                    <w:rPr>
                      <w:rFonts w:ascii="仿宋_GB2312" w:hAnsi="仿宋_GB2312" w:cs="仿宋_GB2312" w:eastAsia="仿宋_GB2312"/>
                      <w:sz w:val="19"/>
                    </w:rPr>
                    <w:t>★5.投标产品面板自带一键查看PoE供电状态功能的PoE按钮，轻按即可查看设备当前的通信状态和供电状态；（需提供证明材料，包括但不限于功能截图、检测报告、软件著作权登记证书等）</w:t>
                  </w:r>
                </w:p>
                <w:p>
                  <w:pPr>
                    <w:pStyle w:val="null3"/>
                  </w:pPr>
                  <w:r>
                    <w:rPr>
                      <w:rFonts w:ascii="仿宋_GB2312" w:hAnsi="仿宋_GB2312" w:cs="仿宋_GB2312" w:eastAsia="仿宋_GB2312"/>
                      <w:sz w:val="19"/>
                    </w:rPr>
                    <w:t>6.支持CPU保护功能，能限制非法报文对CPU的攻击，保护交换机在各种环境下稳定工作；</w:t>
                  </w:r>
                </w:p>
                <w:p>
                  <w:pPr>
                    <w:pStyle w:val="null3"/>
                  </w:pPr>
                  <w:r>
                    <w:rPr>
                      <w:rFonts w:ascii="仿宋_GB2312" w:hAnsi="仿宋_GB2312" w:cs="仿宋_GB2312" w:eastAsia="仿宋_GB2312"/>
                      <w:sz w:val="19"/>
                    </w:rPr>
                    <w:t>7.支持IPv4和IPv6的静态路由、RIP/RIPng、OSPFv2/OSPFv3等三层路由协议。</w:t>
                  </w:r>
                </w:p>
              </w:tc>
              <w:tc>
                <w:tcPr>
                  <w:tcW w:type="dxa" w:w="511"/>
                </w:tcPr>
                <w:p>
                  <w:pPr>
                    <w:pStyle w:val="null3"/>
                  </w:pPr>
                  <w:r>
                    <w:rPr>
                      <w:rFonts w:ascii="仿宋_GB2312" w:hAnsi="仿宋_GB2312" w:cs="仿宋_GB2312" w:eastAsia="仿宋_GB2312"/>
                      <w:sz w:val="19"/>
                    </w:rPr>
                    <w:t>9</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万兆模块</w:t>
                  </w:r>
                </w:p>
              </w:tc>
              <w:tc>
                <w:tcPr>
                  <w:tcW w:type="dxa" w:w="511"/>
                </w:tcPr>
                <w:p>
                  <w:pPr>
                    <w:pStyle w:val="null3"/>
                  </w:pPr>
                  <w:r>
                    <w:rPr>
                      <w:rFonts w:ascii="仿宋_GB2312" w:hAnsi="仿宋_GB2312" w:cs="仿宋_GB2312" w:eastAsia="仿宋_GB2312"/>
                      <w:sz w:val="19"/>
                    </w:rPr>
                    <w:t>万兆LC接口模块（1310nm），10km，单模，适用于SFP+接口</w:t>
                  </w:r>
                </w:p>
              </w:tc>
              <w:tc>
                <w:tcPr>
                  <w:tcW w:type="dxa" w:w="511"/>
                </w:tcPr>
                <w:p>
                  <w:pPr>
                    <w:pStyle w:val="null3"/>
                  </w:pPr>
                  <w:r>
                    <w:rPr>
                      <w:rFonts w:ascii="仿宋_GB2312" w:hAnsi="仿宋_GB2312" w:cs="仿宋_GB2312" w:eastAsia="仿宋_GB2312"/>
                      <w:sz w:val="19"/>
                    </w:rPr>
                    <w:t>18</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4</w:t>
                  </w:r>
                </w:p>
              </w:tc>
              <w:tc>
                <w:tcPr>
                  <w:tcW w:type="dxa" w:w="511"/>
                </w:tcPr>
                <w:p>
                  <w:pPr>
                    <w:pStyle w:val="null3"/>
                  </w:pPr>
                  <w:r>
                    <w:rPr>
                      <w:rFonts w:ascii="仿宋_GB2312" w:hAnsi="仿宋_GB2312" w:cs="仿宋_GB2312" w:eastAsia="仿宋_GB2312"/>
                      <w:sz w:val="19"/>
                    </w:rPr>
                    <w:t>吸顶AP</w:t>
                  </w:r>
                </w:p>
              </w:tc>
              <w:tc>
                <w:tcPr>
                  <w:tcW w:type="dxa" w:w="511"/>
                </w:tcPr>
                <w:p>
                  <w:pPr>
                    <w:pStyle w:val="null3"/>
                  </w:pPr>
                  <w:r>
                    <w:rPr>
                      <w:rFonts w:ascii="仿宋_GB2312" w:hAnsi="仿宋_GB2312" w:cs="仿宋_GB2312" w:eastAsia="仿宋_GB2312"/>
                      <w:sz w:val="19"/>
                    </w:rPr>
                    <w:t>1.支持802.11ax协议；整机支持≥4条空间流；整机最大无线速率≥2.97Gbps；</w:t>
                  </w:r>
                </w:p>
                <w:p>
                  <w:pPr>
                    <w:pStyle w:val="null3"/>
                  </w:pPr>
                  <w:r>
                    <w:rPr>
                      <w:rFonts w:ascii="仿宋_GB2312" w:hAnsi="仿宋_GB2312" w:cs="仿宋_GB2312" w:eastAsia="仿宋_GB2312"/>
                      <w:sz w:val="19"/>
                    </w:rPr>
                    <w:t>2.至少支持1个1000M自适应以太网端口，至少支持1个2.5G SFP光口；</w:t>
                  </w:r>
                </w:p>
                <w:p>
                  <w:pPr>
                    <w:pStyle w:val="null3"/>
                  </w:pPr>
                  <w:r>
                    <w:rPr>
                      <w:rFonts w:ascii="仿宋_GB2312" w:hAnsi="仿宋_GB2312" w:cs="仿宋_GB2312" w:eastAsia="仿宋_GB2312"/>
                      <w:sz w:val="19"/>
                    </w:rPr>
                    <w:t>3.内置蓝牙5.1。</w:t>
                  </w:r>
                </w:p>
                <w:p>
                  <w:pPr>
                    <w:pStyle w:val="null3"/>
                  </w:pPr>
                  <w:r>
                    <w:rPr>
                      <w:rFonts w:ascii="仿宋_GB2312" w:hAnsi="仿宋_GB2312" w:cs="仿宋_GB2312" w:eastAsia="仿宋_GB2312"/>
                      <w:sz w:val="19"/>
                    </w:rPr>
                    <w:t>4.支持PoE/本地DC48V电源两种供电模式；</w:t>
                  </w:r>
                </w:p>
                <w:p>
                  <w:pPr>
                    <w:pStyle w:val="null3"/>
                  </w:pPr>
                  <w:r>
                    <w:rPr>
                      <w:rFonts w:ascii="仿宋_GB2312" w:hAnsi="仿宋_GB2312" w:cs="仿宋_GB2312" w:eastAsia="仿宋_GB2312"/>
                      <w:sz w:val="19"/>
                    </w:rPr>
                    <w:t>5.AP整机最大终端接入数≥128个。</w:t>
                  </w:r>
                </w:p>
                <w:p>
                  <w:pPr>
                    <w:pStyle w:val="null3"/>
                  </w:pPr>
                  <w:r>
                    <w:rPr>
                      <w:rFonts w:ascii="仿宋_GB2312" w:hAnsi="仿宋_GB2312" w:cs="仿宋_GB2312" w:eastAsia="仿宋_GB2312"/>
                      <w:sz w:val="19"/>
                    </w:rPr>
                    <w:t>★6.为保障设备受到外部机械碰撞仍可以保持结构完整、功能完备，要求所投室内无线接入点符合国标GB/T 20138-2006即《电器设备外壳对外界机械碰撞的防护等级（IK代码）》标准，至少达到防护等级IK08；（需提供证明材料，包括但不限于功能截图、检测报告、软件著作权登记证书等）</w:t>
                  </w:r>
                </w:p>
                <w:p>
                  <w:pPr>
                    <w:pStyle w:val="null3"/>
                  </w:pPr>
                  <w:r>
                    <w:rPr>
                      <w:rFonts w:ascii="仿宋_GB2312" w:hAnsi="仿宋_GB2312" w:cs="仿宋_GB2312" w:eastAsia="仿宋_GB2312"/>
                      <w:sz w:val="19"/>
                    </w:rPr>
                    <w:t>支持SSID隐藏，支持为每个SSID配置单独的认证方式、加密机制，VLAN属性。</w:t>
                  </w:r>
                </w:p>
              </w:tc>
              <w:tc>
                <w:tcPr>
                  <w:tcW w:type="dxa" w:w="511"/>
                </w:tcPr>
                <w:p>
                  <w:pPr>
                    <w:pStyle w:val="null3"/>
                  </w:pPr>
                  <w:r>
                    <w:rPr>
                      <w:rFonts w:ascii="仿宋_GB2312" w:hAnsi="仿宋_GB2312" w:cs="仿宋_GB2312" w:eastAsia="仿宋_GB2312"/>
                      <w:sz w:val="19"/>
                    </w:rPr>
                    <w:t>96</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5</w:t>
                  </w:r>
                </w:p>
              </w:tc>
              <w:tc>
                <w:tcPr>
                  <w:tcW w:type="dxa" w:w="511"/>
                </w:tcPr>
                <w:p>
                  <w:pPr>
                    <w:pStyle w:val="null3"/>
                  </w:pPr>
                  <w:r>
                    <w:rPr>
                      <w:rFonts w:ascii="仿宋_GB2312" w:hAnsi="仿宋_GB2312" w:cs="仿宋_GB2312" w:eastAsia="仿宋_GB2312"/>
                      <w:sz w:val="19"/>
                    </w:rPr>
                    <w:t>面板AP</w:t>
                  </w:r>
                </w:p>
              </w:tc>
              <w:tc>
                <w:tcPr>
                  <w:tcW w:type="dxa" w:w="511"/>
                </w:tcPr>
                <w:p>
                  <w:pPr>
                    <w:pStyle w:val="null3"/>
                  </w:pPr>
                  <w:r>
                    <w:rPr>
                      <w:rFonts w:ascii="仿宋_GB2312" w:hAnsi="仿宋_GB2312" w:cs="仿宋_GB2312" w:eastAsia="仿宋_GB2312"/>
                      <w:sz w:val="19"/>
                    </w:rPr>
                    <w:t>1.支持802.11ax标准，采用双射频设计，整机空间流≥4条；</w:t>
                  </w:r>
                </w:p>
                <w:p>
                  <w:pPr>
                    <w:pStyle w:val="null3"/>
                  </w:pPr>
                  <w:r>
                    <w:rPr>
                      <w:rFonts w:ascii="仿宋_GB2312" w:hAnsi="仿宋_GB2312" w:cs="仿宋_GB2312" w:eastAsia="仿宋_GB2312"/>
                      <w:sz w:val="19"/>
                    </w:rPr>
                    <w:t>2.整机最大接入速率≥2.97Gbps；</w:t>
                  </w:r>
                </w:p>
                <w:p>
                  <w:pPr>
                    <w:pStyle w:val="null3"/>
                  </w:pPr>
                  <w:r>
                    <w:rPr>
                      <w:rFonts w:ascii="仿宋_GB2312" w:hAnsi="仿宋_GB2312" w:cs="仿宋_GB2312" w:eastAsia="仿宋_GB2312"/>
                      <w:sz w:val="19"/>
                    </w:rPr>
                    <w:t>3.1G以太网上联口≥1个，1G以太网下联口≥4个；</w:t>
                  </w:r>
                </w:p>
                <w:p>
                  <w:pPr>
                    <w:pStyle w:val="null3"/>
                  </w:pPr>
                  <w:r>
                    <w:rPr>
                      <w:rFonts w:ascii="仿宋_GB2312" w:hAnsi="仿宋_GB2312" w:cs="仿宋_GB2312" w:eastAsia="仿宋_GB2312"/>
                      <w:sz w:val="19"/>
                    </w:rPr>
                    <w:t>4.支持PoE/本地DC12V电源两种供电模式；</w:t>
                  </w:r>
                </w:p>
                <w:p>
                  <w:pPr>
                    <w:pStyle w:val="null3"/>
                  </w:pPr>
                  <w:r>
                    <w:rPr>
                      <w:rFonts w:ascii="仿宋_GB2312" w:hAnsi="仿宋_GB2312" w:cs="仿宋_GB2312" w:eastAsia="仿宋_GB2312"/>
                      <w:sz w:val="19"/>
                    </w:rPr>
                    <w:t>5.面板型AP，支持嵌入86面板安装方式；</w:t>
                  </w:r>
                </w:p>
                <w:p>
                  <w:pPr>
                    <w:pStyle w:val="null3"/>
                  </w:pPr>
                  <w:r>
                    <w:rPr>
                      <w:rFonts w:ascii="仿宋_GB2312" w:hAnsi="仿宋_GB2312" w:cs="仿宋_GB2312" w:eastAsia="仿宋_GB2312"/>
                      <w:sz w:val="19"/>
                    </w:rPr>
                    <w:t>★6.整机功耗&lt;10W；（需提供证明材料，包括但不限于功能截图、检测报告、软件著作权登记证书等）</w:t>
                  </w:r>
                </w:p>
                <w:p>
                  <w:pPr>
                    <w:pStyle w:val="null3"/>
                  </w:pPr>
                  <w:r>
                    <w:rPr>
                      <w:rFonts w:ascii="仿宋_GB2312" w:hAnsi="仿宋_GB2312" w:cs="仿宋_GB2312" w:eastAsia="仿宋_GB2312"/>
                      <w:sz w:val="19"/>
                    </w:rPr>
                    <w:t>7、支持SSID隐藏，每个SSID可配置单独的认证方式、加密机制，VLAN属性。</w:t>
                  </w:r>
                </w:p>
                <w:p>
                  <w:pPr>
                    <w:pStyle w:val="null3"/>
                  </w:pPr>
                  <w:r>
                    <w:rPr>
                      <w:rFonts w:ascii="仿宋_GB2312" w:hAnsi="仿宋_GB2312" w:cs="仿宋_GB2312" w:eastAsia="仿宋_GB2312"/>
                      <w:sz w:val="19"/>
                    </w:rPr>
                    <w:t>8、支持带宽限制，支持基于STA/SSID/AP的限速。</w:t>
                  </w:r>
                </w:p>
              </w:tc>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6</w:t>
                  </w:r>
                </w:p>
              </w:tc>
              <w:tc>
                <w:tcPr>
                  <w:tcW w:type="dxa" w:w="511"/>
                </w:tcPr>
                <w:p>
                  <w:pPr>
                    <w:pStyle w:val="null3"/>
                  </w:pPr>
                  <w:r>
                    <w:rPr>
                      <w:rFonts w:ascii="仿宋_GB2312" w:hAnsi="仿宋_GB2312" w:cs="仿宋_GB2312" w:eastAsia="仿宋_GB2312"/>
                      <w:sz w:val="19"/>
                    </w:rPr>
                    <w:t>网线</w:t>
                  </w:r>
                </w:p>
              </w:tc>
              <w:tc>
                <w:tcPr>
                  <w:tcW w:type="dxa" w:w="511"/>
                </w:tcPr>
                <w:p>
                  <w:pPr>
                    <w:pStyle w:val="null3"/>
                  </w:pPr>
                  <w:r>
                    <w:rPr>
                      <w:rFonts w:ascii="仿宋_GB2312" w:hAnsi="仿宋_GB2312" w:cs="仿宋_GB2312" w:eastAsia="仿宋_GB2312"/>
                      <w:sz w:val="19"/>
                    </w:rPr>
                    <w:t>六类网线</w:t>
                  </w:r>
                </w:p>
              </w:tc>
              <w:tc>
                <w:tcPr>
                  <w:tcW w:type="dxa" w:w="511"/>
                </w:tcPr>
                <w:p>
                  <w:pPr>
                    <w:pStyle w:val="null3"/>
                  </w:pPr>
                  <w:r>
                    <w:rPr>
                      <w:rFonts w:ascii="仿宋_GB2312" w:hAnsi="仿宋_GB2312" w:cs="仿宋_GB2312" w:eastAsia="仿宋_GB2312"/>
                      <w:sz w:val="19"/>
                    </w:rPr>
                    <w:t>14</w:t>
                  </w:r>
                </w:p>
              </w:tc>
              <w:tc>
                <w:tcPr>
                  <w:tcW w:type="dxa" w:w="511"/>
                </w:tcPr>
                <w:p>
                  <w:pPr>
                    <w:pStyle w:val="null3"/>
                  </w:pPr>
                  <w:r>
                    <w:rPr>
                      <w:rFonts w:ascii="仿宋_GB2312" w:hAnsi="仿宋_GB2312" w:cs="仿宋_GB2312" w:eastAsia="仿宋_GB2312"/>
                      <w:sz w:val="19"/>
                    </w:rPr>
                    <w:t>箱</w:t>
                  </w:r>
                </w:p>
              </w:tc>
            </w:tr>
            <w:tr>
              <w:tc>
                <w:tcPr>
                  <w:tcW w:type="dxa" w:w="511"/>
                </w:tcPr>
                <w:p>
                  <w:pPr>
                    <w:pStyle w:val="null3"/>
                  </w:pPr>
                  <w:r>
                    <w:rPr>
                      <w:rFonts w:ascii="仿宋_GB2312" w:hAnsi="仿宋_GB2312" w:cs="仿宋_GB2312" w:eastAsia="仿宋_GB2312"/>
                      <w:sz w:val="19"/>
                    </w:rPr>
                    <w:t>7</w:t>
                  </w:r>
                </w:p>
              </w:tc>
              <w:tc>
                <w:tcPr>
                  <w:tcW w:type="dxa" w:w="511"/>
                </w:tcPr>
                <w:p>
                  <w:pPr>
                    <w:pStyle w:val="null3"/>
                  </w:pPr>
                  <w:r>
                    <w:rPr>
                      <w:rFonts w:ascii="仿宋_GB2312" w:hAnsi="仿宋_GB2312" w:cs="仿宋_GB2312" w:eastAsia="仿宋_GB2312"/>
                      <w:sz w:val="19"/>
                    </w:rPr>
                    <w:t>无线网络综合布线施工</w:t>
                  </w:r>
                </w:p>
              </w:tc>
              <w:tc>
                <w:tcPr>
                  <w:tcW w:type="dxa" w:w="511"/>
                </w:tcPr>
                <w:p>
                  <w:pPr>
                    <w:pStyle w:val="null3"/>
                  </w:pPr>
                  <w:r>
                    <w:rPr>
                      <w:rFonts w:ascii="仿宋_GB2312" w:hAnsi="仿宋_GB2312" w:cs="仿宋_GB2312" w:eastAsia="仿宋_GB2312"/>
                      <w:sz w:val="19"/>
                    </w:rPr>
                    <w:t>施工内容：无线网络信息点位部署接口；吊顶拆除，桥架盖板拆除，布线、桥架盖板恢复，吊顶恢复。</w:t>
                  </w:r>
                </w:p>
                <w:p>
                  <w:pPr>
                    <w:pStyle w:val="null3"/>
                  </w:pPr>
                  <w:r>
                    <w:rPr>
                      <w:rFonts w:ascii="仿宋_GB2312" w:hAnsi="仿宋_GB2312" w:cs="仿宋_GB2312" w:eastAsia="仿宋_GB2312"/>
                      <w:sz w:val="19"/>
                    </w:rPr>
                    <w:t>施工规范：施工依照综合布线标准设计，强弱电规范（分离）施工，要具有高扩展性、灵活性、先进性、可管理性。在布线中，所有线路、信息点均有一定编号或颜色标识，以方便维护</w:t>
                  </w:r>
                </w:p>
              </w:tc>
              <w:tc>
                <w:tcPr>
                  <w:tcW w:type="dxa" w:w="511"/>
                </w:tcPr>
                <w:p>
                  <w:pPr>
                    <w:pStyle w:val="null3"/>
                  </w:pPr>
                  <w:r>
                    <w:rPr>
                      <w:rFonts w:ascii="仿宋_GB2312" w:hAnsi="仿宋_GB2312" w:cs="仿宋_GB2312" w:eastAsia="仿宋_GB2312"/>
                      <w:sz w:val="19"/>
                    </w:rPr>
                    <w:t>111</w:t>
                  </w:r>
                </w:p>
              </w:tc>
              <w:tc>
                <w:tcPr>
                  <w:tcW w:type="dxa" w:w="511"/>
                </w:tcPr>
                <w:p>
                  <w:pPr>
                    <w:pStyle w:val="null3"/>
                  </w:pPr>
                  <w:r>
                    <w:rPr>
                      <w:rFonts w:ascii="仿宋_GB2312" w:hAnsi="仿宋_GB2312" w:cs="仿宋_GB2312" w:eastAsia="仿宋_GB2312"/>
                      <w:sz w:val="19"/>
                    </w:rPr>
                    <w:t>点</w:t>
                  </w:r>
                </w:p>
              </w:tc>
            </w:tr>
            <w:tr>
              <w:tc>
                <w:tcPr>
                  <w:tcW w:type="dxa" w:w="511"/>
                </w:tcPr>
                <w:p>
                  <w:pPr>
                    <w:pStyle w:val="null3"/>
                  </w:pPr>
                  <w:r>
                    <w:rPr>
                      <w:rFonts w:ascii="仿宋_GB2312" w:hAnsi="仿宋_GB2312" w:cs="仿宋_GB2312" w:eastAsia="仿宋_GB2312"/>
                      <w:sz w:val="19"/>
                    </w:rPr>
                    <w:t>8</w:t>
                  </w:r>
                </w:p>
              </w:tc>
              <w:tc>
                <w:tcPr>
                  <w:tcW w:type="dxa" w:w="511"/>
                </w:tcPr>
                <w:p>
                  <w:pPr>
                    <w:pStyle w:val="null3"/>
                  </w:pPr>
                  <w:r>
                    <w:rPr>
                      <w:rFonts w:ascii="仿宋_GB2312" w:hAnsi="仿宋_GB2312" w:cs="仿宋_GB2312" w:eastAsia="仿宋_GB2312"/>
                      <w:sz w:val="19"/>
                    </w:rPr>
                    <w:t>12U机柜</w:t>
                  </w:r>
                </w:p>
              </w:tc>
              <w:tc>
                <w:tcPr>
                  <w:tcW w:type="dxa" w:w="511"/>
                </w:tcPr>
                <w:p>
                  <w:pPr>
                    <w:pStyle w:val="null3"/>
                  </w:pPr>
                  <w:r>
                    <w:rPr>
                      <w:rFonts w:ascii="仿宋_GB2312" w:hAnsi="仿宋_GB2312" w:cs="仿宋_GB2312" w:eastAsia="仿宋_GB2312"/>
                      <w:sz w:val="19"/>
                    </w:rPr>
                    <w:t>1、12标准机柜</w:t>
                  </w:r>
                </w:p>
                <w:p>
                  <w:pPr>
                    <w:pStyle w:val="null3"/>
                  </w:pPr>
                  <w:r>
                    <w:rPr>
                      <w:rFonts w:ascii="仿宋_GB2312" w:hAnsi="仿宋_GB2312" w:cs="仿宋_GB2312" w:eastAsia="仿宋_GB2312"/>
                      <w:sz w:val="19"/>
                    </w:rPr>
                    <w:t>2、材质:冷轧钢材料，承载立梁1.2mm，框体0.8mm其他厚度大于0.6mm</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9</w:t>
                  </w:r>
                </w:p>
              </w:tc>
              <w:tc>
                <w:tcPr>
                  <w:tcW w:type="dxa" w:w="511"/>
                </w:tcPr>
                <w:p>
                  <w:pPr>
                    <w:pStyle w:val="null3"/>
                  </w:pPr>
                  <w:r>
                    <w:rPr>
                      <w:rFonts w:ascii="仿宋_GB2312" w:hAnsi="仿宋_GB2312" w:cs="仿宋_GB2312" w:eastAsia="仿宋_GB2312"/>
                      <w:sz w:val="19"/>
                    </w:rPr>
                    <w:t>室外AP</w:t>
                  </w:r>
                </w:p>
              </w:tc>
              <w:tc>
                <w:tcPr>
                  <w:tcW w:type="dxa" w:w="511"/>
                </w:tcPr>
                <w:p>
                  <w:pPr>
                    <w:pStyle w:val="null3"/>
                  </w:pPr>
                  <w:r>
                    <w:rPr>
                      <w:rFonts w:ascii="仿宋_GB2312" w:hAnsi="仿宋_GB2312" w:cs="仿宋_GB2312" w:eastAsia="仿宋_GB2312"/>
                      <w:sz w:val="19"/>
                    </w:rPr>
                    <w:t>1.支持802.11ax标准，整机双射频，4条空间流，整机最大无线接入速率≥2.97Gbps；</w:t>
                  </w:r>
                </w:p>
                <w:p>
                  <w:pPr>
                    <w:pStyle w:val="null3"/>
                  </w:pPr>
                  <w:r>
                    <w:rPr>
                      <w:rFonts w:ascii="仿宋_GB2312" w:hAnsi="仿宋_GB2312" w:cs="仿宋_GB2312" w:eastAsia="仿宋_GB2312"/>
                      <w:sz w:val="19"/>
                    </w:rPr>
                    <w:t>2.支持1G有线接口≥1个，支持2.5G光口≥1个；</w:t>
                  </w:r>
                </w:p>
                <w:p>
                  <w:pPr>
                    <w:pStyle w:val="null3"/>
                  </w:pPr>
                  <w:r>
                    <w:rPr>
                      <w:rFonts w:ascii="仿宋_GB2312" w:hAnsi="仿宋_GB2312" w:cs="仿宋_GB2312" w:eastAsia="仿宋_GB2312"/>
                      <w:sz w:val="19"/>
                    </w:rPr>
                    <w:t>3.为提高设备防护等级，防止水雾侵蚀内置全向天线设计，无外置天线口；</w:t>
                  </w:r>
                </w:p>
                <w:p>
                  <w:pPr>
                    <w:pStyle w:val="null3"/>
                  </w:pPr>
                  <w:r>
                    <w:rPr>
                      <w:rFonts w:ascii="仿宋_GB2312" w:hAnsi="仿宋_GB2312" w:cs="仿宋_GB2312" w:eastAsia="仿宋_GB2312"/>
                      <w:sz w:val="19"/>
                    </w:rPr>
                    <w:t>4.防护等级至少达到IP68；</w:t>
                  </w:r>
                </w:p>
                <w:p>
                  <w:pPr>
                    <w:pStyle w:val="null3"/>
                  </w:pPr>
                  <w:r>
                    <w:rPr>
                      <w:rFonts w:ascii="仿宋_GB2312" w:hAnsi="仿宋_GB2312" w:cs="仿宋_GB2312" w:eastAsia="仿宋_GB2312"/>
                      <w:sz w:val="19"/>
                    </w:rPr>
                    <w:t>★5.支持标准的802.3af/802.3at协议进行PoE供电，整机功耗≤12.95W；（需提供证明材料，包括但不限于功能截图、检测报告、软件著作权登记证书等）</w:t>
                  </w:r>
                </w:p>
                <w:p>
                  <w:pPr>
                    <w:pStyle w:val="null3"/>
                  </w:pPr>
                  <w:r>
                    <w:rPr>
                      <w:rFonts w:ascii="仿宋_GB2312" w:hAnsi="仿宋_GB2312" w:cs="仿宋_GB2312" w:eastAsia="仿宋_GB2312"/>
                      <w:sz w:val="19"/>
                    </w:rPr>
                    <w:t>6、支持蓝牙5.0</w:t>
                  </w:r>
                </w:p>
                <w:p>
                  <w:pPr>
                    <w:pStyle w:val="null3"/>
                  </w:pPr>
                  <w:r>
                    <w:rPr>
                      <w:rFonts w:ascii="仿宋_GB2312" w:hAnsi="仿宋_GB2312" w:cs="仿宋_GB2312" w:eastAsia="仿宋_GB2312"/>
                      <w:sz w:val="19"/>
                    </w:rPr>
                    <w:t>7、为增强无线网络可靠性，支持当AC宕机时，AP切换为智能转发模式继续传输数据，保证无线用户正常使用。</w:t>
                  </w:r>
                </w:p>
                <w:p>
                  <w:pPr>
                    <w:pStyle w:val="null3"/>
                  </w:pPr>
                  <w:r>
                    <w:rPr>
                      <w:rFonts w:ascii="仿宋_GB2312" w:hAnsi="仿宋_GB2312" w:cs="仿宋_GB2312" w:eastAsia="仿宋_GB2312"/>
                      <w:sz w:val="19"/>
                    </w:rPr>
                    <w:t>8.为保证无线网络安全，支持PSK认证、Web认证、微信认证、二维码访客认证、短信认证、无感知认证等认证方式；支持WPA（TKIP）、WPA-PSK、WPA2（AES）、WPA3、WEP（64/128位）等数据加密方式；</w:t>
                  </w:r>
                </w:p>
              </w:tc>
              <w:tc>
                <w:tcPr>
                  <w:tcW w:type="dxa" w:w="511"/>
                </w:tcPr>
                <w:p>
                  <w:pPr>
                    <w:pStyle w:val="null3"/>
                  </w:pPr>
                  <w:r>
                    <w:rPr>
                      <w:rFonts w:ascii="仿宋_GB2312" w:hAnsi="仿宋_GB2312" w:cs="仿宋_GB2312" w:eastAsia="仿宋_GB2312"/>
                      <w:sz w:val="19"/>
                    </w:rPr>
                    <w:t>7</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10</w:t>
                  </w:r>
                </w:p>
              </w:tc>
              <w:tc>
                <w:tcPr>
                  <w:tcW w:type="dxa" w:w="511"/>
                </w:tcPr>
                <w:p>
                  <w:pPr>
                    <w:pStyle w:val="null3"/>
                  </w:pPr>
                  <w:r>
                    <w:rPr>
                      <w:rFonts w:ascii="仿宋_GB2312" w:hAnsi="仿宋_GB2312" w:cs="仿宋_GB2312" w:eastAsia="仿宋_GB2312"/>
                      <w:sz w:val="19"/>
                    </w:rPr>
                    <w:t>AP电源</w:t>
                  </w:r>
                </w:p>
              </w:tc>
              <w:tc>
                <w:tcPr>
                  <w:tcW w:type="dxa" w:w="511"/>
                </w:tcPr>
                <w:p>
                  <w:pPr>
                    <w:pStyle w:val="null3"/>
                  </w:pPr>
                  <w:r>
                    <w:rPr>
                      <w:rFonts w:ascii="仿宋_GB2312" w:hAnsi="仿宋_GB2312" w:cs="仿宋_GB2312" w:eastAsia="仿宋_GB2312"/>
                      <w:sz w:val="19"/>
                    </w:rPr>
                    <w:t>支持802.3at/802.3af供电；适用市场全品牌可802.3at/802.3af供电模式AP无线接入点；输入：110-240V~0.75A MAX 50/60Hz；输出：53V⎓0.6A</w:t>
                  </w:r>
                </w:p>
              </w:tc>
              <w:tc>
                <w:tcPr>
                  <w:tcW w:type="dxa" w:w="511"/>
                </w:tcPr>
                <w:p>
                  <w:pPr>
                    <w:pStyle w:val="null3"/>
                  </w:pPr>
                  <w:r>
                    <w:rPr>
                      <w:rFonts w:ascii="仿宋_GB2312" w:hAnsi="仿宋_GB2312" w:cs="仿宋_GB2312" w:eastAsia="仿宋_GB2312"/>
                      <w:sz w:val="19"/>
                    </w:rPr>
                    <w:t>7</w:t>
                  </w:r>
                </w:p>
              </w:tc>
              <w:tc>
                <w:tcPr>
                  <w:tcW w:type="dxa" w:w="511"/>
                </w:tcPr>
                <w:p>
                  <w:pPr>
                    <w:pStyle w:val="null3"/>
                  </w:pPr>
                  <w:r>
                    <w:rPr>
                      <w:rFonts w:ascii="仿宋_GB2312" w:hAnsi="仿宋_GB2312" w:cs="仿宋_GB2312" w:eastAsia="仿宋_GB2312"/>
                      <w:sz w:val="19"/>
                    </w:rPr>
                    <w:t>台</w:t>
                  </w:r>
                </w:p>
              </w:tc>
            </w:tr>
            <w:tr>
              <w:tc>
                <w:tcPr>
                  <w:tcW w:type="dxa" w:w="511"/>
                </w:tcPr>
                <w:p>
                  <w:pPr>
                    <w:pStyle w:val="null3"/>
                  </w:pPr>
                  <w:r>
                    <w:rPr>
                      <w:rFonts w:ascii="仿宋_GB2312" w:hAnsi="仿宋_GB2312" w:cs="仿宋_GB2312" w:eastAsia="仿宋_GB2312"/>
                      <w:sz w:val="19"/>
                    </w:rPr>
                    <w:t>11</w:t>
                  </w:r>
                </w:p>
              </w:tc>
              <w:tc>
                <w:tcPr>
                  <w:tcW w:type="dxa" w:w="511"/>
                </w:tcPr>
                <w:p>
                  <w:pPr>
                    <w:pStyle w:val="null3"/>
                  </w:pPr>
                  <w:r>
                    <w:rPr>
                      <w:rFonts w:ascii="仿宋_GB2312" w:hAnsi="仿宋_GB2312" w:cs="仿宋_GB2312" w:eastAsia="仿宋_GB2312"/>
                      <w:sz w:val="19"/>
                    </w:rPr>
                    <w:t>辅材</w:t>
                  </w:r>
                </w:p>
              </w:tc>
              <w:tc>
                <w:tcPr>
                  <w:tcW w:type="dxa" w:w="511"/>
                </w:tcPr>
                <w:p>
                  <w:pPr>
                    <w:pStyle w:val="null3"/>
                  </w:pPr>
                  <w:r>
                    <w:rPr>
                      <w:rFonts w:ascii="仿宋_GB2312" w:hAnsi="仿宋_GB2312" w:cs="仿宋_GB2312" w:eastAsia="仿宋_GB2312"/>
                      <w:sz w:val="19"/>
                    </w:rPr>
                    <w:t>线槽、线管、弯头、轧带、水晶头、软管、板插、胶带、膨胀管、膨胀丝，光纤配件</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批</w:t>
                  </w:r>
                </w:p>
              </w:tc>
            </w:tr>
            <w:tr>
              <w:tc>
                <w:tcPr>
                  <w:tcW w:type="dxa" w:w="511"/>
                </w:tcPr>
                <w:p>
                  <w:pPr>
                    <w:pStyle w:val="null3"/>
                  </w:pPr>
                  <w:r>
                    <w:rPr>
                      <w:rFonts w:ascii="仿宋_GB2312" w:hAnsi="仿宋_GB2312" w:cs="仿宋_GB2312" w:eastAsia="仿宋_GB2312"/>
                      <w:sz w:val="19"/>
                    </w:rPr>
                    <w:t>12</w:t>
                  </w:r>
                </w:p>
              </w:tc>
              <w:tc>
                <w:tcPr>
                  <w:tcW w:type="dxa" w:w="511"/>
                </w:tcPr>
                <w:p>
                  <w:pPr>
                    <w:pStyle w:val="null3"/>
                  </w:pPr>
                  <w:r>
                    <w:rPr>
                      <w:rFonts w:ascii="仿宋_GB2312" w:hAnsi="仿宋_GB2312" w:cs="仿宋_GB2312" w:eastAsia="仿宋_GB2312"/>
                      <w:sz w:val="19"/>
                    </w:rPr>
                    <w:t>设备安装、调试</w:t>
                  </w:r>
                </w:p>
              </w:tc>
              <w:tc>
                <w:tcPr>
                  <w:tcW w:type="dxa" w:w="511"/>
                </w:tcPr>
                <w:p>
                  <w:pPr>
                    <w:pStyle w:val="null3"/>
                  </w:pPr>
                  <w:r>
                    <w:rPr>
                      <w:rFonts w:ascii="仿宋_GB2312" w:hAnsi="仿宋_GB2312" w:cs="仿宋_GB2312" w:eastAsia="仿宋_GB2312"/>
                      <w:sz w:val="19"/>
                    </w:rPr>
                    <w:t>包含吸顶AP、墙面AP上顶、上墙;无线网络稳定运行</w:t>
                  </w:r>
                </w:p>
              </w:tc>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项</w:t>
                  </w:r>
                </w:p>
              </w:tc>
            </w:tr>
            <w:tr>
              <w:tc>
                <w:tcPr>
                  <w:tcW w:type="dxa" w:w="2555"/>
                  <w:gridSpan w:val="5"/>
                </w:tcPr>
                <w:p>
                  <w:pPr>
                    <w:pStyle w:val="null3"/>
                  </w:pPr>
                  <w:r>
                    <w:rPr>
                      <w:rFonts w:ascii="仿宋_GB2312" w:hAnsi="仿宋_GB2312" w:cs="仿宋_GB2312" w:eastAsia="仿宋_GB2312"/>
                      <w:sz w:val="19"/>
                    </w:rPr>
                    <w:t>智慧黑板</w:t>
                  </w:r>
                </w:p>
              </w:tc>
            </w:tr>
            <w:tr>
              <w:tc>
                <w:tcPr>
                  <w:tcW w:type="dxa" w:w="511"/>
                </w:tcPr>
                <w:p>
                  <w:pPr>
                    <w:pStyle w:val="null3"/>
                  </w:pPr>
                  <w:r>
                    <w:rPr>
                      <w:rFonts w:ascii="仿宋_GB2312" w:hAnsi="仿宋_GB2312" w:cs="仿宋_GB2312" w:eastAsia="仿宋_GB2312"/>
                      <w:sz w:val="19"/>
                    </w:rPr>
                    <w:t>1</w:t>
                  </w:r>
                </w:p>
              </w:tc>
              <w:tc>
                <w:tcPr>
                  <w:tcW w:type="dxa" w:w="511"/>
                </w:tcPr>
                <w:p>
                  <w:pPr>
                    <w:pStyle w:val="null3"/>
                  </w:pPr>
                  <w:r>
                    <w:rPr>
                      <w:rFonts w:ascii="仿宋_GB2312" w:hAnsi="仿宋_GB2312" w:cs="仿宋_GB2312" w:eastAsia="仿宋_GB2312"/>
                      <w:sz w:val="19"/>
                    </w:rPr>
                    <w:t>智慧黑板</w:t>
                  </w:r>
                </w:p>
              </w:tc>
              <w:tc>
                <w:tcPr>
                  <w:tcW w:type="dxa" w:w="511"/>
                </w:tcPr>
                <w:p>
                  <w:pPr>
                    <w:pStyle w:val="null3"/>
                  </w:pPr>
                  <w:r>
                    <w:rPr>
                      <w:rFonts w:ascii="仿宋_GB2312" w:hAnsi="仿宋_GB2312" w:cs="仿宋_GB2312" w:eastAsia="仿宋_GB2312"/>
                      <w:sz w:val="19"/>
                    </w:rPr>
                    <w:t>一、整体技术要求：</w:t>
                  </w:r>
                </w:p>
                <w:p>
                  <w:pPr>
                    <w:pStyle w:val="null3"/>
                  </w:pPr>
                  <w:r>
                    <w:rPr>
                      <w:rFonts w:ascii="仿宋_GB2312" w:hAnsi="仿宋_GB2312" w:cs="仿宋_GB2312" w:eastAsia="仿宋_GB2312"/>
                      <w:sz w:val="19"/>
                    </w:rPr>
                    <w:t>1.智慧黑板采用三拼结构，中间为≥86 英寸UHD超高清LED 液晶显示屏，亮度≥400cd/㎡，分辨率≥3840*2160；两侧书写板采用金属材质纳米镀膜；四周采用弧形设计，支持磁性吸附功能，支持无尘粉笔、普通粉笔、液体粉笔等多种媒介书写；整机外观尺寸：宽度≥4200mm，高度≥1200mm，；</w:t>
                  </w:r>
                </w:p>
                <w:p>
                  <w:pPr>
                    <w:pStyle w:val="null3"/>
                  </w:pPr>
                  <w:r>
                    <w:rPr>
                      <w:rFonts w:ascii="仿宋_GB2312" w:hAnsi="仿宋_GB2312" w:cs="仿宋_GB2312" w:eastAsia="仿宋_GB2312"/>
                      <w:sz w:val="19"/>
                    </w:rPr>
                    <w:t>★2.副板书写板光泽度≤8光泽度，避免产生眩光；副板底部配备粉笔槽。（需提供证明材料，包括但不限于功能截图、检测报告、软件著作权登记证书等）</w:t>
                  </w:r>
                </w:p>
                <w:p>
                  <w:pPr>
                    <w:pStyle w:val="null3"/>
                  </w:pPr>
                  <w:r>
                    <w:rPr>
                      <w:rFonts w:ascii="仿宋_GB2312" w:hAnsi="仿宋_GB2312" w:cs="仿宋_GB2312" w:eastAsia="仿宋_GB2312"/>
                      <w:sz w:val="19"/>
                    </w:rPr>
                    <w:t>3.采用电容触控，支持≥20点触控；</w:t>
                  </w:r>
                </w:p>
                <w:p>
                  <w:pPr>
                    <w:pStyle w:val="null3"/>
                  </w:pPr>
                  <w:r>
                    <w:rPr>
                      <w:rFonts w:ascii="仿宋_GB2312" w:hAnsi="仿宋_GB2312" w:cs="仿宋_GB2312" w:eastAsia="仿宋_GB2312"/>
                      <w:sz w:val="19"/>
                    </w:rPr>
                    <w:t>★4.智慧黑板内置安卓系统版本≥14.0，RAM不低于4G,ROM不低于32G。（需提供证明材料，包括但不限于功能截图、检测报告、软件著作权登记证书等）</w:t>
                  </w:r>
                </w:p>
                <w:p>
                  <w:pPr>
                    <w:pStyle w:val="null3"/>
                  </w:pPr>
                  <w:r>
                    <w:rPr>
                      <w:rFonts w:ascii="仿宋_GB2312" w:hAnsi="仿宋_GB2312" w:cs="仿宋_GB2312" w:eastAsia="仿宋_GB2312"/>
                      <w:sz w:val="19"/>
                    </w:rPr>
                    <w:t>★5.具有触摸悬浮菜单，支持罗盘跟随功能，可通过手指调用此触摸悬浮菜单到屏幕任意位置。（需提供证明材料，包括但不限于功能截图、检测报告、软件著作权登记证书等）</w:t>
                  </w:r>
                </w:p>
                <w:p>
                  <w:pPr>
                    <w:pStyle w:val="null3"/>
                  </w:pPr>
                  <w:r>
                    <w:rPr>
                      <w:rFonts w:ascii="仿宋_GB2312" w:hAnsi="仿宋_GB2312" w:cs="仿宋_GB2312" w:eastAsia="仿宋_GB2312"/>
                      <w:sz w:val="19"/>
                    </w:rPr>
                    <w:t>6.设备在任意信号下，支持通过多指按压屏幕实现对屏幕的开关、黑板背光的关闭与开启，触控功能与传统书写功能瞬间切换，切换响应速度≤2s。支持物理按键、虚拟按键实现节能熄屏/唤醒，并可与多指熄屏功能互通互用。</w:t>
                  </w:r>
                </w:p>
                <w:p>
                  <w:pPr>
                    <w:pStyle w:val="null3"/>
                  </w:pPr>
                  <w:r>
                    <w:rPr>
                      <w:rFonts w:ascii="仿宋_GB2312" w:hAnsi="仿宋_GB2312" w:cs="仿宋_GB2312" w:eastAsia="仿宋_GB2312"/>
                      <w:sz w:val="19"/>
                    </w:rPr>
                    <w:t>7.前置物理按键数量≥8个，至少包含开关、音量+、音量-、信号源、护眼等，其中每个按键不少于两种功能。</w:t>
                  </w:r>
                </w:p>
                <w:p>
                  <w:pPr>
                    <w:pStyle w:val="null3"/>
                  </w:pPr>
                  <w:r>
                    <w:rPr>
                      <w:rFonts w:ascii="仿宋_GB2312" w:hAnsi="仿宋_GB2312" w:cs="仿宋_GB2312" w:eastAsia="仿宋_GB2312"/>
                      <w:sz w:val="19"/>
                    </w:rPr>
                    <w:t>8.支持前置≥1路HDMI输入接口、≥1路TYPE-C输入接口、≥2路USB输入接口（支持双通道），≥1路触摸接口TP-USB。其他接口：支持≥2路USB接口，≥2路HDMI输入接口,≥1路HDMI输出接口,≥1路MIC输入接口，≥1路RS232输入接口，≥1路网络接口，≥1路Coax 接口，≥1路3.5mm LIN out接口，≥1路Touch触控接口，1个TF扩展卡槽。</w:t>
                  </w:r>
                </w:p>
                <w:p>
                  <w:pPr>
                    <w:pStyle w:val="null3"/>
                  </w:pPr>
                  <w:r>
                    <w:rPr>
                      <w:rFonts w:ascii="仿宋_GB2312" w:hAnsi="仿宋_GB2312" w:cs="仿宋_GB2312" w:eastAsia="仿宋_GB2312"/>
                      <w:sz w:val="19"/>
                    </w:rPr>
                    <w:t>9.支持≥1300万高清摄像头，摄像头视场角≥118°.支持在Android和Windows系统下被调用，支持教师进行微课录制，同时摄像头可用于远程巡课和远程互动教学。</w:t>
                  </w:r>
                </w:p>
                <w:p>
                  <w:pPr>
                    <w:pStyle w:val="null3"/>
                  </w:pPr>
                  <w:r>
                    <w:rPr>
                      <w:rFonts w:ascii="仿宋_GB2312" w:hAnsi="仿宋_GB2312" w:cs="仿宋_GB2312" w:eastAsia="仿宋_GB2312"/>
                      <w:sz w:val="19"/>
                    </w:rPr>
                    <w:t>10.支持不少于8阵列麦克风，可用于对教室环境音频进行采集，拾音距离≥12m，在Android和Windows系统下均可被调用。</w:t>
                  </w:r>
                </w:p>
                <w:p>
                  <w:pPr>
                    <w:pStyle w:val="null3"/>
                  </w:pPr>
                  <w:r>
                    <w:rPr>
                      <w:rFonts w:ascii="仿宋_GB2312" w:hAnsi="仿宋_GB2312" w:cs="仿宋_GB2312" w:eastAsia="仿宋_GB2312"/>
                      <w:sz w:val="19"/>
                    </w:rPr>
                    <w:t>11.智慧黑板支持外接信号输入时自动唤醒功能，处于关机通电状态，外接电脑显示信号通过HDMI传输线连接至整机时，可智能识别并自动开机。</w:t>
                  </w:r>
                </w:p>
                <w:p>
                  <w:pPr>
                    <w:pStyle w:val="null3"/>
                  </w:pPr>
                  <w:r>
                    <w:rPr>
                      <w:rFonts w:ascii="仿宋_GB2312" w:hAnsi="仿宋_GB2312" w:cs="仿宋_GB2312" w:eastAsia="仿宋_GB2312"/>
                      <w:sz w:val="19"/>
                    </w:rPr>
                    <w:t>12.整机支持一键还原功能，至少具备2种进入还原模式的方法。</w:t>
                  </w:r>
                </w:p>
                <w:p>
                  <w:pPr>
                    <w:pStyle w:val="null3"/>
                  </w:pPr>
                  <w:r>
                    <w:rPr>
                      <w:rFonts w:ascii="仿宋_GB2312" w:hAnsi="仿宋_GB2312" w:cs="仿宋_GB2312" w:eastAsia="仿宋_GB2312"/>
                      <w:sz w:val="19"/>
                    </w:rPr>
                    <w:t>13.整机支持≥2.1声道音箱，总功率不低于60W,支持单独听功能，支持至少5种声音模式。</w:t>
                  </w:r>
                </w:p>
                <w:p>
                  <w:pPr>
                    <w:pStyle w:val="null3"/>
                  </w:pPr>
                  <w:r>
                    <w:rPr>
                      <w:rFonts w:ascii="仿宋_GB2312" w:hAnsi="仿宋_GB2312" w:cs="仿宋_GB2312" w:eastAsia="仿宋_GB2312"/>
                      <w:sz w:val="19"/>
                    </w:rPr>
                    <w:t>14.智慧黑板支持屏幕下方通过手势滑动调出菜单栏，调出的菜单栏跟随使用者所处的位置，点击菜单应用，不需要使用者移动到屏幕中间操作。（投标现场需提供视频演示）</w:t>
                  </w:r>
                </w:p>
                <w:p>
                  <w:pPr>
                    <w:pStyle w:val="null3"/>
                  </w:pPr>
                  <w:r>
                    <w:rPr>
                      <w:rFonts w:ascii="仿宋_GB2312" w:hAnsi="仿宋_GB2312" w:cs="仿宋_GB2312" w:eastAsia="仿宋_GB2312"/>
                      <w:sz w:val="19"/>
                    </w:rPr>
                    <w:t>15.智慧黑板支持设置USB锁、屏幕锁、应用锁，其中USB锁、屏幕锁、应用锁可以设置对应解锁的密码。</w:t>
                  </w:r>
                </w:p>
                <w:p>
                  <w:pPr>
                    <w:pStyle w:val="null3"/>
                  </w:pPr>
                  <w:r>
                    <w:rPr>
                      <w:rFonts w:ascii="仿宋_GB2312" w:hAnsi="仿宋_GB2312" w:cs="仿宋_GB2312" w:eastAsia="仿宋_GB2312"/>
                      <w:sz w:val="19"/>
                    </w:rPr>
                    <w:t>16.要求整机具有纸质护眼模式。</w:t>
                  </w:r>
                </w:p>
                <w:p>
                  <w:pPr>
                    <w:pStyle w:val="null3"/>
                  </w:pPr>
                  <w:r>
                    <w:rPr>
                      <w:rFonts w:ascii="仿宋_GB2312" w:hAnsi="仿宋_GB2312" w:cs="仿宋_GB2312" w:eastAsia="仿宋_GB2312"/>
                      <w:sz w:val="19"/>
                    </w:rPr>
                    <w:t>17.前置主页按键具有两种功能；可进入安卓系统界面后，无需任何操作，可在安卓主界面下看到信号源预览窗口。（投标现场需提供视频演示）</w:t>
                  </w:r>
                </w:p>
                <w:p>
                  <w:pPr>
                    <w:pStyle w:val="null3"/>
                  </w:pPr>
                  <w:r>
                    <w:rPr>
                      <w:rFonts w:ascii="仿宋_GB2312" w:hAnsi="仿宋_GB2312" w:cs="仿宋_GB2312" w:eastAsia="仿宋_GB2312"/>
                      <w:sz w:val="19"/>
                    </w:rPr>
                    <w:t>18. 支持蓝牙≥5.0，支持与蓝牙设备连接，实现数据传输。</w:t>
                  </w:r>
                </w:p>
                <w:p>
                  <w:pPr>
                    <w:pStyle w:val="null3"/>
                  </w:pPr>
                  <w:r>
                    <w:rPr>
                      <w:rFonts w:ascii="仿宋_GB2312" w:hAnsi="仿宋_GB2312" w:cs="仿宋_GB2312" w:eastAsia="仿宋_GB2312"/>
                      <w:sz w:val="19"/>
                    </w:rPr>
                    <w:t>19．左右两侧具有≥10个快捷键，可以双侧显示，至少具有白板、批注、主页、截屏、放大镜、聚光灯、幕布、屏幕下移、返回等常用教学按键。</w:t>
                  </w:r>
                </w:p>
                <w:p>
                  <w:pPr>
                    <w:pStyle w:val="null3"/>
                  </w:pPr>
                  <w:r>
                    <w:rPr>
                      <w:rFonts w:ascii="仿宋_GB2312" w:hAnsi="仿宋_GB2312" w:cs="仿宋_GB2312" w:eastAsia="仿宋_GB2312"/>
                      <w:sz w:val="19"/>
                    </w:rPr>
                    <w:t>20. 支持快传功能：扫码即可上传文字、图片到智慧黑板。</w:t>
                  </w:r>
                </w:p>
                <w:p>
                  <w:pPr>
                    <w:pStyle w:val="null3"/>
                  </w:pPr>
                  <w:r>
                    <w:rPr>
                      <w:rFonts w:ascii="仿宋_GB2312" w:hAnsi="仿宋_GB2312" w:cs="仿宋_GB2312" w:eastAsia="仿宋_GB2312"/>
                      <w:sz w:val="19"/>
                    </w:rPr>
                    <w:t>21.内置NFC 模块，支持刷卡控制开关机、锁屏、解锁、熄屏唤醒、触摸解锁等功能，并且支持授权管理具有NFC功能的设备、卡片，支持具有NFC功能的手机、平板电脑、智能手表、手环等移动终端。</w:t>
                  </w:r>
                </w:p>
                <w:p>
                  <w:pPr>
                    <w:pStyle w:val="null3"/>
                  </w:pPr>
                  <w:r>
                    <w:rPr>
                      <w:rFonts w:ascii="仿宋_GB2312" w:hAnsi="仿宋_GB2312" w:cs="仿宋_GB2312" w:eastAsia="仿宋_GB2312"/>
                      <w:sz w:val="19"/>
                    </w:rPr>
                    <w:t>22.支持NFC碰碰传功能：支持带有NFC功能的移动设备靠近NFC标签时可近场感应，能快速将其屏幕传至大屏，实现无线教学</w:t>
                  </w:r>
                </w:p>
                <w:p>
                  <w:pPr>
                    <w:pStyle w:val="null3"/>
                  </w:pPr>
                  <w:r>
                    <w:rPr>
                      <w:rFonts w:ascii="仿宋_GB2312" w:hAnsi="仿宋_GB2312" w:cs="仿宋_GB2312" w:eastAsia="仿宋_GB2312"/>
                      <w:sz w:val="19"/>
                    </w:rPr>
                    <w:t>23.OPS插拔式电脑：采用插拔式架构，针脚数≥80pin，屏体与插拔式电脑无单独接线；处理器配置不低于Intel Core i7；内存不低于16G；硬盘不低于512G-SSD 固态硬盘；具有独立非外扩展接口：HDMI out≥1个 、Mic in≥1个、 LINE-out≥1个、USB口≥6个，Rj45≥1个；内置有线网卡和无线网卡。</w:t>
                  </w:r>
                </w:p>
                <w:p>
                  <w:pPr>
                    <w:pStyle w:val="null3"/>
                  </w:pPr>
                  <w:r>
                    <w:rPr>
                      <w:rFonts w:ascii="仿宋_GB2312" w:hAnsi="仿宋_GB2312" w:cs="仿宋_GB2312" w:eastAsia="仿宋_GB2312"/>
                      <w:sz w:val="19"/>
                    </w:rPr>
                    <w:t>二、系统功能要求：</w:t>
                  </w:r>
                </w:p>
                <w:p>
                  <w:pPr>
                    <w:pStyle w:val="null3"/>
                  </w:pPr>
                  <w:r>
                    <w:rPr>
                      <w:rFonts w:ascii="仿宋_GB2312" w:hAnsi="仿宋_GB2312" w:cs="仿宋_GB2312" w:eastAsia="仿宋_GB2312"/>
                      <w:sz w:val="19"/>
                    </w:rPr>
                    <w:t>1.触摸悬浮菜单支持快速开启与关闭，可自定义显示状态，在屏幕任意位置通过长按屏幕可调出悬浮菜单；</w:t>
                  </w:r>
                </w:p>
                <w:p>
                  <w:pPr>
                    <w:pStyle w:val="null3"/>
                  </w:pPr>
                  <w:r>
                    <w:rPr>
                      <w:rFonts w:ascii="仿宋_GB2312" w:hAnsi="仿宋_GB2312" w:cs="仿宋_GB2312" w:eastAsia="仿宋_GB2312"/>
                      <w:sz w:val="19"/>
                    </w:rPr>
                    <w:t>2.支持兼容第三方中控系统，通过RS232控制接口实现远程开关机功能。</w:t>
                  </w:r>
                </w:p>
                <w:p>
                  <w:pPr>
                    <w:pStyle w:val="null3"/>
                  </w:pPr>
                  <w:r>
                    <w:rPr>
                      <w:rFonts w:ascii="仿宋_GB2312" w:hAnsi="仿宋_GB2312" w:cs="仿宋_GB2312" w:eastAsia="仿宋_GB2312"/>
                      <w:sz w:val="19"/>
                    </w:rPr>
                    <w:t>3.左右两侧具有≥10个功能快捷键，可以双侧显示。</w:t>
                  </w:r>
                </w:p>
                <w:p>
                  <w:pPr>
                    <w:pStyle w:val="null3"/>
                  </w:pPr>
                  <w:r>
                    <w:rPr>
                      <w:rFonts w:ascii="仿宋_GB2312" w:hAnsi="仿宋_GB2312" w:cs="仿宋_GB2312" w:eastAsia="仿宋_GB2312"/>
                      <w:sz w:val="19"/>
                    </w:rPr>
                    <w:t>4.支持快速完成欢迎界面和主题设置，全屏显示，支持不少于15种模板，可对欢迎文字的字体、大小，颜色进行编辑，支持签名功能，并可扫码带走签名及模板。</w:t>
                  </w:r>
                </w:p>
                <w:p>
                  <w:pPr>
                    <w:pStyle w:val="null3"/>
                  </w:pPr>
                  <w:r>
                    <w:rPr>
                      <w:rFonts w:ascii="仿宋_GB2312" w:hAnsi="仿宋_GB2312" w:cs="仿宋_GB2312" w:eastAsia="仿宋_GB2312"/>
                      <w:sz w:val="19"/>
                    </w:rPr>
                    <w:t>5.设备支持悬浮菜单功能，至少包含白板、截屏、下拉等功能，并可自定义功能菜单；支持任意通道下无需点击物理按键，可随时调用计算器、日历等小工具，并支持拖拽及关闭。</w:t>
                  </w:r>
                </w:p>
              </w:tc>
              <w:tc>
                <w:tcPr>
                  <w:tcW w:type="dxa" w:w="511"/>
                </w:tcPr>
                <w:p>
                  <w:pPr>
                    <w:pStyle w:val="null3"/>
                  </w:pPr>
                  <w:r>
                    <w:rPr>
                      <w:rFonts w:ascii="仿宋_GB2312" w:hAnsi="仿宋_GB2312" w:cs="仿宋_GB2312" w:eastAsia="仿宋_GB2312"/>
                      <w:sz w:val="19"/>
                    </w:rPr>
                    <w:t>20</w:t>
                  </w:r>
                </w:p>
              </w:tc>
              <w:tc>
                <w:tcPr>
                  <w:tcW w:type="dxa" w:w="511"/>
                </w:tcPr>
                <w:p>
                  <w:pPr>
                    <w:pStyle w:val="null3"/>
                  </w:pPr>
                  <w:r>
                    <w:rPr>
                      <w:rFonts w:ascii="仿宋_GB2312" w:hAnsi="仿宋_GB2312" w:cs="仿宋_GB2312" w:eastAsia="仿宋_GB2312"/>
                      <w:sz w:val="19"/>
                    </w:rPr>
                    <w:t>块</w:t>
                  </w:r>
                </w:p>
              </w:tc>
            </w:tr>
            <w:tr>
              <w:tc>
                <w:tcPr>
                  <w:tcW w:type="dxa" w:w="511"/>
                </w:tcPr>
                <w:p>
                  <w:pPr>
                    <w:pStyle w:val="null3"/>
                  </w:pPr>
                  <w:r>
                    <w:rPr>
                      <w:rFonts w:ascii="仿宋_GB2312" w:hAnsi="仿宋_GB2312" w:cs="仿宋_GB2312" w:eastAsia="仿宋_GB2312"/>
                      <w:sz w:val="19"/>
                    </w:rPr>
                    <w:t>2</w:t>
                  </w:r>
                </w:p>
              </w:tc>
              <w:tc>
                <w:tcPr>
                  <w:tcW w:type="dxa" w:w="511"/>
                </w:tcPr>
                <w:p>
                  <w:pPr>
                    <w:pStyle w:val="null3"/>
                  </w:pPr>
                  <w:r>
                    <w:rPr>
                      <w:rFonts w:ascii="仿宋_GB2312" w:hAnsi="仿宋_GB2312" w:cs="仿宋_GB2312" w:eastAsia="仿宋_GB2312"/>
                      <w:sz w:val="19"/>
                    </w:rPr>
                    <w:t>教学软件</w:t>
                  </w:r>
                </w:p>
              </w:tc>
              <w:tc>
                <w:tcPr>
                  <w:tcW w:type="dxa" w:w="511"/>
                </w:tcPr>
                <w:p>
                  <w:pPr>
                    <w:pStyle w:val="null3"/>
                  </w:pPr>
                  <w:r>
                    <w:rPr>
                      <w:rFonts w:ascii="仿宋_GB2312" w:hAnsi="仿宋_GB2312" w:cs="仿宋_GB2312" w:eastAsia="仿宋_GB2312"/>
                      <w:sz w:val="19"/>
                    </w:rPr>
                    <w:t>一、白板教学软件</w:t>
                  </w:r>
                </w:p>
                <w:p>
                  <w:pPr>
                    <w:pStyle w:val="null3"/>
                  </w:pPr>
                  <w:r>
                    <w:rPr>
                      <w:rFonts w:ascii="仿宋_GB2312" w:hAnsi="仿宋_GB2312" w:cs="仿宋_GB2312" w:eastAsia="仿宋_GB2312"/>
                      <w:sz w:val="19"/>
                    </w:rPr>
                    <w:t>备课</w:t>
                  </w:r>
                </w:p>
                <w:p>
                  <w:pPr>
                    <w:pStyle w:val="null3"/>
                  </w:pPr>
                  <w:r>
                    <w:rPr>
                      <w:rFonts w:ascii="仿宋_GB2312" w:hAnsi="仿宋_GB2312" w:cs="仿宋_GB2312" w:eastAsia="仿宋_GB2312"/>
                      <w:sz w:val="19"/>
                    </w:rPr>
                    <w:t>1.备课支持插入本地PPT，并保持原有格式无变化，动效动画无丢失，支持批注，批注可保存；支持显示保存在云端的课件信息，可接收或忽略其他用户分享的课件。</w:t>
                  </w:r>
                </w:p>
                <w:p>
                  <w:pPr>
                    <w:pStyle w:val="null3"/>
                  </w:pPr>
                  <w:r>
                    <w:rPr>
                      <w:rFonts w:ascii="仿宋_GB2312" w:hAnsi="仿宋_GB2312" w:cs="仿宋_GB2312" w:eastAsia="仿宋_GB2312"/>
                      <w:sz w:val="19"/>
                    </w:rPr>
                    <w:t>2.支持对课件进行分享、下载、重命名、移动、删除操作。</w:t>
                  </w:r>
                </w:p>
                <w:p>
                  <w:pPr>
                    <w:pStyle w:val="null3"/>
                  </w:pPr>
                  <w:r>
                    <w:rPr>
                      <w:rFonts w:ascii="仿宋_GB2312" w:hAnsi="仿宋_GB2312" w:cs="仿宋_GB2312" w:eastAsia="仿宋_GB2312"/>
                      <w:sz w:val="19"/>
                    </w:rPr>
                    <w:t>3.课件支持自动同步至云端，支持设置课件自动保存时间。</w:t>
                  </w:r>
                </w:p>
                <w:p>
                  <w:pPr>
                    <w:pStyle w:val="null3"/>
                  </w:pPr>
                  <w:r>
                    <w:rPr>
                      <w:rFonts w:ascii="仿宋_GB2312" w:hAnsi="仿宋_GB2312" w:cs="仿宋_GB2312" w:eastAsia="仿宋_GB2312"/>
                      <w:sz w:val="19"/>
                    </w:rPr>
                    <w:t>4.新建课件支持选择课件主题，提供预设课件主题。</w:t>
                  </w:r>
                </w:p>
                <w:p>
                  <w:pPr>
                    <w:pStyle w:val="null3"/>
                  </w:pPr>
                  <w:r>
                    <w:rPr>
                      <w:rFonts w:ascii="仿宋_GB2312" w:hAnsi="仿宋_GB2312" w:cs="仿宋_GB2312" w:eastAsia="仿宋_GB2312"/>
                      <w:sz w:val="19"/>
                    </w:rPr>
                    <w:t>5.支持同时打开多个课件窗口，支持新建课件页面，支持课件页面切换，支持顺序调整，支持应用到全部。</w:t>
                  </w:r>
                </w:p>
                <w:p>
                  <w:pPr>
                    <w:pStyle w:val="null3"/>
                  </w:pPr>
                  <w:r>
                    <w:rPr>
                      <w:rFonts w:ascii="仿宋_GB2312" w:hAnsi="仿宋_GB2312" w:cs="仿宋_GB2312" w:eastAsia="仿宋_GB2312"/>
                      <w:sz w:val="19"/>
                    </w:rPr>
                    <w:t>6.支持对对象进行复制、剪切、粘贴、删除、锁定、设置蒙层等操作。</w:t>
                  </w:r>
                </w:p>
                <w:p>
                  <w:pPr>
                    <w:pStyle w:val="null3"/>
                  </w:pPr>
                  <w:r>
                    <w:rPr>
                      <w:rFonts w:ascii="仿宋_GB2312" w:hAnsi="仿宋_GB2312" w:cs="仿宋_GB2312" w:eastAsia="仿宋_GB2312"/>
                      <w:sz w:val="19"/>
                    </w:rPr>
                    <w:t>7.支持对对象设置元素动画和播放顺序。</w:t>
                  </w:r>
                </w:p>
                <w:p>
                  <w:pPr>
                    <w:pStyle w:val="null3"/>
                  </w:pPr>
                  <w:r>
                    <w:rPr>
                      <w:rFonts w:ascii="仿宋_GB2312" w:hAnsi="仿宋_GB2312" w:cs="仿宋_GB2312" w:eastAsia="仿宋_GB2312"/>
                      <w:sz w:val="19"/>
                    </w:rPr>
                    <w:t>8.支持插入和导出文件；支持插入文本，可对文本进行字体设置；支持插入本地素材，包括视频、音频、图片、文档等多种格式。</w:t>
                  </w:r>
                </w:p>
                <w:p>
                  <w:pPr>
                    <w:pStyle w:val="null3"/>
                  </w:pPr>
                  <w:r>
                    <w:rPr>
                      <w:rFonts w:ascii="仿宋_GB2312" w:hAnsi="仿宋_GB2312" w:cs="仿宋_GB2312" w:eastAsia="仿宋_GB2312"/>
                      <w:sz w:val="19"/>
                    </w:rPr>
                    <w:t>9.支持插入网页并可直接进入该网页进行浏览；支持插入表格和思维导图。</w:t>
                  </w:r>
                </w:p>
                <w:p>
                  <w:pPr>
                    <w:pStyle w:val="null3"/>
                  </w:pPr>
                  <w:r>
                    <w:rPr>
                      <w:rFonts w:ascii="仿宋_GB2312" w:hAnsi="仿宋_GB2312" w:cs="仿宋_GB2312" w:eastAsia="仿宋_GB2312"/>
                      <w:sz w:val="19"/>
                    </w:rPr>
                    <w:t>10.支持创建课堂活动，提供多种互动练习形式；支持通过模板制作个人活动，个人活动可保存至云端。</w:t>
                  </w:r>
                </w:p>
                <w:p>
                  <w:pPr>
                    <w:pStyle w:val="null3"/>
                  </w:pPr>
                  <w:r>
                    <w:rPr>
                      <w:rFonts w:ascii="仿宋_GB2312" w:hAnsi="仿宋_GB2312" w:cs="仿宋_GB2312" w:eastAsia="仿宋_GB2312"/>
                      <w:sz w:val="19"/>
                    </w:rPr>
                    <w:t>11.支持插入工具。</w:t>
                  </w:r>
                </w:p>
                <w:p>
                  <w:pPr>
                    <w:pStyle w:val="null3"/>
                  </w:pPr>
                  <w:r>
                    <w:rPr>
                      <w:rFonts w:ascii="仿宋_GB2312" w:hAnsi="仿宋_GB2312" w:cs="仿宋_GB2312" w:eastAsia="仿宋_GB2312"/>
                      <w:sz w:val="19"/>
                    </w:rPr>
                    <w:t>授课</w:t>
                  </w:r>
                </w:p>
                <w:p>
                  <w:pPr>
                    <w:pStyle w:val="null3"/>
                  </w:pPr>
                  <w:r>
                    <w:rPr>
                      <w:rFonts w:ascii="仿宋_GB2312" w:hAnsi="仿宋_GB2312" w:cs="仿宋_GB2312" w:eastAsia="仿宋_GB2312"/>
                      <w:sz w:val="19"/>
                    </w:rPr>
                    <w:t>1.支持从备课状态一键进入授课状态，并可快速返回备课状态；支持交换底部索引栏，支持将软件最小化。</w:t>
                  </w:r>
                </w:p>
                <w:p>
                  <w:pPr>
                    <w:pStyle w:val="null3"/>
                  </w:pPr>
                  <w:r>
                    <w:rPr>
                      <w:rFonts w:ascii="仿宋_GB2312" w:hAnsi="仿宋_GB2312" w:cs="仿宋_GB2312" w:eastAsia="仿宋_GB2312"/>
                      <w:sz w:val="19"/>
                    </w:rPr>
                    <w:t>2.工具栏包括菜单、选择、笔、橡皮、工具、学科等功能；云课件支持导出分享功能，支持生成二维码分享，可使用微信扫码可预览、保存课件。</w:t>
                  </w:r>
                </w:p>
                <w:p>
                  <w:pPr>
                    <w:pStyle w:val="null3"/>
                  </w:pPr>
                  <w:r>
                    <w:rPr>
                      <w:rFonts w:ascii="仿宋_GB2312" w:hAnsi="仿宋_GB2312" w:cs="仿宋_GB2312" w:eastAsia="仿宋_GB2312"/>
                      <w:sz w:val="19"/>
                    </w:rPr>
                    <w:t>3.支持对象选择功能，选中的对象可进行形状、角度的调整，可进行置顶、克隆、删除等操作；支持书写功能。</w:t>
                  </w:r>
                </w:p>
                <w:p>
                  <w:pPr>
                    <w:pStyle w:val="null3"/>
                  </w:pPr>
                  <w:r>
                    <w:rPr>
                      <w:rFonts w:ascii="仿宋_GB2312" w:hAnsi="仿宋_GB2312" w:cs="仿宋_GB2312" w:eastAsia="仿宋_GB2312"/>
                      <w:sz w:val="19"/>
                    </w:rPr>
                    <w:t>4.支持橡皮功能，可擦除书写的笔迹，可设置擦除的面积，可一键清空画布中的笔迹和形状。</w:t>
                  </w:r>
                </w:p>
                <w:p>
                  <w:pPr>
                    <w:pStyle w:val="null3"/>
                  </w:pPr>
                  <w:r>
                    <w:rPr>
                      <w:rFonts w:ascii="仿宋_GB2312" w:hAnsi="仿宋_GB2312" w:cs="仿宋_GB2312" w:eastAsia="仿宋_GB2312"/>
                      <w:sz w:val="19"/>
                    </w:rPr>
                    <w:t>5.提供小黑板、截图、录屏、撤销、还原、放大镜、计时器、形状、思维导图、幕布、分屏、漫游等通用工具。</w:t>
                  </w:r>
                </w:p>
                <w:p>
                  <w:pPr>
                    <w:pStyle w:val="null3"/>
                  </w:pPr>
                  <w:r>
                    <w:rPr>
                      <w:rFonts w:ascii="仿宋_GB2312" w:hAnsi="仿宋_GB2312" w:cs="仿宋_GB2312" w:eastAsia="仿宋_GB2312"/>
                      <w:sz w:val="19"/>
                    </w:rPr>
                    <w:t>6.支持不少于14种学科教学工具</w:t>
                  </w:r>
                </w:p>
                <w:p>
                  <w:pPr>
                    <w:pStyle w:val="null3"/>
                  </w:pPr>
                  <w:r>
                    <w:rPr>
                      <w:rFonts w:ascii="仿宋_GB2312" w:hAnsi="仿宋_GB2312" w:cs="仿宋_GB2312" w:eastAsia="仿宋_GB2312"/>
                      <w:sz w:val="19"/>
                    </w:rPr>
                    <w:t>7.支持语文提供汉字、拼音工具、数学工具、英语工具、化学工具等。</w:t>
                  </w:r>
                </w:p>
                <w:p>
                  <w:pPr>
                    <w:pStyle w:val="null3"/>
                  </w:pPr>
                  <w:r>
                    <w:rPr>
                      <w:rFonts w:ascii="仿宋_GB2312" w:hAnsi="仿宋_GB2312" w:cs="仿宋_GB2312" w:eastAsia="仿宋_GB2312"/>
                      <w:sz w:val="19"/>
                    </w:rPr>
                    <w:t>8.数学画板功能：能在白板中插入在线画板，授课时可以一键打开,方便老师配合课件内容进行讲解；提供不少于500个数学画板资源，覆盖小学、初中、高中学段数学学科主要知识点，并按照知识点分类。</w:t>
                  </w:r>
                </w:p>
                <w:p>
                  <w:pPr>
                    <w:pStyle w:val="null3"/>
                  </w:pPr>
                  <w:r>
                    <w:rPr>
                      <w:rFonts w:ascii="仿宋_GB2312" w:hAnsi="仿宋_GB2312" w:cs="仿宋_GB2312" w:eastAsia="仿宋_GB2312"/>
                      <w:sz w:val="19"/>
                    </w:rPr>
                    <w:t>9.支持课件自动上传到云存储，支持自动保存时间设置，可选择在1分钟、3分钟、5分钟、10分钟或30分钟等多个时间间隔后，课件将被自动保存至云端。</w:t>
                  </w:r>
                </w:p>
                <w:p>
                  <w:pPr>
                    <w:pStyle w:val="null3"/>
                  </w:pPr>
                  <w:r>
                    <w:rPr>
                      <w:rFonts w:ascii="仿宋_GB2312" w:hAnsi="仿宋_GB2312" w:cs="仿宋_GB2312" w:eastAsia="仿宋_GB2312"/>
                      <w:sz w:val="19"/>
                    </w:rPr>
                    <w:t>二、移动教学软件</w:t>
                  </w:r>
                </w:p>
                <w:p>
                  <w:pPr>
                    <w:pStyle w:val="null3"/>
                  </w:pPr>
                  <w:r>
                    <w:rPr>
                      <w:rFonts w:ascii="仿宋_GB2312" w:hAnsi="仿宋_GB2312" w:cs="仿宋_GB2312" w:eastAsia="仿宋_GB2312"/>
                      <w:sz w:val="19"/>
                    </w:rPr>
                    <w:t>★1.支持不少于6个画面对比展示教学，在智慧黑板上可以反向控制操作笔记本电脑上的内容,支持单击、双击、右键控制。（需提供证明材料，包括但不限于功能截图、检测报告、软件著作权登记证书等）</w:t>
                  </w:r>
                </w:p>
                <w:p>
                  <w:pPr>
                    <w:pStyle w:val="null3"/>
                  </w:pPr>
                  <w:r>
                    <w:rPr>
                      <w:rFonts w:ascii="仿宋_GB2312" w:hAnsi="仿宋_GB2312" w:cs="仿宋_GB2312" w:eastAsia="仿宋_GB2312"/>
                      <w:sz w:val="19"/>
                    </w:rPr>
                    <w:t>2.投屏软件Windows客户端投屏至少支持桌面同步、镜像投屏和拓展投屏功能；Windows客户端进入控制页面，支持调节投屏清晰度。</w:t>
                  </w:r>
                </w:p>
                <w:p>
                  <w:pPr>
                    <w:pStyle w:val="null3"/>
                  </w:pPr>
                  <w:r>
                    <w:rPr>
                      <w:rFonts w:ascii="仿宋_GB2312" w:hAnsi="仿宋_GB2312" w:cs="仿宋_GB2312" w:eastAsia="仿宋_GB2312"/>
                      <w:sz w:val="19"/>
                    </w:rPr>
                    <w:t>3.支持将手机中的音视频文件无线推送至设备，并能进行播放和进行音量大小调节。</w:t>
                  </w:r>
                </w:p>
                <w:p>
                  <w:pPr>
                    <w:pStyle w:val="null3"/>
                  </w:pPr>
                  <w:r>
                    <w:rPr>
                      <w:rFonts w:ascii="仿宋_GB2312" w:hAnsi="仿宋_GB2312" w:cs="仿宋_GB2312" w:eastAsia="仿宋_GB2312"/>
                      <w:sz w:val="19"/>
                    </w:rPr>
                    <w:t>4.支持鼠标遥控器功能,通过软件一键进行鼠标左键、右键、上下滚轮滑动、触摸板操控等功能。</w:t>
                  </w:r>
                </w:p>
                <w:p>
                  <w:pPr>
                    <w:pStyle w:val="null3"/>
                  </w:pPr>
                  <w:r>
                    <w:rPr>
                      <w:rFonts w:ascii="仿宋_GB2312" w:hAnsi="仿宋_GB2312" w:cs="仿宋_GB2312" w:eastAsia="仿宋_GB2312"/>
                      <w:sz w:val="19"/>
                    </w:rPr>
                    <w:t>5.要求设备显示桌面可以实时同步到手机上，手机通过两个手指对设备桌面进行放大、缩小和漫游操作，方便手机端对设备进行远程控制。</w:t>
                  </w:r>
                </w:p>
                <w:p>
                  <w:pPr>
                    <w:pStyle w:val="null3"/>
                  </w:pPr>
                  <w:r>
                    <w:rPr>
                      <w:rFonts w:ascii="仿宋_GB2312" w:hAnsi="仿宋_GB2312" w:cs="仿宋_GB2312" w:eastAsia="仿宋_GB2312"/>
                      <w:sz w:val="19"/>
                    </w:rPr>
                    <w:t>6.支持手机移动端通过自动搜索接收端、数字识别码、扫码三种方式无线连接到智慧黑板。连接后移动端支持选择个人中心、开始投屏、桌面同步、鼠标遥控器、图片、音视频、文档、摄像头、断开链接等功能。（投标现场需提供视频演示）</w:t>
                  </w:r>
                </w:p>
                <w:p>
                  <w:pPr>
                    <w:pStyle w:val="null3"/>
                  </w:pPr>
                  <w:r>
                    <w:rPr>
                      <w:rFonts w:ascii="仿宋_GB2312" w:hAnsi="仿宋_GB2312" w:cs="仿宋_GB2312" w:eastAsia="仿宋_GB2312"/>
                      <w:sz w:val="19"/>
                    </w:rPr>
                    <w:t>三、微课软件</w:t>
                  </w:r>
                </w:p>
                <w:p>
                  <w:pPr>
                    <w:pStyle w:val="null3"/>
                  </w:pPr>
                  <w:r>
                    <w:rPr>
                      <w:rFonts w:ascii="仿宋_GB2312" w:hAnsi="仿宋_GB2312" w:cs="仿宋_GB2312" w:eastAsia="仿宋_GB2312"/>
                      <w:sz w:val="19"/>
                    </w:rPr>
                    <w:t>1.支持对音源、分辨率、录制区域进行设置；录制音源至少支持三种模式。</w:t>
                  </w:r>
                </w:p>
                <w:p>
                  <w:pPr>
                    <w:pStyle w:val="null3"/>
                  </w:pPr>
                  <w:r>
                    <w:rPr>
                      <w:rFonts w:ascii="仿宋_GB2312" w:hAnsi="仿宋_GB2312" w:cs="仿宋_GB2312" w:eastAsia="仿宋_GB2312"/>
                      <w:sz w:val="19"/>
                    </w:rPr>
                    <w:t>2.支持打开录课列表窗口，查看文件列表；支持打开云微课窗口，查看云端存储的文件列表。</w:t>
                  </w:r>
                </w:p>
                <w:p>
                  <w:pPr>
                    <w:pStyle w:val="null3"/>
                  </w:pPr>
                  <w:r>
                    <w:rPr>
                      <w:rFonts w:ascii="仿宋_GB2312" w:hAnsi="仿宋_GB2312" w:cs="仿宋_GB2312" w:eastAsia="仿宋_GB2312"/>
                      <w:sz w:val="19"/>
                    </w:rPr>
                    <w:t>3.支持倒计时功能；支持录制过程中，录制工具条不影响录制画面。</w:t>
                  </w:r>
                </w:p>
                <w:p>
                  <w:pPr>
                    <w:pStyle w:val="null3"/>
                  </w:pPr>
                  <w:r>
                    <w:rPr>
                      <w:rFonts w:ascii="仿宋_GB2312" w:hAnsi="仿宋_GB2312" w:cs="仿宋_GB2312" w:eastAsia="仿宋_GB2312"/>
                      <w:sz w:val="19"/>
                    </w:rPr>
                    <w:t>4.录制结束后，支持弹出视频预览画面，可调整音量大小，全屏播放。</w:t>
                  </w:r>
                </w:p>
                <w:p>
                  <w:pPr>
                    <w:pStyle w:val="null3"/>
                  </w:pPr>
                  <w:r>
                    <w:rPr>
                      <w:rFonts w:ascii="仿宋_GB2312" w:hAnsi="仿宋_GB2312" w:cs="仿宋_GB2312" w:eastAsia="仿宋_GB2312"/>
                      <w:sz w:val="19"/>
                    </w:rPr>
                    <w:t>5.支持将录制的视频内容保存至本地硬盘；</w:t>
                  </w:r>
                </w:p>
                <w:p>
                  <w:pPr>
                    <w:pStyle w:val="null3"/>
                  </w:pPr>
                  <w:r>
                    <w:rPr>
                      <w:rFonts w:ascii="仿宋_GB2312" w:hAnsi="仿宋_GB2312" w:cs="仿宋_GB2312" w:eastAsia="仿宋_GB2312"/>
                      <w:sz w:val="19"/>
                    </w:rPr>
                    <w:t>6.支持对录制后的视频进行剪辑；剪辑功能支持添加至少25字文字水印。</w:t>
                  </w:r>
                </w:p>
                <w:p>
                  <w:pPr>
                    <w:pStyle w:val="null3"/>
                  </w:pPr>
                  <w:r>
                    <w:rPr>
                      <w:rFonts w:ascii="仿宋_GB2312" w:hAnsi="仿宋_GB2312" w:cs="仿宋_GB2312" w:eastAsia="仿宋_GB2312"/>
                      <w:sz w:val="19"/>
                    </w:rPr>
                    <w:t>7.支持打开录课列表窗口查看文件列表。</w:t>
                  </w:r>
                </w:p>
                <w:p>
                  <w:pPr>
                    <w:pStyle w:val="null3"/>
                  </w:pPr>
                  <w:r>
                    <w:rPr>
                      <w:rFonts w:ascii="仿宋_GB2312" w:hAnsi="仿宋_GB2312" w:cs="仿宋_GB2312" w:eastAsia="仿宋_GB2312"/>
                      <w:sz w:val="19"/>
                    </w:rPr>
                    <w:t>8.支持将视频文件上传至云端存储；</w:t>
                  </w:r>
                </w:p>
                <w:p>
                  <w:pPr>
                    <w:pStyle w:val="null3"/>
                  </w:pPr>
                  <w:r>
                    <w:rPr>
                      <w:rFonts w:ascii="仿宋_GB2312" w:hAnsi="仿宋_GB2312" w:cs="仿宋_GB2312" w:eastAsia="仿宋_GB2312"/>
                      <w:sz w:val="19"/>
                    </w:rPr>
                    <w:t>9.支持点击录课列表中的视频文件可预览播放；</w:t>
                  </w:r>
                </w:p>
                <w:p>
                  <w:pPr>
                    <w:pStyle w:val="null3"/>
                  </w:pPr>
                  <w:r>
                    <w:rPr>
                      <w:rFonts w:ascii="仿宋_GB2312" w:hAnsi="仿宋_GB2312" w:cs="仿宋_GB2312" w:eastAsia="仿宋_GB2312"/>
                      <w:sz w:val="19"/>
                    </w:rPr>
                    <w:t>10.支持将云微课中的视频文件或文件夹下载至本地。</w:t>
                  </w:r>
                </w:p>
                <w:p>
                  <w:pPr>
                    <w:pStyle w:val="null3"/>
                  </w:pPr>
                  <w:r>
                    <w:rPr>
                      <w:rFonts w:ascii="仿宋_GB2312" w:hAnsi="仿宋_GB2312" w:cs="仿宋_GB2312" w:eastAsia="仿宋_GB2312"/>
                      <w:sz w:val="19"/>
                    </w:rPr>
                    <w:t>四、智慧教学桌面</w:t>
                  </w:r>
                </w:p>
                <w:p>
                  <w:pPr>
                    <w:pStyle w:val="null3"/>
                  </w:pPr>
                  <w:r>
                    <w:rPr>
                      <w:rFonts w:ascii="仿宋_GB2312" w:hAnsi="仿宋_GB2312" w:cs="仿宋_GB2312" w:eastAsia="仿宋_GB2312"/>
                      <w:sz w:val="19"/>
                    </w:rPr>
                    <w:t>1.支持组件及应用，至少显示我的电脑、白板、传屏、展台、我的云盘、天气等；支持快速调起白板、传屏、展台等应用；支持将任意路径下的文件一键发送至教学桌面。</w:t>
                  </w:r>
                </w:p>
                <w:p>
                  <w:pPr>
                    <w:pStyle w:val="null3"/>
                  </w:pPr>
                  <w:r>
                    <w:rPr>
                      <w:rFonts w:ascii="仿宋_GB2312" w:hAnsi="仿宋_GB2312" w:cs="仿宋_GB2312" w:eastAsia="仿宋_GB2312"/>
                      <w:sz w:val="19"/>
                    </w:rPr>
                    <w:t>2.支持打开、查看资源中心及个人云盘；不少于50G个人云存储空间，支持查看、上传、下载。</w:t>
                  </w:r>
                </w:p>
                <w:p>
                  <w:pPr>
                    <w:pStyle w:val="null3"/>
                  </w:pPr>
                  <w:r>
                    <w:rPr>
                      <w:rFonts w:ascii="仿宋_GB2312" w:hAnsi="仿宋_GB2312" w:cs="仿宋_GB2312" w:eastAsia="仿宋_GB2312"/>
                      <w:sz w:val="19"/>
                    </w:rPr>
                    <w:t>3.支持查看课程列表，至少包括常规课程、互动课程、直播课程。</w:t>
                  </w:r>
                </w:p>
                <w:p>
                  <w:pPr>
                    <w:pStyle w:val="null3"/>
                  </w:pPr>
                  <w:r>
                    <w:rPr>
                      <w:rFonts w:ascii="仿宋_GB2312" w:hAnsi="仿宋_GB2312" w:cs="仿宋_GB2312" w:eastAsia="仿宋_GB2312"/>
                      <w:sz w:val="19"/>
                    </w:rPr>
                    <w:t>★4.支持移动端和大屏端之间的文件互传，支持通过扫码来选择上传文件。支持在大屏端选择要下发的文件，可以通过扫码将文件带走，实现文件共享。（需提供证明材料，包括但不限于功能截图、检测报告、软件著作权登记证书等）</w:t>
                  </w:r>
                </w:p>
                <w:p>
                  <w:pPr>
                    <w:pStyle w:val="null3"/>
                  </w:pPr>
                  <w:r>
                    <w:rPr>
                      <w:rFonts w:ascii="仿宋_GB2312" w:hAnsi="仿宋_GB2312" w:cs="仿宋_GB2312" w:eastAsia="仿宋_GB2312"/>
                      <w:sz w:val="19"/>
                    </w:rPr>
                    <w:t>5.支持个人定制化教学桌面，并自动同步到云端存储,支持跨大屏端实时同步数据应用</w:t>
                  </w:r>
                </w:p>
                <w:p>
                  <w:pPr>
                    <w:pStyle w:val="null3"/>
                  </w:pPr>
                  <w:r>
                    <w:rPr>
                      <w:rFonts w:ascii="仿宋_GB2312" w:hAnsi="仿宋_GB2312" w:cs="仿宋_GB2312" w:eastAsia="仿宋_GB2312"/>
                      <w:sz w:val="19"/>
                    </w:rPr>
                    <w:t>6.支持设置开启/关闭数据同步，支持设置开启/关闭开机自启</w:t>
                  </w:r>
                </w:p>
              </w:tc>
              <w:tc>
                <w:tcPr>
                  <w:tcW w:type="dxa" w:w="511"/>
                </w:tcPr>
                <w:p>
                  <w:pPr>
                    <w:pStyle w:val="null3"/>
                  </w:pPr>
                  <w:r>
                    <w:rPr>
                      <w:rFonts w:ascii="仿宋_GB2312" w:hAnsi="仿宋_GB2312" w:cs="仿宋_GB2312" w:eastAsia="仿宋_GB2312"/>
                      <w:sz w:val="19"/>
                    </w:rPr>
                    <w:t>20</w:t>
                  </w:r>
                </w:p>
              </w:tc>
              <w:tc>
                <w:tcPr>
                  <w:tcW w:type="dxa" w:w="511"/>
                </w:tcPr>
                <w:p>
                  <w:pPr>
                    <w:pStyle w:val="null3"/>
                  </w:pPr>
                  <w:r>
                    <w:rPr>
                      <w:rFonts w:ascii="仿宋_GB2312" w:hAnsi="仿宋_GB2312" w:cs="仿宋_GB2312" w:eastAsia="仿宋_GB2312"/>
                      <w:sz w:val="19"/>
                    </w:rPr>
                    <w:t>套</w:t>
                  </w:r>
                </w:p>
              </w:tc>
            </w:tr>
            <w:tr>
              <w:tc>
                <w:tcPr>
                  <w:tcW w:type="dxa" w:w="511"/>
                </w:tcPr>
                <w:p>
                  <w:pPr>
                    <w:pStyle w:val="null3"/>
                  </w:pPr>
                  <w:r>
                    <w:rPr>
                      <w:rFonts w:ascii="仿宋_GB2312" w:hAnsi="仿宋_GB2312" w:cs="仿宋_GB2312" w:eastAsia="仿宋_GB2312"/>
                      <w:sz w:val="19"/>
                    </w:rPr>
                    <w:t>3</w:t>
                  </w:r>
                </w:p>
              </w:tc>
              <w:tc>
                <w:tcPr>
                  <w:tcW w:type="dxa" w:w="511"/>
                </w:tcPr>
                <w:p>
                  <w:pPr>
                    <w:pStyle w:val="null3"/>
                  </w:pPr>
                  <w:r>
                    <w:rPr>
                      <w:rFonts w:ascii="仿宋_GB2312" w:hAnsi="仿宋_GB2312" w:cs="仿宋_GB2312" w:eastAsia="仿宋_GB2312"/>
                      <w:sz w:val="19"/>
                    </w:rPr>
                    <w:t>壁挂展台</w:t>
                  </w:r>
                </w:p>
              </w:tc>
              <w:tc>
                <w:tcPr>
                  <w:tcW w:type="dxa" w:w="511"/>
                </w:tcPr>
                <w:p>
                  <w:pPr>
                    <w:pStyle w:val="null3"/>
                  </w:pPr>
                  <w:r>
                    <w:rPr>
                      <w:rFonts w:ascii="仿宋_GB2312" w:hAnsi="仿宋_GB2312" w:cs="仿宋_GB2312" w:eastAsia="仿宋_GB2312"/>
                      <w:sz w:val="19"/>
                    </w:rPr>
                    <w:t>一、硬件参数：</w:t>
                  </w:r>
                </w:p>
                <w:p>
                  <w:pPr>
                    <w:pStyle w:val="null3"/>
                  </w:pPr>
                  <w:r>
                    <w:rPr>
                      <w:rFonts w:ascii="仿宋_GB2312" w:hAnsi="仿宋_GB2312" w:cs="仿宋_GB2312" w:eastAsia="仿宋_GB2312"/>
                      <w:sz w:val="19"/>
                    </w:rPr>
                    <w:t>1.箱体环保材质，耐磨防锈，整机无锐角无利边设计。</w:t>
                  </w:r>
                </w:p>
                <w:p>
                  <w:pPr>
                    <w:pStyle w:val="null3"/>
                  </w:pPr>
                  <w:r>
                    <w:rPr>
                      <w:rFonts w:ascii="仿宋_GB2312" w:hAnsi="仿宋_GB2312" w:cs="仿宋_GB2312" w:eastAsia="仿宋_GB2312"/>
                      <w:sz w:val="19"/>
                    </w:rPr>
                    <w:t>2.文稿展示区域采用折叠式开合托板，非气压杆联动；</w:t>
                  </w:r>
                </w:p>
                <w:p>
                  <w:pPr>
                    <w:pStyle w:val="null3"/>
                  </w:pPr>
                  <w:r>
                    <w:rPr>
                      <w:rFonts w:ascii="仿宋_GB2312" w:hAnsi="仿宋_GB2312" w:cs="仿宋_GB2312" w:eastAsia="仿宋_GB2312"/>
                      <w:sz w:val="19"/>
                    </w:rPr>
                    <w:t>3.不小于1600万像素，影像区域A4面积，支持白平衡自动调节，传输速度30帧率/秒。</w:t>
                  </w:r>
                </w:p>
                <w:p>
                  <w:pPr>
                    <w:pStyle w:val="null3"/>
                  </w:pPr>
                  <w:r>
                    <w:rPr>
                      <w:rFonts w:ascii="仿宋_GB2312" w:hAnsi="仿宋_GB2312" w:cs="仿宋_GB2312" w:eastAsia="仿宋_GB2312"/>
                      <w:sz w:val="19"/>
                    </w:rPr>
                    <w:t>4.采用USB高速接口，单根USB线实现数据传输和供电。</w:t>
                  </w:r>
                </w:p>
                <w:p>
                  <w:pPr>
                    <w:pStyle w:val="null3"/>
                  </w:pPr>
                  <w:r>
                    <w:rPr>
                      <w:rFonts w:ascii="仿宋_GB2312" w:hAnsi="仿宋_GB2312" w:cs="仿宋_GB2312" w:eastAsia="仿宋_GB2312"/>
                      <w:sz w:val="19"/>
                    </w:rPr>
                    <w:t>5.最高分辨率支持4640x3480，向下兼容。</w:t>
                  </w:r>
                </w:p>
                <w:p>
                  <w:pPr>
                    <w:pStyle w:val="null3"/>
                  </w:pPr>
                  <w:r>
                    <w:rPr>
                      <w:rFonts w:ascii="仿宋_GB2312" w:hAnsi="仿宋_GB2312" w:cs="仿宋_GB2312" w:eastAsia="仿宋_GB2312"/>
                      <w:sz w:val="19"/>
                    </w:rPr>
                    <w:t>二、软件功能：</w:t>
                  </w:r>
                </w:p>
                <w:p>
                  <w:pPr>
                    <w:pStyle w:val="null3"/>
                  </w:pPr>
                  <w:r>
                    <w:rPr>
                      <w:rFonts w:ascii="仿宋_GB2312" w:hAnsi="仿宋_GB2312" w:cs="仿宋_GB2312" w:eastAsia="仿宋_GB2312"/>
                      <w:sz w:val="19"/>
                    </w:rPr>
                    <w:t>1.界面与功能图标采用中文标识。</w:t>
                  </w:r>
                </w:p>
                <w:p>
                  <w:pPr>
                    <w:pStyle w:val="null3"/>
                  </w:pPr>
                  <w:r>
                    <w:rPr>
                      <w:rFonts w:ascii="仿宋_GB2312" w:hAnsi="仿宋_GB2312" w:cs="仿宋_GB2312" w:eastAsia="仿宋_GB2312"/>
                      <w:sz w:val="19"/>
                    </w:rPr>
                    <w:t>2.支持预设选择、批注、橡皮等工具，提供笔的粗细及多种颜色选择，可调整橡皮大小，手动擦除或一键清除笔迹；支持对实物展示画面进行批注，画面与批注内容可同步放缩、移动、旋转、保存。</w:t>
                  </w:r>
                </w:p>
                <w:p>
                  <w:pPr>
                    <w:pStyle w:val="null3"/>
                  </w:pPr>
                  <w:r>
                    <w:rPr>
                      <w:rFonts w:ascii="仿宋_GB2312" w:hAnsi="仿宋_GB2312" w:cs="仿宋_GB2312" w:eastAsia="仿宋_GB2312"/>
                      <w:sz w:val="19"/>
                    </w:rPr>
                    <w:t>3.支持对实物展示画面做以下操作：拍照、锁定、黑白、增强锐化、镜像、清空、保存、删除、右旋、放大/缩小。</w:t>
                  </w:r>
                </w:p>
                <w:p>
                  <w:pPr>
                    <w:pStyle w:val="null3"/>
                  </w:pPr>
                  <w:r>
                    <w:rPr>
                      <w:rFonts w:ascii="仿宋_GB2312" w:hAnsi="仿宋_GB2312" w:cs="仿宋_GB2312" w:eastAsia="仿宋_GB2312"/>
                      <w:sz w:val="19"/>
                    </w:rPr>
                    <w:t>4.支持普通拍照、连续拍照、延迟拍照三种拍照模式；可任意设置拍照模式，支持设置连续拍照的时间间隔。</w:t>
                  </w:r>
                </w:p>
                <w:p>
                  <w:pPr>
                    <w:pStyle w:val="null3"/>
                  </w:pPr>
                  <w:r>
                    <w:rPr>
                      <w:rFonts w:ascii="仿宋_GB2312" w:hAnsi="仿宋_GB2312" w:cs="仿宋_GB2312" w:eastAsia="仿宋_GB2312"/>
                      <w:sz w:val="19"/>
                    </w:rPr>
                    <w:t>5.软件自带虚拟黑板功能，可截取实物展示的某些重点内容进行单独批注讲解；批注后的内容支持保存和二次打开。</w:t>
                  </w:r>
                </w:p>
                <w:p>
                  <w:pPr>
                    <w:pStyle w:val="null3"/>
                  </w:pPr>
                  <w:r>
                    <w:rPr>
                      <w:rFonts w:ascii="仿宋_GB2312" w:hAnsi="仿宋_GB2312" w:cs="仿宋_GB2312" w:eastAsia="仿宋_GB2312"/>
                      <w:sz w:val="19"/>
                    </w:rPr>
                    <w:t>6.支持画面调节，可调整实物展示画面的亮度、饱和度、对比度和分辨率。</w:t>
                  </w:r>
                </w:p>
                <w:p>
                  <w:pPr>
                    <w:pStyle w:val="null3"/>
                  </w:pPr>
                  <w:r>
                    <w:rPr>
                      <w:rFonts w:ascii="仿宋_GB2312" w:hAnsi="仿宋_GB2312" w:cs="仿宋_GB2312" w:eastAsia="仿宋_GB2312"/>
                      <w:sz w:val="19"/>
                    </w:rPr>
                    <w:t>7.支持同屏对比，可将实物展示画面、照片及本地导入的图片进行对比，同时可支持最多9个画面。</w:t>
                  </w:r>
                </w:p>
                <w:p>
                  <w:pPr>
                    <w:pStyle w:val="null3"/>
                  </w:pPr>
                  <w:r>
                    <w:rPr>
                      <w:rFonts w:ascii="仿宋_GB2312" w:hAnsi="仿宋_GB2312" w:cs="仿宋_GB2312" w:eastAsia="仿宋_GB2312"/>
                      <w:sz w:val="19"/>
                    </w:rPr>
                    <w:t>8.支持多种图像特效：增强锐化、黑白、镜像、锁定、多屏对比、缩放、屏幕录制等。</w:t>
                  </w:r>
                </w:p>
              </w:tc>
              <w:tc>
                <w:tcPr>
                  <w:tcW w:type="dxa" w:w="511"/>
                </w:tcPr>
                <w:p>
                  <w:pPr>
                    <w:pStyle w:val="null3"/>
                  </w:pPr>
                  <w:r>
                    <w:rPr>
                      <w:rFonts w:ascii="仿宋_GB2312" w:hAnsi="仿宋_GB2312" w:cs="仿宋_GB2312" w:eastAsia="仿宋_GB2312"/>
                      <w:sz w:val="19"/>
                    </w:rPr>
                    <w:t>20</w:t>
                  </w:r>
                </w:p>
              </w:tc>
              <w:tc>
                <w:tcPr>
                  <w:tcW w:type="dxa" w:w="511"/>
                </w:tcPr>
                <w:p>
                  <w:pPr>
                    <w:pStyle w:val="null3"/>
                  </w:pP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备注：</w:t>
            </w:r>
          </w:p>
          <w:p>
            <w:pPr>
              <w:pStyle w:val="null3"/>
            </w:pPr>
            <w:r>
              <w:rPr>
                <w:rFonts w:ascii="仿宋_GB2312" w:hAnsi="仿宋_GB2312" w:cs="仿宋_GB2312" w:eastAsia="仿宋_GB2312"/>
              </w:rPr>
              <w:t>开标现场需自带设备通过播放视频演示以下内容：</w:t>
            </w:r>
          </w:p>
          <w:p>
            <w:pPr>
              <w:pStyle w:val="null3"/>
            </w:pPr>
            <w:r>
              <w:rPr>
                <w:rFonts w:ascii="仿宋_GB2312" w:hAnsi="仿宋_GB2312" w:cs="仿宋_GB2312" w:eastAsia="仿宋_GB2312"/>
              </w:rPr>
              <w:t>智慧黑板</w:t>
            </w:r>
          </w:p>
          <w:p>
            <w:pPr>
              <w:pStyle w:val="null3"/>
            </w:pPr>
            <w:r>
              <w:rPr>
                <w:rFonts w:ascii="仿宋_GB2312" w:hAnsi="仿宋_GB2312" w:cs="仿宋_GB2312" w:eastAsia="仿宋_GB2312"/>
              </w:rPr>
              <w:t>1.智慧黑板支持屏幕下方通过手势滑动调出菜单栏，调出的菜单栏跟随使用者所处的位置，点击菜单应用，不需要使用者移动到屏幕中间操作。</w:t>
            </w:r>
          </w:p>
          <w:p>
            <w:pPr>
              <w:pStyle w:val="null3"/>
            </w:pPr>
            <w:r>
              <w:rPr>
                <w:rFonts w:ascii="仿宋_GB2312" w:hAnsi="仿宋_GB2312" w:cs="仿宋_GB2312" w:eastAsia="仿宋_GB2312"/>
              </w:rPr>
              <w:t>2.前置主页按键具有两种功能；可进入安卓系统界面后，无需任何操作，可在安卓主界面下看到信号源预览窗口。</w:t>
            </w:r>
          </w:p>
          <w:p>
            <w:pPr>
              <w:pStyle w:val="null3"/>
            </w:pPr>
            <w:r>
              <w:rPr>
                <w:rFonts w:ascii="仿宋_GB2312" w:hAnsi="仿宋_GB2312" w:cs="仿宋_GB2312" w:eastAsia="仿宋_GB2312"/>
              </w:rPr>
              <w:t>教学软件</w:t>
            </w:r>
          </w:p>
          <w:p>
            <w:pPr>
              <w:pStyle w:val="null3"/>
            </w:pPr>
            <w:r>
              <w:rPr>
                <w:rFonts w:ascii="仿宋_GB2312" w:hAnsi="仿宋_GB2312" w:cs="仿宋_GB2312" w:eastAsia="仿宋_GB2312"/>
              </w:rPr>
              <w:t>1.支持手机移动端通过自动搜索接收端、数字识别码、扫码三种方式无线连接到智慧黑板。连接后移动端支持选择个人中心、开始投屏、桌面同步、鼠标遥控器、图片、音视频、文档、摄像头、断开链接等功能。</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1.交货期：自合同签订之日起40个日历日完成全部项目内容，并交付采购人验收合格。</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3.设备到货需要提供相应的产品合格证或质检报告。</w:t>
            </w:r>
          </w:p>
          <w:p>
            <w:pPr>
              <w:pStyle w:val="null3"/>
            </w:pPr>
            <w:r>
              <w:rPr>
                <w:rFonts w:ascii="仿宋_GB2312" w:hAnsi="仿宋_GB2312" w:cs="仿宋_GB2312" w:eastAsia="仿宋_GB2312"/>
              </w:rPr>
              <w:t>4.质保期：招标文件有要求，按招标文件执行，硬件产品质保3年，其余设备不少于1年。凡国家有规定的，优于招标文件要求的，按国家规定执行。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供应商安装调试好所有软硬件且验收合格后一次性支付合同价款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1.设备到货后，项目使用方及厂家共同验收。在检查设备原产地、型号、规格、 配置符合合同要求后，由乙方负责安装调试、甲方负责技术验收（乙方协助），验收以国内行业标准或合同文本软件设备供货配置清单中描述的有关技术要求为准。 2.学校根据使用部门自身技术检验结果，组织有关专家进行设备的最终验收。最终验收结果作为付款依据，乙方填写验收单，并向甲方提交实施过程中的所有资料，以便甲方日后管理和维护。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质保期：招标文件有要求，按招标文件执行，硬件产品质保3年，其余设备不少于1年。凡国家有规定的，优于招标文件要求的，按国家规定执行。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 解决争议的方法：合同执行中发生争议的，当事人双方应协商解决。协商达不成一致时，可向采购人所在地人民法院起诉。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1.本项目专门面向中小企业采购，供应商应为中小微企业或监狱企业或残疾人福利性单位。 2.本项目属性为货物。 3.本项目合同包1采购标的所属行业为：工业； 4.本项目是否属于信用担保试点范围：否。 5.本项目为固定总价合同。 6.核心产品：智慧黑板、教学软件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 2.提供2025年至今已缴纳的至少一个月的纳税证明或完税证明（任意税种），依法免税的单位应提供相关证明材料； 3.社会保障资金缴纳证明：提供2025年至今已缴存的至少一个月的社会保障资金缴存单据或社保机构开具的社会保险参保缴费情况证明，依法不需要缴纳社会保障资金的单位应提供相关证明材料；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投标文件上法定代表人或其授权代表人的签字、盖章齐全并加盖供应商公章；</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只能有一个有效报价，不得提交选择性报价，且报价不超过采购预算、最高限价或着单价最高限价；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投标文件内容齐全、无遗漏（除评标因素外）；</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投标方案.docx 投标函 其它说明.docx 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投标人提供所投设备的主要的技术指标（参数）的相应的证明材料（包括但不限于检测报告、官网和功能截图等技术支持性文件（资料）。 完全响应招标文件要求，没有负偏离的得20分，带“★”号项为设备的重要参数，提供包括但不限于检测报告、官网和功能截图等证明材料。★参数负偏离一项扣2分，非★参数负偏离一项扣1分，扣完为止。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设备的质量保障措施，确保生产供应的设备无假货、水货、翻新货且无产权纠纷，并符合国际、国内相关标准或行业标准，提供来源渠道合法的证明文件（包括但不限于销售协议、代理协议、原厂授权等），根据响应程度进行赋分。投标设备质量措施完整、详尽，证明文件齐全，得3-5分； 投标设备质量措施、证明文件基本完善，得0-3分（含3分）；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供应商针对本项目所提供的产品，生产工艺先进，配件齐全，符合国际、国内相关标准，供货渠道正规，易损件、零配件备品配件供应渠道正常并提供相应证明材料（包括但不限于检测报告、官网截图等证明材料）。 提供的相关资料齐全，得3-5分； 有部分证明材料和资料，得0-3分（含3分）。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根据供应商针对本项目的组织能力、实施方案、技术力量配备、拟投入的人员情况等响应情况进行赋分。 总体实施方案完备、合理、切实可行，得3-5分； 总体实施方案较完备、合理、基本可行，得0-3分（含3分）。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有利于本项目工作顺利进行的合理化建议详细合理，可行性及针对性强得3-5分； 合理化建议较简洁，针对性较差得0-3分（含3分）。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供应商2022年01月01日至今同类项目业绩，每提供1份得2分，最高得6分； 业绩证明（以合同（协议）或中标（成交）通知书为准，须在投标文件中附合同（协议）或中标（成交）通知书的扫描件或复印件加盖单位公章，弄虚作假者，取消其中标资格。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开标现场需自带设备播放视频进行演示。以下为演示项，每成功演示一项功能得4分，不演示或功能演示不完整该项不得分。（演示时间不得超过15分钟） 智慧黑板 1.智慧黑板支持屏幕下方通过手势滑动调出菜单栏，调出的菜单栏跟随使用者所处的位置，点击菜单应用，不需要使用者移动到屏幕中间操作。 2.前置主页按键具有两种功能；可进入安卓系统界面后，无需任何操作，可在安卓主界面下看到信号源预览窗口。 教学软件 1.支持手机移动端通过自动搜索接收端、数字识别码、扫码三种方式无线连接到智慧黑板。连接后移动端支持选择个人中心、开始投屏、桌面同步、鼠标遥控器、图片、音视频、文档、摄像头、断开链接等功能。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供应商的售后服务承诺、维护保修计划进行赋分，包括具体的售后服务内容、响应方式、响应时间、故障服务管理、问题管理、设备返修管理、服务报告管理等方面。售后服务措施和承诺详细可行，得3-5分； 售后服务措施和承诺基本合理，得0-3分（含3分）；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供应商制定完善的培训方案（包括但不限于培训内容、培训经验、培训课时、培训地点、培训师资），培训方案详细具体、可行性及针对性强，培训师资雄厚得3-5分； 培训方案较详细具体、可行性及针对性较强，培训师资较多得0-3分（含3分）。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投标产品为节能、环境标志产品，每提供一项加0.5分，满分2分。（须提供证明符合招标文件要求的证明材料。）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2.有效最低报价为基准价得30分。 3.按（有效最低报价/有效投标报价）×30的公式计算其得分。 4.投标报价不完整的，不进入评标基准价的计算，本项得0分。 5.根据《西安市财政局关于进一步加大政府采购支持中小企业力度的通知》（市财函〔2022〕867号）的相关规定，给予小微企业价格扣除10%，用扣除后的价格参加评审。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详见附件：西安市远东第二中学校园网络及班班通改造项目采购合同.docx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