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295" w:rsidRDefault="00B53295" w:rsidP="00B53295">
      <w:pPr>
        <w:spacing w:line="360" w:lineRule="auto"/>
        <w:jc w:val="center"/>
        <w:outlineLvl w:val="1"/>
        <w:rPr>
          <w:rFonts w:ascii="宋体" w:eastAsia="宋体" w:hAnsi="宋体" w:cs="宋体"/>
          <w:b/>
          <w:color w:val="FF0000"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谈判方案说明书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按照竞争性谈判文件的要求编制的谈判方案说明书，内容包括设备（产品）技术说明、组织供货和和服务的详细说明、技术规格响应表、设备（产品）配置说明彩页（如有）、生产厂家出具的、相应的功能证明材料（包括但不限于测试报告、官网和功能截图等），质量保证和售后服务承诺等。</w:t>
      </w:r>
      <w:r>
        <w:rPr>
          <w:rFonts w:ascii="宋体" w:eastAsia="宋体" w:hAnsi="宋体" w:cs="宋体" w:hint="eastAsia"/>
          <w:b/>
          <w:sz w:val="24"/>
          <w:szCs w:val="24"/>
        </w:rPr>
        <w:t>至少应包括：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1、完成项目的技术方案，要求谈判供应商针对本项目的需求提出全面、完整的技术方案；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2、谈判设备（产品）的商标、型号、功能、技术规格、详细的供货配置清单（原材料说明、结构图、效果图如有）；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3、</w:t>
      </w:r>
      <w:r>
        <w:rPr>
          <w:rFonts w:ascii="宋体" w:eastAsia="宋体" w:hAnsi="宋体" w:cs="宋体" w:hint="eastAsia"/>
          <w:sz w:val="24"/>
        </w:rPr>
        <w:t>产品来源渠道合法的证明文件（包括但不限于销售协议、代理协议、原厂授权等）；</w:t>
      </w:r>
    </w:p>
    <w:p w:rsidR="00B53295" w:rsidRDefault="00B53295" w:rsidP="00B53295">
      <w:pPr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4、填写技术规格响应表（见附表）并提供支持文件；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5、谈判产品的制造商情况及原产地、质量标准、检测标准、是否符合国家规范及相关认证等；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6、谈判产品的彩页（如有）、生产厂家出具的、相应的功能证明材料（包括但不限于测试报告、官网和功能截图等）；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7、技术规格优于或偏离谈判要求的指标；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8、服务范围和服务内容的详细说明；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9、质量保证措施、培训方案、售后服务方案、响应时间、验收依据等。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10、提供的维保服务点的名称、地址、电话联系人、应在谈判文件中说明；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11、供应商服务承诺书；</w:t>
      </w:r>
    </w:p>
    <w:p w:rsidR="00B53295" w:rsidRDefault="00B53295" w:rsidP="00B53295">
      <w:pPr>
        <w:kinsoku w:val="0"/>
        <w:spacing w:line="48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12、供应商认为有必要说明的问题。</w:t>
      </w:r>
    </w:p>
    <w:p w:rsidR="00B53295" w:rsidRDefault="00B53295" w:rsidP="00B53295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谈判供应商名称：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（公章）</w:t>
      </w:r>
    </w:p>
    <w:p w:rsidR="00B53295" w:rsidRDefault="00B53295" w:rsidP="00B53295">
      <w:pPr>
        <w:spacing w:line="480" w:lineRule="auto"/>
        <w:ind w:rightChars="257" w:right="720" w:firstLineChars="1000" w:firstLine="240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法定代表人或被授权人：</w:t>
      </w:r>
      <w:r>
        <w:rPr>
          <w:rFonts w:ascii="宋体" w:eastAsia="宋体" w:hAnsi="宋体" w:cs="宋体" w:hint="eastAsia"/>
          <w:sz w:val="24"/>
          <w:u w:val="single"/>
        </w:rPr>
        <w:t xml:space="preserve">     </w:t>
      </w: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（签字或盖章）</w:t>
      </w:r>
    </w:p>
    <w:p w:rsidR="002E5796" w:rsidRPr="00B53295" w:rsidRDefault="00B53295" w:rsidP="00B53295">
      <w:pPr>
        <w:spacing w:line="480" w:lineRule="auto"/>
        <w:ind w:rightChars="257" w:right="720" w:firstLineChars="1000" w:firstLine="240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日    期：</w:t>
      </w:r>
    </w:p>
    <w:sectPr w:rsidR="002E5796" w:rsidRPr="00B53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51D" w:rsidRDefault="0007151D" w:rsidP="00B53295">
      <w:r>
        <w:separator/>
      </w:r>
    </w:p>
  </w:endnote>
  <w:endnote w:type="continuationSeparator" w:id="0">
    <w:p w:rsidR="0007151D" w:rsidRDefault="0007151D" w:rsidP="00B5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51D" w:rsidRDefault="0007151D" w:rsidP="00B53295">
      <w:r>
        <w:separator/>
      </w:r>
    </w:p>
  </w:footnote>
  <w:footnote w:type="continuationSeparator" w:id="0">
    <w:p w:rsidR="0007151D" w:rsidRDefault="0007151D" w:rsidP="00B53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B27"/>
    <w:rsid w:val="0007151D"/>
    <w:rsid w:val="002B5B27"/>
    <w:rsid w:val="002E5796"/>
    <w:rsid w:val="00B5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20F6A3"/>
  <w15:chartTrackingRefBased/>
  <w15:docId w15:val="{D1FEC952-BE56-4DF2-83A6-8DC0E384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295"/>
    <w:pPr>
      <w:widowControl w:val="0"/>
      <w:jc w:val="both"/>
    </w:pPr>
    <w:rPr>
      <w:rFonts w:ascii="Times New Roman" w:eastAsia="仿宋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2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32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32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32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2025-07-21T06:44:00Z</dcterms:created>
  <dcterms:modified xsi:type="dcterms:W3CDTF">2025-07-21T06:44:00Z</dcterms:modified>
</cp:coreProperties>
</file>