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2754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技术方案</w:t>
      </w:r>
    </w:p>
    <w:p w14:paraId="3CDC6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供应商按照磋商文件要求提供相关技术方案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8A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2025-08-12T08:39:15Z</dcterms:created>
  <dc:creator>Administrator</dc:creator>
  <cp:lastModifiedBy>旺仔</cp:lastModifiedBy>
  <dcterms:modified xsi:type="dcterms:W3CDTF">2025-08-12T08:43:27Z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eyJoZGlkIjoiODYyZWY1NmYzNzMxOWE1Y2M2NDQ5NmZlZThhNDlmMjciLCJ1c2VySWQiOiI2ODk4NjE3ODIifQ==</vt:lpwstr>
  </property>
  <property fmtid="{D5CDD505-2E9C-101B-9397-08002B2CF9AE}" pid="4" name="ICV">
    <vt:lpwstr>4E4BDDB5EE1D43FF826C8FCDBD25EA60_12</vt:lpwstr>
  </property>
</Properties>
</file>