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AFCCB">
      <w:pPr>
        <w:pStyle w:val="2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详见附件</w:t>
      </w:r>
    </w:p>
    <w:p w14:paraId="77519D3D">
      <w:pPr>
        <w:pStyle w:val="2"/>
        <w:spacing w:line="360" w:lineRule="auto"/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投标报价表</w:t>
      </w:r>
    </w:p>
    <w:p w14:paraId="6F0FAF4B">
      <w:pPr>
        <w:spacing w:line="36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开标一览表</w:t>
      </w:r>
    </w:p>
    <w:p w14:paraId="25311100">
      <w:pPr>
        <w:spacing w:line="360" w:lineRule="auto"/>
        <w:jc w:val="left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项目名称：</w:t>
      </w:r>
    </w:p>
    <w:p w14:paraId="7B08770C">
      <w:pPr>
        <w:tabs>
          <w:tab w:val="left" w:pos="7200"/>
          <w:tab w:val="left" w:pos="8504"/>
        </w:tabs>
        <w:spacing w:line="360" w:lineRule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项目编号：</w:t>
      </w:r>
    </w:p>
    <w:p w14:paraId="4DA03657">
      <w:pPr>
        <w:tabs>
          <w:tab w:val="left" w:pos="7200"/>
          <w:tab w:val="left" w:pos="8504"/>
        </w:tabs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单位：元</w:t>
      </w:r>
    </w:p>
    <w:tbl>
      <w:tblPr>
        <w:tblStyle w:val="4"/>
        <w:tblW w:w="85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7"/>
        <w:gridCol w:w="2633"/>
        <w:gridCol w:w="1673"/>
        <w:gridCol w:w="1214"/>
      </w:tblGrid>
      <w:tr w14:paraId="4B8AF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3027" w:type="dxa"/>
            <w:noWrap/>
            <w:vAlign w:val="center"/>
          </w:tcPr>
          <w:p w14:paraId="6D8E182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投标总报价</w:t>
            </w:r>
          </w:p>
        </w:tc>
        <w:tc>
          <w:tcPr>
            <w:tcW w:w="2633" w:type="dxa"/>
            <w:noWrap/>
            <w:vAlign w:val="center"/>
          </w:tcPr>
          <w:p w14:paraId="13BCDE4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交货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期限</w:t>
            </w:r>
          </w:p>
        </w:tc>
        <w:tc>
          <w:tcPr>
            <w:tcW w:w="1673" w:type="dxa"/>
            <w:noWrap/>
            <w:vAlign w:val="center"/>
          </w:tcPr>
          <w:p w14:paraId="4571E78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质保期</w:t>
            </w:r>
          </w:p>
        </w:tc>
        <w:tc>
          <w:tcPr>
            <w:tcW w:w="1214" w:type="dxa"/>
            <w:noWrap/>
            <w:vAlign w:val="center"/>
          </w:tcPr>
          <w:p w14:paraId="73E143A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备注</w:t>
            </w:r>
          </w:p>
        </w:tc>
      </w:tr>
      <w:tr w14:paraId="1A35D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3027" w:type="dxa"/>
            <w:noWrap/>
            <w:vAlign w:val="center"/>
          </w:tcPr>
          <w:p w14:paraId="4875448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3" w:type="dxa"/>
            <w:noWrap/>
            <w:vAlign w:val="center"/>
          </w:tcPr>
          <w:p w14:paraId="44952387">
            <w:pPr>
              <w:spacing w:line="36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3" w:type="dxa"/>
            <w:noWrap/>
            <w:vAlign w:val="center"/>
          </w:tcPr>
          <w:p w14:paraId="51C2771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4" w:type="dxa"/>
            <w:noWrap/>
            <w:vAlign w:val="center"/>
          </w:tcPr>
          <w:p w14:paraId="29B683C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CAB7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8547" w:type="dxa"/>
            <w:gridSpan w:val="4"/>
            <w:noWrap/>
            <w:vAlign w:val="center"/>
          </w:tcPr>
          <w:p w14:paraId="22B877C1">
            <w:pPr>
              <w:spacing w:line="36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投标总报价（大写）：                              （小写：￥      元）</w:t>
            </w:r>
          </w:p>
        </w:tc>
      </w:tr>
      <w:tr w14:paraId="30C47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8547" w:type="dxa"/>
            <w:gridSpan w:val="4"/>
            <w:noWrap/>
            <w:vAlign w:val="center"/>
          </w:tcPr>
          <w:p w14:paraId="61C79899">
            <w:pPr>
              <w:spacing w:line="36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5FE74BE8">
      <w:pPr>
        <w:pStyle w:val="3"/>
        <w:spacing w:line="360" w:lineRule="auto"/>
        <w:rPr>
          <w:rFonts w:ascii="仿宋" w:hAnsi="仿宋" w:eastAsia="仿宋" w:cs="仿宋"/>
          <w:sz w:val="24"/>
          <w:szCs w:val="24"/>
        </w:rPr>
      </w:pPr>
    </w:p>
    <w:p w14:paraId="1BCAD142">
      <w:pPr>
        <w:pStyle w:val="3"/>
        <w:spacing w:line="360" w:lineRule="auto"/>
        <w:rPr>
          <w:rFonts w:ascii="仿宋" w:hAnsi="仿宋" w:eastAsia="仿宋" w:cs="仿宋"/>
          <w:sz w:val="24"/>
          <w:szCs w:val="24"/>
        </w:rPr>
      </w:pPr>
    </w:p>
    <w:p w14:paraId="08F07164">
      <w:pPr>
        <w:spacing w:line="360" w:lineRule="auto"/>
        <w:rPr>
          <w:rFonts w:ascii="仿宋" w:hAnsi="仿宋" w:eastAsia="仿宋" w:cs="仿宋"/>
          <w:sz w:val="24"/>
          <w:szCs w:val="24"/>
        </w:rPr>
      </w:pPr>
    </w:p>
    <w:p w14:paraId="14DB6B9C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投标人名称: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公章）</w:t>
      </w:r>
    </w:p>
    <w:p w14:paraId="654C1C0F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101F68CF">
      <w:pPr>
        <w:pStyle w:val="6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13E549AA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投标产品属节能、环境标志产品列表（如有）</w:t>
      </w:r>
    </w:p>
    <w:p w14:paraId="25E03B0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项目编号：</w:t>
      </w:r>
    </w:p>
    <w:p w14:paraId="31E7A19C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项目名称：</w:t>
      </w:r>
    </w:p>
    <w:tbl>
      <w:tblPr>
        <w:tblStyle w:val="4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63EFCA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89289A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39F7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A5CE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BA24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680E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单价</w:t>
            </w:r>
          </w:p>
          <w:p w14:paraId="6C9D6D89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E3A65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总价</w:t>
            </w:r>
          </w:p>
          <w:p w14:paraId="12F5724D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（元）</w:t>
            </w:r>
          </w:p>
        </w:tc>
      </w:tr>
      <w:tr w14:paraId="5CF160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2F891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79115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CC737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1FA2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F95D0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DA9BE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9EB3C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2CDEC4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BD0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A839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149F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F94B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75E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D698E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3D28D5C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E048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26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5665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0D23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2492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1E9A4B6"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44F6D5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1487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3A6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1DC2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239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2A5F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54D14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24DCFA1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2044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A8B3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FEB1C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66DD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D7A9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56F6C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5459E7E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B5B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大写：                                小写：</w:t>
            </w:r>
          </w:p>
        </w:tc>
      </w:tr>
      <w:tr w14:paraId="5CD09C6D"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1AC4CFB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243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kern w:val="0"/>
                <w:szCs w:val="24"/>
                <w:highlight w:val="none"/>
                <w:lang w:bidi="ar"/>
              </w:rPr>
              <w:t>保留小数点后两位。</w:t>
            </w:r>
          </w:p>
        </w:tc>
      </w:tr>
    </w:tbl>
    <w:p w14:paraId="2536BCE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36A1D43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54ABDB9C">
      <w:pPr>
        <w:spacing w:line="360" w:lineRule="auto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说明：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1.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供应商提供的产品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提供相关证明材料。</w:t>
      </w:r>
    </w:p>
    <w:p w14:paraId="2812487C">
      <w:pPr>
        <w:pStyle w:val="6"/>
        <w:numPr>
          <w:ilvl w:val="0"/>
          <w:numId w:val="0"/>
        </w:numPr>
        <w:ind w:firstLine="600" w:firstLineChars="300"/>
        <w:outlineLvl w:val="1"/>
        <w:rPr>
          <w:rFonts w:hint="eastAsia" w:ascii="仿宋" w:hAnsi="仿宋" w:eastAsia="仿宋" w:cs="仿宋"/>
          <w:bCs/>
          <w:highlight w:val="none"/>
          <w:lang w:bidi="ar"/>
        </w:rPr>
      </w:pPr>
      <w:r>
        <w:rPr>
          <w:rFonts w:hint="eastAsia" w:ascii="仿宋" w:hAnsi="仿宋" w:eastAsia="仿宋" w:cs="仿宋"/>
          <w:bCs/>
          <w:lang w:val="en-US" w:eastAsia="zh-CN" w:bidi="ar"/>
        </w:rPr>
        <w:t>2.</w:t>
      </w:r>
      <w:r>
        <w:rPr>
          <w:rFonts w:hint="eastAsia" w:ascii="仿宋" w:hAnsi="仿宋" w:eastAsia="仿宋" w:cs="仿宋"/>
          <w:bCs/>
          <w:highlight w:val="none"/>
          <w:lang w:bidi="ar"/>
        </w:rPr>
        <w:t>未按上述要求提供、</w:t>
      </w:r>
      <w:r>
        <w:rPr>
          <w:rFonts w:hint="eastAsia" w:ascii="仿宋" w:hAnsi="仿宋" w:eastAsia="仿宋" w:cs="仿宋"/>
          <w:highlight w:val="none"/>
          <w:lang w:bidi="ar"/>
        </w:rPr>
        <w:t>填写</w:t>
      </w:r>
      <w:r>
        <w:rPr>
          <w:rFonts w:hint="eastAsia" w:ascii="仿宋" w:hAnsi="仿宋" w:eastAsia="仿宋" w:cs="仿宋"/>
          <w:bCs/>
          <w:highlight w:val="none"/>
          <w:lang w:bidi="ar"/>
        </w:rPr>
        <w:t>的，评标时不予以考虑。</w:t>
      </w:r>
    </w:p>
    <w:p w14:paraId="51E3054F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87BE645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A852F44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投标人名称: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公章）</w:t>
      </w:r>
    </w:p>
    <w:p w14:paraId="160E4950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309BB651">
      <w:pPr>
        <w:pStyle w:val="6"/>
        <w:numPr>
          <w:ilvl w:val="0"/>
          <w:numId w:val="0"/>
        </w:numPr>
        <w:outlineLvl w:val="1"/>
        <w:rPr>
          <w:rFonts w:hint="default" w:ascii="仿宋" w:hAnsi="仿宋" w:eastAsia="仿宋" w:cs="仿宋"/>
          <w:bCs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1C5D4C23">
      <w:pPr>
        <w:pStyle w:val="6"/>
        <w:numPr>
          <w:ilvl w:val="0"/>
          <w:numId w:val="0"/>
        </w:numPr>
        <w:outlineLvl w:val="1"/>
        <w:rPr>
          <w:rFonts w:hint="default" w:ascii="仿宋" w:hAnsi="仿宋" w:eastAsia="仿宋" w:cs="仿宋"/>
          <w:bCs/>
          <w:highlight w:val="none"/>
          <w:lang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D10167B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耗材清单（如有）</w:t>
      </w:r>
    </w:p>
    <w:p w14:paraId="158EE14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389FC2D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7F0C8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0FFA8D07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168" w:type="pct"/>
            <w:noWrap w:val="0"/>
            <w:vAlign w:val="center"/>
          </w:tcPr>
          <w:p w14:paraId="40BF3C9B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耗材名称</w:t>
            </w:r>
          </w:p>
        </w:tc>
        <w:tc>
          <w:tcPr>
            <w:tcW w:w="807" w:type="pct"/>
            <w:noWrap w:val="0"/>
            <w:vAlign w:val="center"/>
          </w:tcPr>
          <w:p w14:paraId="684BE90F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规格</w:t>
            </w:r>
          </w:p>
        </w:tc>
        <w:tc>
          <w:tcPr>
            <w:tcW w:w="841" w:type="pct"/>
            <w:noWrap w:val="0"/>
            <w:vAlign w:val="center"/>
          </w:tcPr>
          <w:p w14:paraId="565A3C3D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单价（元）</w:t>
            </w:r>
          </w:p>
        </w:tc>
        <w:tc>
          <w:tcPr>
            <w:tcW w:w="838" w:type="pct"/>
            <w:noWrap w:val="0"/>
            <w:vAlign w:val="center"/>
          </w:tcPr>
          <w:p w14:paraId="04F04BCF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预计年用量</w:t>
            </w:r>
          </w:p>
        </w:tc>
        <w:tc>
          <w:tcPr>
            <w:tcW w:w="838" w:type="pct"/>
            <w:noWrap w:val="0"/>
            <w:vAlign w:val="center"/>
          </w:tcPr>
          <w:p w14:paraId="6D127E1F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47BA82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645B4B9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1168" w:type="pct"/>
            <w:noWrap w:val="0"/>
            <w:vAlign w:val="center"/>
          </w:tcPr>
          <w:p w14:paraId="1C34F448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0E2AD90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3739AE8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2C2D24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71E2AEF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D8B7D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6B46BEC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1168" w:type="pct"/>
            <w:noWrap w:val="0"/>
            <w:vAlign w:val="center"/>
          </w:tcPr>
          <w:p w14:paraId="62AE9A1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6CB7BA7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7B33A58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390F943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27C7AA3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217F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278770D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1168" w:type="pct"/>
            <w:noWrap w:val="0"/>
            <w:vAlign w:val="center"/>
          </w:tcPr>
          <w:p w14:paraId="259559A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76C5B45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E033DF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5351667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2B83FC2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5F4E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noWrap w:val="0"/>
            <w:vAlign w:val="center"/>
          </w:tcPr>
          <w:p w14:paraId="57B7247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168" w:type="pct"/>
            <w:noWrap w:val="0"/>
            <w:vAlign w:val="center"/>
          </w:tcPr>
          <w:p w14:paraId="34EDDB68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6FBBF63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84371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0B7A97E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4596EB0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7420C560">
      <w:pPr>
        <w:adjustRightInd w:val="0"/>
        <w:snapToGrid w:val="0"/>
        <w:spacing w:line="440" w:lineRule="exact"/>
        <w:ind w:left="120" w:leftChars="57" w:firstLine="1265" w:firstLineChars="600"/>
        <w:rPr>
          <w:rFonts w:hint="eastAsia" w:ascii="仿宋" w:hAnsi="仿宋" w:eastAsia="仿宋" w:cs="仿宋"/>
          <w:b/>
          <w:bCs/>
          <w:szCs w:val="24"/>
          <w:highlight w:val="none"/>
        </w:rPr>
      </w:pPr>
    </w:p>
    <w:p w14:paraId="1CCBB9F7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投标人名称: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公章）</w:t>
      </w:r>
    </w:p>
    <w:p w14:paraId="1EF77FF4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2A94D55F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55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jc w:val="left"/>
      <w:outlineLvl w:val="2"/>
    </w:p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2025-08-07T03:57:44Z</dcterms:created>
  <dc:creator>Administrator</dc:creator>
  <cp:lastModifiedBy>ღ露尹</cp:lastModifiedBy>
  <dcterms:modified xsi:type="dcterms:W3CDTF">2025-08-07T03:58:06Z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eyJoZGlkIjoiZGI4YmY4NDQ0YTY0OGMzMWQyNTMwNmExODQ1NWVhMmUiLCJ1c2VySWQiOiIxMTQzODMxNDY5In0=</vt:lpwstr>
  </property>
  <property fmtid="{D5CDD505-2E9C-101B-9397-08002B2CF9AE}" pid="4" name="ICV">
    <vt:lpwstr>621D6219CC044C5BB34C448E8D5EE0BD_12</vt:lpwstr>
  </property>
</Properties>
</file>