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0E359A55">
      <w:pPr>
        <w:pStyle w:val="2"/>
        <w:rPr>
          <w:szCs w:val="21"/>
        </w:rPr>
      </w:pPr>
    </w:p>
    <w:p w14:paraId="2083E4CC">
      <w:pPr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73B81B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经理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32F7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2F36D9A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D1F4C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F0E98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7C4DD9A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CF25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2D92D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49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5D7A4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6BD4211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92413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2DF8D2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4B7F5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A1D3E0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A6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518E8E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018498EF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75A9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97F67BA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</w:t>
            </w:r>
            <w:r>
              <w:rPr>
                <w:rFonts w:hint="eastAsia" w:cs="Times New Roman"/>
                <w:szCs w:val="21"/>
                <w:lang w:val="en-US" w:eastAsia="zh-CN"/>
              </w:rPr>
              <w:t>类似业绩</w:t>
            </w:r>
            <w:r>
              <w:rPr>
                <w:rFonts w:hint="default" w:ascii="Times New Roman" w:hAnsi="Times New Roman" w:cs="Times New Roman"/>
                <w:szCs w:val="21"/>
              </w:rPr>
              <w:t>获得的奖励和荣誉称号：</w:t>
            </w:r>
          </w:p>
          <w:p w14:paraId="537C8C4D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3122BC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B6EB4C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5B4C5A8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8D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22E1F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7F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BF4E9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803D1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5676B77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75EEB5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53F7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781F3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0B852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B2CC5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27CC6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23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2F1C47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6D4D5E6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FD5B8A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AE4B9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D4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464E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871401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A1C966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3B0ADD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049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442EF2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9C2DBD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7C14C5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8AF86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42452CD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</w:t>
      </w:r>
      <w:r>
        <w:rPr>
          <w:rFonts w:hint="eastAsia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经理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注册证、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职称证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项目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6CB14CA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C33C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C5EA241">
      <w:pPr>
        <w:pStyle w:val="2"/>
        <w:spacing w:line="360" w:lineRule="auto"/>
      </w:pPr>
    </w:p>
    <w:p w14:paraId="05B47E42"/>
    <w:p w14:paraId="166AB96E"/>
    <w:p w14:paraId="5F1C0545"/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26875DD5"/>
    <w:rsid w:val="284C1B65"/>
    <w:rsid w:val="522352FE"/>
    <w:rsid w:val="564922B0"/>
    <w:rsid w:val="594475B2"/>
    <w:rsid w:val="65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264</Characters>
  <Lines>0</Lines>
  <Paragraphs>0</Paragraphs>
  <TotalTime>2</TotalTime>
  <ScaleCrop>false</ScaleCrop>
  <LinksUpToDate>false</LinksUpToDate>
  <CharactersWithSpaces>340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2025-08-07T13:18:25Z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