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A545B">
      <w:pPr>
        <w:jc w:val="center"/>
        <w:outlineLvl w:val="0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商务要求</w:t>
      </w:r>
      <w:r>
        <w:rPr>
          <w:rFonts w:hint="eastAsia" w:ascii="宋体" w:hAnsi="宋体" w:cs="宋体"/>
          <w:b/>
          <w:sz w:val="36"/>
          <w:szCs w:val="36"/>
        </w:rPr>
        <w:t>偏离表</w:t>
      </w:r>
    </w:p>
    <w:p w14:paraId="48FF9AE5">
      <w:pPr>
        <w:pStyle w:val="4"/>
        <w:rPr>
          <w:rFonts w:ascii="宋体" w:hAnsi="宋体" w:cs="宋体"/>
          <w:sz w:val="24"/>
          <w:szCs w:val="18"/>
        </w:rPr>
      </w:pPr>
    </w:p>
    <w:p w14:paraId="4C73F72C">
      <w:pPr>
        <w:rPr>
          <w:rFonts w:hint="eastAsia" w:ascii="宋体" w:hAnsi="宋体" w:cs="宋体"/>
          <w:sz w:val="20"/>
          <w:szCs w:val="18"/>
        </w:rPr>
      </w:pPr>
    </w:p>
    <w:p w14:paraId="4940E217">
      <w:pPr>
        <w:pStyle w:val="4"/>
        <w:rPr>
          <w:rFonts w:ascii="宋体" w:hAnsi="宋体" w:cs="宋体"/>
          <w:sz w:val="24"/>
          <w:szCs w:val="18"/>
        </w:rPr>
      </w:pPr>
    </w:p>
    <w:p w14:paraId="5F609036">
      <w:pPr>
        <w:rPr>
          <w:rFonts w:hint="eastAsia" w:ascii="宋体" w:hAnsi="宋体" w:cs="宋体"/>
          <w:sz w:val="20"/>
          <w:szCs w:val="18"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6B7B43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1825D97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3AAE4886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文件</w:t>
            </w:r>
          </w:p>
          <w:p w14:paraId="1B33217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3FFB5A4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竞争性磋商文件</w:t>
            </w:r>
          </w:p>
          <w:p w14:paraId="1FDFCBD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商务要求</w:t>
            </w:r>
          </w:p>
        </w:tc>
        <w:tc>
          <w:tcPr>
            <w:tcW w:w="2678" w:type="dxa"/>
            <w:noWrap w:val="0"/>
            <w:vAlign w:val="center"/>
          </w:tcPr>
          <w:p w14:paraId="25A3094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磋商响应文件</w:t>
            </w:r>
          </w:p>
          <w:p w14:paraId="5FECFEC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商务要求响应</w:t>
            </w:r>
          </w:p>
        </w:tc>
        <w:tc>
          <w:tcPr>
            <w:tcW w:w="840" w:type="dxa"/>
            <w:noWrap w:val="0"/>
            <w:vAlign w:val="center"/>
          </w:tcPr>
          <w:p w14:paraId="27AD7C6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175C6C9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  <w:p w14:paraId="607EB21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及其影响</w:t>
            </w:r>
          </w:p>
        </w:tc>
      </w:tr>
      <w:tr w14:paraId="6E3600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1B6FCA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1A50A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4D6237A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4B250DB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16C4984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010C421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F9877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367C96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3D09154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22C1333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639F65D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635C71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1CB91D8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ECA21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5E7981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238FA2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069A7A6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6BB892F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437216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0FAEBA5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40308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1B8160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745E7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24FC69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73CE567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5CD2CD2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3DA812E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37DF8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4A667C0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1B5CE1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5E5FD2C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1FF1AA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5996608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1ACF2EC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E360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25B5C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F2F08E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6D53A48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02A3A4E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0E4F054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3200CD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74CBB65D"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</w:p>
    <w:p w14:paraId="53AFEB59">
      <w:pPr>
        <w:widowControl/>
        <w:ind w:firstLine="220" w:firstLineChars="1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  <w:lang w:eastAsia="zh-CN"/>
        </w:rPr>
        <w:t>备</w:t>
      </w:r>
      <w:r>
        <w:rPr>
          <w:rFonts w:hint="eastAsia" w:ascii="宋体" w:hAnsi="宋体" w:cs="宋体"/>
          <w:bCs/>
          <w:kern w:val="0"/>
          <w:sz w:val="22"/>
          <w:szCs w:val="22"/>
        </w:rPr>
        <w:t>注：</w:t>
      </w:r>
    </w:p>
    <w:p w14:paraId="4FBC61ED">
      <w:pPr>
        <w:widowControl/>
        <w:ind w:firstLine="220" w:firstLineChars="1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1.本表只填写磋商响应文件中与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竞争性</w:t>
      </w:r>
      <w:r>
        <w:rPr>
          <w:rFonts w:hint="eastAsia" w:ascii="宋体" w:hAnsi="宋体" w:cs="宋体"/>
          <w:bCs/>
          <w:kern w:val="0"/>
          <w:sz w:val="22"/>
          <w:szCs w:val="22"/>
        </w:rPr>
        <w:t>磋商文件商务要求正偏离与负偏离的内容，磋商响应文件中的响应与竞争性磋商文件要求完全一致的，不用在此表中列出但必须提交空白表。</w:t>
      </w:r>
    </w:p>
    <w:p w14:paraId="104C3500">
      <w:pPr>
        <w:widowControl/>
        <w:ind w:firstLine="220" w:firstLineChars="1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2．供应商必须据实填写，不得虚假响应，否则将取消其磋商或成交资格，并按有关规定进行处罚。</w:t>
      </w:r>
    </w:p>
    <w:p w14:paraId="01035AF5"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E779780"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CA1014C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  <w:bookmarkStart w:id="0" w:name="_GoBack"/>
      <w:bookmarkEnd w:id="0"/>
    </w:p>
    <w:p w14:paraId="79A00694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C1E872E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1ACF572">
      <w:pPr>
        <w:pStyle w:val="4"/>
        <w:spacing w:line="240" w:lineRule="auto"/>
        <w:ind w:firstLine="2168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145E13AF">
      <w:pPr>
        <w:pStyle w:val="4"/>
        <w:spacing w:line="240" w:lineRule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5038B015">
      <w:pPr>
        <w:pStyle w:val="4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</w:p>
    <w:p w14:paraId="2A3B3C0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4E8A59EE"/>
    <w:rsid w:val="1D5A2FB1"/>
    <w:rsid w:val="28C04FD3"/>
    <w:rsid w:val="33631346"/>
    <w:rsid w:val="4C50131F"/>
    <w:rsid w:val="4E8A59EE"/>
    <w:rsid w:val="50C7676A"/>
    <w:rsid w:val="50CF59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1"/>
    </w:r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8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203</Characters>
  <Lines>0</Lines>
  <Paragraphs>0</Paragraphs>
  <TotalTime>0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2024-07-03T10:25:00Z</dcterms:created>
  <dc:creator>Administrator</dc:creator>
  <cp:lastModifiedBy>M. ICARDI</cp:lastModifiedBy>
  <dcterms:modified xsi:type="dcterms:W3CDTF">2025-09-02T07:03:54Z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5F0D4BCA126F463B8642C1A00617E8E1_13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