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40559">
      <w:pPr>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19993B48">
      <w:pPr>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0D27C20F">
      <w:pPr>
        <w:jc w:val="center"/>
        <w:rPr>
          <w:rFonts w:hint="eastAsia" w:ascii="仿宋" w:hAnsi="仿宋" w:eastAsia="仿宋" w:cs="仿宋"/>
          <w:color w:val="000000" w:themeColor="text1"/>
          <w:sz w:val="44"/>
          <w:szCs w:val="44"/>
          <w:highlight w:val="none"/>
          <w14:textFill>
            <w14:solidFill>
              <w14:schemeClr w14:val="tx1"/>
            </w14:solidFill>
          </w14:textFill>
        </w:rPr>
      </w:pPr>
      <w:r>
        <w:rPr>
          <w:rFonts w:hint="eastAsia" w:ascii="仿宋" w:hAnsi="仿宋" w:eastAsia="仿宋" w:cs="仿宋"/>
          <w:b/>
          <w:bCs/>
          <w:color w:val="000000" w:themeColor="text1"/>
          <w:sz w:val="44"/>
          <w:szCs w:val="44"/>
          <w:highlight w:val="none"/>
          <w:lang w:eastAsia="zh-CN"/>
          <w14:textFill>
            <w14:solidFill>
              <w14:schemeClr w14:val="tx1"/>
            </w14:solidFill>
          </w14:textFill>
        </w:rPr>
        <w:t>西安市莲湖区财政局历史数据资源库项目</w:t>
      </w:r>
    </w:p>
    <w:p w14:paraId="3F930F50">
      <w:pPr>
        <w:rPr>
          <w:rFonts w:hint="eastAsia" w:ascii="仿宋" w:hAnsi="仿宋" w:eastAsia="仿宋" w:cs="仿宋"/>
          <w:color w:val="000000" w:themeColor="text1"/>
          <w:sz w:val="44"/>
          <w:szCs w:val="44"/>
          <w:highlight w:val="none"/>
          <w14:textFill>
            <w14:solidFill>
              <w14:schemeClr w14:val="tx1"/>
            </w14:solidFill>
          </w14:textFill>
        </w:rPr>
      </w:pPr>
    </w:p>
    <w:p w14:paraId="417BFA36">
      <w:pPr>
        <w:rPr>
          <w:rFonts w:hint="eastAsia" w:ascii="仿宋" w:hAnsi="仿宋" w:eastAsia="仿宋" w:cs="仿宋"/>
          <w:color w:val="000000" w:themeColor="text1"/>
          <w:sz w:val="44"/>
          <w:szCs w:val="44"/>
          <w:highlight w:val="none"/>
          <w14:textFill>
            <w14:solidFill>
              <w14:schemeClr w14:val="tx1"/>
            </w14:solidFill>
          </w14:textFill>
        </w:rPr>
      </w:pPr>
    </w:p>
    <w:p w14:paraId="653B7A13">
      <w:pPr>
        <w:jc w:val="center"/>
        <w:rPr>
          <w:rFonts w:hint="eastAsia" w:ascii="仿宋" w:hAnsi="仿宋" w:eastAsia="仿宋" w:cs="仿宋"/>
          <w:color w:val="000000" w:themeColor="text1"/>
          <w:sz w:val="44"/>
          <w:szCs w:val="44"/>
          <w:highlight w:val="none"/>
          <w14:textFill>
            <w14:solidFill>
              <w14:schemeClr w14:val="tx1"/>
            </w14:solidFill>
          </w14:textFill>
        </w:rPr>
      </w:pPr>
      <w:r>
        <w:rPr>
          <w:rFonts w:hint="eastAsia" w:ascii="仿宋" w:hAnsi="仿宋" w:eastAsia="仿宋" w:cs="仿宋"/>
          <w:b/>
          <w:bCs/>
          <w:color w:val="000000" w:themeColor="text1"/>
          <w:sz w:val="44"/>
          <w:szCs w:val="44"/>
          <w:highlight w:val="none"/>
          <w14:textFill>
            <w14:solidFill>
              <w14:schemeClr w14:val="tx1"/>
            </w14:solidFill>
          </w14:textFill>
        </w:rPr>
        <w:t>采购合同</w:t>
      </w:r>
    </w:p>
    <w:p w14:paraId="00374885">
      <w:pPr>
        <w:jc w:val="center"/>
        <w:rPr>
          <w:rFonts w:hint="eastAsia" w:ascii="仿宋" w:hAnsi="仿宋" w:eastAsia="仿宋" w:cs="仿宋"/>
          <w:color w:val="000000" w:themeColor="text1"/>
          <w:sz w:val="44"/>
          <w:szCs w:val="44"/>
          <w:highlight w:val="none"/>
          <w14:textFill>
            <w14:solidFill>
              <w14:schemeClr w14:val="tx1"/>
            </w14:solidFill>
          </w14:textFill>
        </w:rPr>
      </w:pPr>
    </w:p>
    <w:p w14:paraId="667FE710">
      <w:pPr>
        <w:jc w:val="center"/>
        <w:rPr>
          <w:rFonts w:hint="eastAsia" w:ascii="仿宋" w:hAnsi="仿宋" w:eastAsia="仿宋" w:cs="仿宋"/>
          <w:color w:val="000000" w:themeColor="text1"/>
          <w:sz w:val="44"/>
          <w:szCs w:val="44"/>
          <w:highlight w:val="none"/>
          <w14:textFill>
            <w14:solidFill>
              <w14:schemeClr w14:val="tx1"/>
            </w14:solidFill>
          </w14:textFill>
        </w:rPr>
      </w:pPr>
    </w:p>
    <w:p w14:paraId="32E28EF1">
      <w:pPr>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44"/>
          <w:szCs w:val="44"/>
          <w:highlight w:val="none"/>
          <w14:textFill>
            <w14:solidFill>
              <w14:schemeClr w14:val="tx1"/>
            </w14:solidFill>
          </w14:textFill>
        </w:rPr>
        <w:t>（示范文本）</w:t>
      </w:r>
    </w:p>
    <w:p w14:paraId="093B3D34">
      <w:pPr>
        <w:pStyle w:val="2"/>
        <w:jc w:val="center"/>
        <w:rPr>
          <w:rFonts w:hint="eastAsia" w:ascii="仿宋" w:hAnsi="仿宋" w:eastAsia="仿宋" w:cs="仿宋"/>
          <w:color w:val="000000" w:themeColor="text1"/>
          <w:highlight w:val="none"/>
          <w14:textFill>
            <w14:solidFill>
              <w14:schemeClr w14:val="tx1"/>
            </w14:solidFill>
          </w14:textFill>
        </w:rPr>
      </w:pPr>
    </w:p>
    <w:p w14:paraId="553D53BF">
      <w:pPr>
        <w:rPr>
          <w:rFonts w:hint="eastAsia" w:ascii="仿宋" w:hAnsi="仿宋" w:eastAsia="仿宋" w:cs="仿宋"/>
          <w:color w:val="000000" w:themeColor="text1"/>
          <w:highlight w:val="none"/>
          <w14:textFill>
            <w14:solidFill>
              <w14:schemeClr w14:val="tx1"/>
            </w14:solidFill>
          </w14:textFill>
        </w:rPr>
      </w:pPr>
    </w:p>
    <w:p w14:paraId="5BDBA2AC">
      <w:pPr>
        <w:pStyle w:val="2"/>
        <w:rPr>
          <w:rFonts w:hint="eastAsia" w:ascii="仿宋" w:hAnsi="仿宋" w:eastAsia="仿宋" w:cs="仿宋"/>
          <w:color w:val="000000" w:themeColor="text1"/>
          <w:highlight w:val="none"/>
          <w14:textFill>
            <w14:solidFill>
              <w14:schemeClr w14:val="tx1"/>
            </w14:solidFill>
          </w14:textFill>
        </w:rPr>
      </w:pPr>
    </w:p>
    <w:p w14:paraId="67A7B5E1">
      <w:pPr>
        <w:jc w:val="center"/>
        <w:rPr>
          <w:rFonts w:hint="eastAsia" w:ascii="仿宋" w:hAnsi="仿宋" w:eastAsia="仿宋" w:cs="仿宋"/>
          <w:color w:val="000000" w:themeColor="text1"/>
          <w:sz w:val="48"/>
          <w:szCs w:val="48"/>
          <w:highlight w:val="none"/>
          <w14:textFill>
            <w14:solidFill>
              <w14:schemeClr w14:val="tx1"/>
            </w14:solidFill>
          </w14:textFill>
        </w:rPr>
      </w:pPr>
      <w:r>
        <w:rPr>
          <w:rFonts w:hint="eastAsia" w:ascii="仿宋" w:hAnsi="仿宋" w:eastAsia="仿宋" w:cs="仿宋"/>
          <w:color w:val="000000" w:themeColor="text1"/>
          <w:sz w:val="48"/>
          <w:szCs w:val="48"/>
          <w:highlight w:val="none"/>
          <w14:textFill>
            <w14:solidFill>
              <w14:schemeClr w14:val="tx1"/>
            </w14:solidFill>
          </w14:textFill>
        </w:rPr>
        <w:br w:type="page"/>
      </w:r>
    </w:p>
    <w:p w14:paraId="04C50558">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采购人（全称）：</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 xml:space="preserve">                 </w:t>
      </w:r>
    </w:p>
    <w:p w14:paraId="641C8448">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供应商（全称）：</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 xml:space="preserve">                 </w:t>
      </w:r>
    </w:p>
    <w:p w14:paraId="72749734">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根据《中华人民共和国民法典》及其他有关法律、法规，遵循平等、自愿、公平和诚信的原则，双方就下述项目范围与相关服务事项协商一致，订立本合同。</w:t>
      </w:r>
    </w:p>
    <w:p w14:paraId="79604A0E">
      <w:pPr>
        <w:spacing w:line="360" w:lineRule="auto"/>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一、项目概况</w:t>
      </w:r>
    </w:p>
    <w:p w14:paraId="0EF8FE7B">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1.项目名称：</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14:paraId="0DF268BE">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2.项目地点：</w:t>
      </w:r>
      <w:r>
        <w:rPr>
          <w:rFonts w:hint="eastAsia" w:ascii="仿宋" w:hAnsi="仿宋" w:eastAsia="仿宋" w:cs="仿宋"/>
          <w:color w:val="000000" w:themeColor="text1"/>
          <w:highlight w:val="none"/>
          <w:u w:val="single"/>
          <w14:textFill>
            <w14:solidFill>
              <w14:schemeClr w14:val="tx1"/>
            </w14:solidFill>
          </w14:textFill>
        </w:rPr>
        <w:t>采购人指定地点</w:t>
      </w:r>
      <w:r>
        <w:rPr>
          <w:rFonts w:hint="eastAsia" w:ascii="仿宋" w:hAnsi="仿宋" w:eastAsia="仿宋" w:cs="仿宋"/>
          <w:color w:val="000000" w:themeColor="text1"/>
          <w:highlight w:val="none"/>
          <w14:textFill>
            <w14:solidFill>
              <w14:schemeClr w14:val="tx1"/>
            </w14:solidFill>
          </w14:textFill>
        </w:rPr>
        <w:t>。</w:t>
      </w:r>
    </w:p>
    <w:p w14:paraId="0CA7DCC4">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二、组成本合同的文件</w:t>
      </w:r>
    </w:p>
    <w:p w14:paraId="50B3A82A">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1.协议书；</w:t>
      </w:r>
    </w:p>
    <w:p w14:paraId="6F0F6766">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2.成交通知书、磋商响应文件、磋商文件、澄清、补充文件(或委托书)；</w:t>
      </w:r>
    </w:p>
    <w:p w14:paraId="3568822D">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3.相关服务建议书；</w:t>
      </w:r>
    </w:p>
    <w:p w14:paraId="585E2AD3">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4.附录，即：附表内相关服务的范围和内容；</w:t>
      </w:r>
    </w:p>
    <w:p w14:paraId="2368A1D0">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本合同签订后，双方依法签订的补充协议也是本合同文件的组成部分。</w:t>
      </w:r>
    </w:p>
    <w:p w14:paraId="37091DAA">
      <w:pPr>
        <w:spacing w:line="360" w:lineRule="auto"/>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三、合同价款</w:t>
      </w:r>
    </w:p>
    <w:p w14:paraId="31FA55D9">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合同总金额(大写)：</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 xml:space="preserve"> (¥ </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14:paraId="1BC0DF54">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合同总价即中标价，供应商提供服务所发生的一切费用(包括增值税等相关税费)等都已包含于合同价款中。</w:t>
      </w:r>
    </w:p>
    <w:p w14:paraId="494C9539">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合同总价不受市场价变化或实际工作量变化的影响，也不接受追加金额。</w:t>
      </w:r>
    </w:p>
    <w:p w14:paraId="379FD808">
      <w:pPr>
        <w:spacing w:line="360" w:lineRule="auto"/>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四、付款方式</w:t>
      </w:r>
    </w:p>
    <w:p w14:paraId="7272FC48">
      <w:pPr>
        <w:spacing w:line="360" w:lineRule="auto"/>
        <w:ind w:firstLine="48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付款方式</w:t>
      </w:r>
      <w:r>
        <w:rPr>
          <w:rFonts w:hint="eastAsia" w:ascii="仿宋" w:hAnsi="仿宋" w:eastAsia="仿宋" w:cs="仿宋"/>
          <w:color w:val="000000" w:themeColor="text1"/>
          <w:highlight w:val="none"/>
          <w:lang w:eastAsia="zh-CN"/>
          <w14:textFill>
            <w14:solidFill>
              <w14:schemeClr w14:val="tx1"/>
            </w14:solidFill>
          </w14:textFill>
        </w:rPr>
        <w:t>：①合同签订后，支付合同金额的40%作为预付款；</w:t>
      </w:r>
    </w:p>
    <w:p w14:paraId="0E2AD8BF">
      <w:pPr>
        <w:spacing w:line="360" w:lineRule="auto"/>
        <w:ind w:firstLine="480" w:firstLineChars="20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②完成所有服务内容并验收合格后，支付剩余合同价款；</w:t>
      </w:r>
    </w:p>
    <w:p w14:paraId="589E37CE">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.结算方式：银行转账。</w:t>
      </w:r>
    </w:p>
    <w:p w14:paraId="2DE3066F">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.结算单位：由采购人负责结算，供应商开具合同总价数的全额发票交采购人。</w:t>
      </w:r>
    </w:p>
    <w:p w14:paraId="4F19196A">
      <w:pPr>
        <w:spacing w:line="360" w:lineRule="auto"/>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五、服务期</w:t>
      </w:r>
      <w:r>
        <w:rPr>
          <w:rFonts w:hint="eastAsia" w:ascii="仿宋" w:hAnsi="仿宋" w:eastAsia="仿宋" w:cs="仿宋"/>
          <w:b w:val="0"/>
          <w:bCs w:val="0"/>
          <w:color w:val="000000" w:themeColor="text1"/>
          <w:highlight w:val="none"/>
          <w14:textFill>
            <w14:solidFill>
              <w14:schemeClr w14:val="tx1"/>
            </w14:solidFill>
          </w14:textFill>
        </w:rPr>
        <w:t>：自合同签订之日起90日历日。</w:t>
      </w:r>
    </w:p>
    <w:p w14:paraId="225ECDFA">
      <w:pPr>
        <w:spacing w:line="360" w:lineRule="auto"/>
        <w:rPr>
          <w:rFonts w:hint="default" w:ascii="仿宋" w:hAnsi="仿宋" w:eastAsia="仿宋" w:cs="仿宋"/>
          <w:b/>
          <w:bCs/>
          <w:color w:val="000000" w:themeColor="text1"/>
          <w:highlight w:val="none"/>
          <w:lang w:val="en-US" w:eastAsia="zh-CN"/>
          <w14:textFill>
            <w14:solidFill>
              <w14:schemeClr w14:val="tx1"/>
            </w14:solidFill>
          </w14:textFill>
        </w:rPr>
      </w:pPr>
      <w:r>
        <w:rPr>
          <w:rFonts w:hint="eastAsia" w:ascii="仿宋" w:hAnsi="仿宋" w:eastAsia="仿宋" w:cs="仿宋"/>
          <w:b/>
          <w:bCs/>
          <w:color w:val="000000" w:themeColor="text1"/>
          <w:highlight w:val="none"/>
          <w:lang w:val="en-US" w:eastAsia="zh-CN"/>
          <w14:textFill>
            <w14:solidFill>
              <w14:schemeClr w14:val="tx1"/>
            </w14:solidFill>
          </w14:textFill>
        </w:rPr>
        <w:t>六、运维期：</w:t>
      </w:r>
      <w:r>
        <w:rPr>
          <w:rFonts w:hint="eastAsia" w:ascii="仿宋" w:hAnsi="仿宋" w:eastAsia="仿宋" w:cs="仿宋"/>
          <w:b w:val="0"/>
          <w:bCs w:val="0"/>
          <w:color w:val="000000" w:themeColor="text1"/>
          <w:highlight w:val="none"/>
          <w:lang w:val="en-US" w:eastAsia="zh-CN"/>
          <w14:textFill>
            <w14:solidFill>
              <w14:schemeClr w14:val="tx1"/>
            </w14:solidFill>
          </w14:textFill>
        </w:rPr>
        <w:t>自验收合格之日起一年。</w:t>
      </w:r>
    </w:p>
    <w:p w14:paraId="13DDFC0B">
      <w:pPr>
        <w:spacing w:line="360" w:lineRule="auto"/>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b/>
          <w:bCs/>
          <w:color w:val="000000" w:themeColor="text1"/>
          <w:highlight w:val="none"/>
          <w:lang w:val="en-US" w:eastAsia="zh-CN"/>
          <w14:textFill>
            <w14:solidFill>
              <w14:schemeClr w14:val="tx1"/>
            </w14:solidFill>
          </w14:textFill>
        </w:rPr>
        <w:t>七、质量保证</w:t>
      </w:r>
    </w:p>
    <w:p w14:paraId="2DDC1760">
      <w:pPr>
        <w:spacing w:line="360" w:lineRule="auto"/>
        <w:ind w:firstLine="480" w:firstLineChars="200"/>
        <w:rPr>
          <w:rFonts w:hint="eastAsia" w:ascii="仿宋" w:hAnsi="仿宋" w:eastAsia="仿宋" w:cs="仿宋"/>
          <w:b/>
          <w:bCs/>
          <w:color w:val="000000" w:themeColor="text1"/>
          <w:szCs w:val="24"/>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1.服务方案科学、可行，人员配置合理，全面满足要求。</w:t>
      </w:r>
    </w:p>
    <w:p w14:paraId="5C34EBD8">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2.符合国家有关服务规范要求，确保各项服务达到</w:t>
      </w:r>
      <w:r>
        <w:rPr>
          <w:rFonts w:hint="eastAsia" w:ascii="仿宋" w:hAnsi="仿宋" w:eastAsia="仿宋" w:cs="仿宋"/>
          <w:color w:val="000000" w:themeColor="text1"/>
          <w:highlight w:val="none"/>
          <w:lang w:val="en-US" w:eastAsia="zh-CN"/>
          <w14:textFill>
            <w14:solidFill>
              <w14:schemeClr w14:val="tx1"/>
            </w14:solidFill>
          </w14:textFill>
        </w:rPr>
        <w:t>磋商</w:t>
      </w:r>
      <w:r>
        <w:rPr>
          <w:rFonts w:hint="eastAsia" w:ascii="仿宋" w:hAnsi="仿宋" w:eastAsia="仿宋" w:cs="仿宋"/>
          <w:color w:val="000000" w:themeColor="text1"/>
          <w:highlight w:val="none"/>
          <w14:textFill>
            <w14:solidFill>
              <w14:schemeClr w14:val="tx1"/>
            </w14:solidFill>
          </w14:textFill>
        </w:rPr>
        <w:t>文件的服务要求。</w:t>
      </w:r>
    </w:p>
    <w:p w14:paraId="5DDEE980">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3.供应商提供的服务，若发生侵权而产生的一切后果，由供应商负责，采购人保留索赔权利。</w:t>
      </w:r>
    </w:p>
    <w:p w14:paraId="25A620BF">
      <w:pPr>
        <w:spacing w:line="360" w:lineRule="auto"/>
        <w:rPr>
          <w:rFonts w:hint="default" w:ascii="仿宋" w:hAnsi="仿宋" w:eastAsia="仿宋" w:cs="仿宋"/>
          <w:bCs/>
          <w:color w:val="000000" w:themeColor="text1"/>
          <w:highlight w:val="none"/>
          <w:lang w:val="en-US" w:eastAsia="zh-CN"/>
          <w14:textFill>
            <w14:solidFill>
              <w14:schemeClr w14:val="tx1"/>
            </w14:solidFill>
          </w14:textFill>
        </w:rPr>
      </w:pPr>
      <w:r>
        <w:rPr>
          <w:rFonts w:hint="eastAsia" w:ascii="仿宋" w:hAnsi="仿宋" w:eastAsia="仿宋" w:cs="仿宋"/>
          <w:b/>
          <w:bCs w:val="0"/>
          <w:color w:val="000000" w:themeColor="text1"/>
          <w:highlight w:val="none"/>
          <w:lang w:val="en-US" w:eastAsia="zh-CN"/>
          <w14:textFill>
            <w14:solidFill>
              <w14:schemeClr w14:val="tx1"/>
            </w14:solidFill>
          </w14:textFill>
        </w:rPr>
        <w:t>八、成果交付要求</w:t>
      </w:r>
      <w:r>
        <w:rPr>
          <w:rFonts w:hint="eastAsia" w:ascii="仿宋" w:hAnsi="仿宋" w:eastAsia="仿宋" w:cs="仿宋"/>
          <w:bCs/>
          <w:color w:val="000000" w:themeColor="text1"/>
          <w:highlight w:val="none"/>
          <w:lang w:val="en-US" w:eastAsia="zh-CN"/>
          <w14:textFill>
            <w14:solidFill>
              <w14:schemeClr w14:val="tx1"/>
            </w14:solidFill>
          </w14:textFill>
        </w:rPr>
        <w:t>：提供的服务成果符合国家的相关要求，各项相关服务成果标准达到采购人使用需求。</w:t>
      </w:r>
    </w:p>
    <w:p w14:paraId="79EBE2ED">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val="0"/>
          <w:color w:val="000000" w:themeColor="text1"/>
          <w:highlight w:val="none"/>
          <w:lang w:val="en-US" w:eastAsia="zh-CN"/>
          <w14:textFill>
            <w14:solidFill>
              <w14:schemeClr w14:val="tx1"/>
            </w14:solidFill>
          </w14:textFill>
        </w:rPr>
        <w:t>九</w:t>
      </w:r>
      <w:r>
        <w:rPr>
          <w:rFonts w:hint="eastAsia" w:ascii="仿宋" w:hAnsi="仿宋" w:eastAsia="仿宋" w:cs="仿宋"/>
          <w:b/>
          <w:bCs w:val="0"/>
          <w:color w:val="000000" w:themeColor="text1"/>
          <w:highlight w:val="none"/>
          <w14:textFill>
            <w14:solidFill>
              <w14:schemeClr w14:val="tx1"/>
            </w14:solidFill>
          </w14:textFill>
        </w:rPr>
        <w:t>、服务内容及要求</w:t>
      </w:r>
    </w:p>
    <w:p w14:paraId="1FF7F5D7">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即交付的服务与磋商响应文件、磋商文件等所指明的，或者与本合同所指明的服务内容相一致。</w:t>
      </w:r>
    </w:p>
    <w:p w14:paraId="640F89B5">
      <w:pPr>
        <w:numPr>
          <w:ilvl w:val="0"/>
          <w:numId w:val="0"/>
        </w:numPr>
        <w:spacing w:line="360" w:lineRule="auto"/>
        <w:rPr>
          <w:rFonts w:hint="eastAsia" w:ascii="仿宋" w:hAnsi="仿宋" w:eastAsia="仿宋" w:cs="仿宋"/>
          <w:b/>
          <w:bCs/>
          <w:color w:val="000000" w:themeColor="text1"/>
          <w:highlight w:val="none"/>
          <w:lang w:val="en-US" w:eastAsia="zh-CN"/>
          <w14:textFill>
            <w14:solidFill>
              <w14:schemeClr w14:val="tx1"/>
            </w14:solidFill>
          </w14:textFill>
        </w:rPr>
      </w:pPr>
      <w:r>
        <w:rPr>
          <w:rFonts w:hint="eastAsia" w:ascii="仿宋" w:hAnsi="仿宋" w:eastAsia="仿宋" w:cs="仿宋"/>
          <w:b/>
          <w:bCs/>
          <w:color w:val="000000" w:themeColor="text1"/>
          <w:sz w:val="24"/>
          <w:highlight w:val="none"/>
          <w:lang w:val="en-US" w:eastAsia="zh-CN" w:bidi="ar-SA"/>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验收</w:t>
      </w:r>
    </w:p>
    <w:p w14:paraId="44CF2261">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1.每个业务系统在验收时随机抽查不少于10组数据，要求与旧业务系统同一笔业务数据比对达到100%匹配，否则视为验收不合格，验收后出具验收报告。</w:t>
      </w:r>
    </w:p>
    <w:p w14:paraId="50B12ABA">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2.采购人进行验收，若认为验收不合格，供应商应重新调整且进行重新验收。</w:t>
      </w:r>
    </w:p>
    <w:p w14:paraId="0FCB826A">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3.验收依据：</w:t>
      </w:r>
    </w:p>
    <w:p w14:paraId="1C420086">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①本项目磋商文件、磋商响应文件；</w:t>
      </w:r>
    </w:p>
    <w:p w14:paraId="3E7A508D">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②本合同及附件文本；</w:t>
      </w:r>
    </w:p>
    <w:p w14:paraId="69A22AEF">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③合同签订时国家及行业现行的标准和技术规范。</w:t>
      </w:r>
    </w:p>
    <w:p w14:paraId="4267EE7D">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④供应商应向采购人提交项目实施过程中的所有资料，以便采购人日后整理汇总。</w:t>
      </w:r>
    </w:p>
    <w:p w14:paraId="42A87829">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eastAsia" w:ascii="仿宋" w:hAnsi="仿宋" w:eastAsia="仿宋" w:cs="仿宋"/>
          <w:color w:val="000000" w:themeColor="text1"/>
          <w:sz w:val="24"/>
          <w:highlight w:val="none"/>
          <w:lang w:val="en-US" w:eastAsia="zh-CN" w:bidi="ar-SA"/>
          <w14:textFill>
            <w14:solidFill>
              <w14:schemeClr w14:val="tx1"/>
            </w14:solidFill>
          </w14:textFill>
        </w:rPr>
        <w:t>4</w:t>
      </w:r>
      <w:r>
        <w:rPr>
          <w:rFonts w:hint="default" w:ascii="仿宋" w:hAnsi="仿宋" w:eastAsia="仿宋" w:cs="仿宋"/>
          <w:color w:val="000000" w:themeColor="text1"/>
          <w:sz w:val="24"/>
          <w:highlight w:val="none"/>
          <w:lang w:val="en-US" w:eastAsia="zh-CN" w:bidi="ar-SA"/>
          <w14:textFill>
            <w14:solidFill>
              <w14:schemeClr w14:val="tx1"/>
            </w14:solidFill>
          </w14:textFill>
        </w:rPr>
        <w:t>.具体验收流程按照相关验收规定和合同内容开展。</w:t>
      </w:r>
    </w:p>
    <w:p w14:paraId="6F4FB1D8">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lang w:val="en-US" w:eastAsia="zh-CN"/>
          <w14:textFill>
            <w14:solidFill>
              <w14:schemeClr w14:val="tx1"/>
            </w14:solidFill>
          </w14:textFill>
        </w:rPr>
        <w:t>十一</w:t>
      </w:r>
      <w:r>
        <w:rPr>
          <w:rFonts w:hint="eastAsia" w:ascii="仿宋" w:hAnsi="仿宋" w:eastAsia="仿宋" w:cs="仿宋"/>
          <w:b/>
          <w:bCs/>
          <w:color w:val="000000" w:themeColor="text1"/>
          <w:highlight w:val="none"/>
          <w14:textFill>
            <w14:solidFill>
              <w14:schemeClr w14:val="tx1"/>
            </w14:solidFill>
          </w14:textFill>
        </w:rPr>
        <w:t>、技术要求</w:t>
      </w:r>
    </w:p>
    <w:p w14:paraId="25A9F21A">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满足竞争性磋商文件中采购内容及技术要求。</w:t>
      </w:r>
    </w:p>
    <w:p w14:paraId="648A780A">
      <w:pPr>
        <w:spacing w:line="360" w:lineRule="auto"/>
        <w:ind w:firstLine="480" w:firstLineChars="200"/>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2.运维期结束后，继续提供必要的电话或远程技术支持服务，包括但不限于软件操作，数据库备份恢复等。</w:t>
      </w:r>
    </w:p>
    <w:p w14:paraId="7F11D821">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二</w:t>
      </w:r>
      <w:r>
        <w:rPr>
          <w:rFonts w:hint="eastAsia" w:ascii="仿宋" w:hAnsi="仿宋" w:eastAsia="仿宋" w:cs="仿宋"/>
          <w:b/>
          <w:bCs/>
          <w:color w:val="000000" w:themeColor="text1"/>
          <w:highlight w:val="none"/>
          <w14:textFill>
            <w14:solidFill>
              <w14:schemeClr w14:val="tx1"/>
            </w14:solidFill>
          </w14:textFill>
        </w:rPr>
        <w:t>、双方的权利和义务</w:t>
      </w:r>
    </w:p>
    <w:p w14:paraId="29FE41EC">
      <w:pPr>
        <w:spacing w:line="360" w:lineRule="auto"/>
        <w:ind w:firstLine="240" w:firstLineChars="1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（1）采购人的权利和义务</w:t>
      </w:r>
    </w:p>
    <w:p w14:paraId="5E7C65DD">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1.采购人有权对合同规定范围内供应商的服务行为进行监督和检查，拥有监管权。对采购人认为不合理的部分有权下达整改通知书，并要求供应商限期整改。</w:t>
      </w:r>
    </w:p>
    <w:p w14:paraId="4B3E4405">
      <w:pPr>
        <w:ind w:firstLine="480" w:firstLineChars="200"/>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2.对供应商技术服务人员进行资格审查，对其技术能力、工作态度进行考核。对不符合要求的技术服务人员，</w:t>
      </w:r>
      <w:r>
        <w:rPr>
          <w:rFonts w:hint="eastAsia" w:ascii="仿宋" w:hAnsi="仿宋" w:eastAsia="仿宋" w:cs="仿宋"/>
          <w:color w:val="000000" w:themeColor="text1"/>
          <w:highlight w:val="none"/>
          <w14:textFill>
            <w14:solidFill>
              <w14:schemeClr w14:val="tx1"/>
            </w14:solidFill>
          </w14:textFill>
        </w:rPr>
        <w:t>采购人</w:t>
      </w:r>
      <w:r>
        <w:rPr>
          <w:rFonts w:hint="eastAsia" w:ascii="仿宋" w:hAnsi="仿宋" w:eastAsia="仿宋" w:cs="仿宋"/>
          <w:color w:val="000000" w:themeColor="text1"/>
          <w:highlight w:val="none"/>
          <w:lang w:val="en-US" w:eastAsia="zh-CN"/>
          <w14:textFill>
            <w14:solidFill>
              <w14:schemeClr w14:val="tx1"/>
            </w14:solidFill>
          </w14:textFill>
        </w:rPr>
        <w:t>有权利要求供应商更换。</w:t>
      </w:r>
    </w:p>
    <w:p w14:paraId="77C3BF27">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.负责检查监督供应商管理工作的实施及制度的执行情况。</w:t>
      </w:r>
    </w:p>
    <w:p w14:paraId="1619C1E0">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.根据本合同规定，按时向供应商支付应付服务费用。</w:t>
      </w:r>
    </w:p>
    <w:p w14:paraId="61623C9B">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t>.验收应按国家有关规定、规范进行验收，验收时将会邀请相关的专业人员或机构参与验收。</w:t>
      </w:r>
    </w:p>
    <w:p w14:paraId="29841027">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6</w:t>
      </w:r>
      <w:r>
        <w:rPr>
          <w:rFonts w:hint="eastAsia" w:ascii="仿宋" w:hAnsi="仿宋" w:eastAsia="仿宋" w:cs="仿宋"/>
          <w:color w:val="000000" w:themeColor="text1"/>
          <w:highlight w:val="none"/>
          <w14:textFill>
            <w14:solidFill>
              <w14:schemeClr w14:val="tx1"/>
            </w14:solidFill>
          </w14:textFill>
        </w:rPr>
        <w:t>.国家法律、法规所规定由采购人承担的</w:t>
      </w:r>
      <w:r>
        <w:rPr>
          <w:rFonts w:hint="eastAsia" w:ascii="仿宋" w:hAnsi="仿宋" w:eastAsia="仿宋" w:cs="仿宋"/>
          <w:color w:val="000000" w:themeColor="text1"/>
          <w:highlight w:val="none"/>
          <w:lang w:eastAsia="zh-CN"/>
          <w14:textFill>
            <w14:solidFill>
              <w14:schemeClr w14:val="tx1"/>
            </w14:solidFill>
          </w14:textFill>
        </w:rPr>
        <w:t>其他</w:t>
      </w:r>
      <w:r>
        <w:rPr>
          <w:rFonts w:hint="eastAsia" w:ascii="仿宋" w:hAnsi="仿宋" w:eastAsia="仿宋" w:cs="仿宋"/>
          <w:color w:val="000000" w:themeColor="text1"/>
          <w:highlight w:val="none"/>
          <w14:textFill>
            <w14:solidFill>
              <w14:schemeClr w14:val="tx1"/>
            </w14:solidFill>
          </w14:textFill>
        </w:rPr>
        <w:t>责任。</w:t>
      </w:r>
    </w:p>
    <w:p w14:paraId="614B3C7A">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（2）供应商的权利和义务</w:t>
      </w:r>
    </w:p>
    <w:p w14:paraId="55E04360">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1.对本合同规定的委托服务范围内的服务义务。</w:t>
      </w:r>
    </w:p>
    <w:p w14:paraId="222293D8">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2.根据本合同的规定向采购人收取相关服务费用，并有权在本项目管理范围内管理及合理使用。</w:t>
      </w:r>
    </w:p>
    <w:p w14:paraId="736E1C98">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3.供应商应接受采购人对其合同执行情况、工作完成情况的监督、检查，对不符合要求的工作情况要按甲方要求及时整改</w:t>
      </w:r>
    </w:p>
    <w:p w14:paraId="66DEFB7A">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4.及时向采购人通告本项目服务范围内有关服务的重大事项，及时配合处理采购人使用过程中出现的问题。</w:t>
      </w:r>
    </w:p>
    <w:p w14:paraId="709A6078">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5.供应商须将活动执行实施中涉及的重点单位信息按照采购人要求同步导入指定平台并交予采购人留存。</w:t>
      </w:r>
    </w:p>
    <w:p w14:paraId="3E3CD60D">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6</w:t>
      </w:r>
      <w:r>
        <w:rPr>
          <w:rFonts w:hint="eastAsia" w:ascii="仿宋" w:hAnsi="仿宋" w:eastAsia="仿宋" w:cs="仿宋"/>
          <w:color w:val="000000" w:themeColor="text1"/>
          <w:highlight w:val="none"/>
          <w14:textFill>
            <w14:solidFill>
              <w14:schemeClr w14:val="tx1"/>
            </w14:solidFill>
          </w14:textFill>
        </w:rPr>
        <w:t>.供应商要做好安全管理工作。供应商由于</w:t>
      </w:r>
      <w:r>
        <w:rPr>
          <w:rFonts w:hint="eastAsia" w:ascii="仿宋" w:hAnsi="仿宋" w:eastAsia="仿宋" w:cs="仿宋"/>
          <w:color w:val="000000" w:themeColor="text1"/>
          <w:highlight w:val="none"/>
          <w:lang w:eastAsia="zh-CN"/>
          <w14:textFill>
            <w14:solidFill>
              <w14:schemeClr w14:val="tx1"/>
            </w14:solidFill>
          </w14:textFill>
        </w:rPr>
        <w:t>自身</w:t>
      </w:r>
      <w:r>
        <w:rPr>
          <w:rFonts w:hint="eastAsia" w:ascii="仿宋" w:hAnsi="仿宋" w:eastAsia="仿宋" w:cs="仿宋"/>
          <w:color w:val="000000" w:themeColor="text1"/>
          <w:highlight w:val="none"/>
          <w14:textFill>
            <w14:solidFill>
              <w14:schemeClr w14:val="tx1"/>
            </w14:solidFill>
          </w14:textFill>
        </w:rPr>
        <w:t>原因导致的安全事故，全部责任由供应商承担。</w:t>
      </w:r>
    </w:p>
    <w:p w14:paraId="27196B09">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7</w:t>
      </w:r>
      <w:r>
        <w:rPr>
          <w:rFonts w:hint="eastAsia" w:ascii="仿宋" w:hAnsi="仿宋" w:eastAsia="仿宋" w:cs="仿宋"/>
          <w:color w:val="000000" w:themeColor="text1"/>
          <w:highlight w:val="none"/>
          <w14:textFill>
            <w14:solidFill>
              <w14:schemeClr w14:val="tx1"/>
            </w14:solidFill>
          </w14:textFill>
        </w:rPr>
        <w:t>.接受项目行业管理部门及政府有关部门的指导，接受采购人的监督。</w:t>
      </w:r>
    </w:p>
    <w:p w14:paraId="28439EF9">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8</w:t>
      </w:r>
      <w:r>
        <w:rPr>
          <w:rFonts w:hint="eastAsia" w:ascii="仿宋" w:hAnsi="仿宋" w:eastAsia="仿宋" w:cs="仿宋"/>
          <w:color w:val="000000" w:themeColor="text1"/>
          <w:highlight w:val="none"/>
          <w14:textFill>
            <w14:solidFill>
              <w14:schemeClr w14:val="tx1"/>
            </w14:solidFill>
          </w14:textFill>
        </w:rPr>
        <w:t>.国家法律、法规所规定由供应商承担的</w:t>
      </w:r>
      <w:r>
        <w:rPr>
          <w:rFonts w:hint="eastAsia" w:ascii="仿宋" w:hAnsi="仿宋" w:eastAsia="仿宋" w:cs="仿宋"/>
          <w:color w:val="000000" w:themeColor="text1"/>
          <w:highlight w:val="none"/>
          <w:lang w:eastAsia="zh-CN"/>
          <w14:textFill>
            <w14:solidFill>
              <w14:schemeClr w14:val="tx1"/>
            </w14:solidFill>
          </w14:textFill>
        </w:rPr>
        <w:t>其他</w:t>
      </w:r>
      <w:r>
        <w:rPr>
          <w:rFonts w:hint="eastAsia" w:ascii="仿宋" w:hAnsi="仿宋" w:eastAsia="仿宋" w:cs="仿宋"/>
          <w:color w:val="000000" w:themeColor="text1"/>
          <w:highlight w:val="none"/>
          <w14:textFill>
            <w14:solidFill>
              <w14:schemeClr w14:val="tx1"/>
            </w14:solidFill>
          </w14:textFill>
        </w:rPr>
        <w:t>责任。</w:t>
      </w:r>
    </w:p>
    <w:p w14:paraId="01377B37">
      <w:pPr>
        <w:spacing w:line="360" w:lineRule="auto"/>
        <w:rPr>
          <w:rFonts w:hint="eastAsia" w:ascii="仿宋" w:hAnsi="仿宋" w:eastAsia="仿宋" w:cs="仿宋"/>
          <w:b/>
          <w:bCs/>
          <w:color w:val="000000" w:themeColor="text1"/>
          <w:highlight w:val="none"/>
          <w:lang w:val="en-US" w:eastAsia="zh-CN"/>
          <w14:textFill>
            <w14:solidFill>
              <w14:schemeClr w14:val="tx1"/>
            </w14:solidFill>
          </w14:textFill>
        </w:rPr>
      </w:pPr>
      <w:r>
        <w:rPr>
          <w:rFonts w:hint="eastAsia" w:ascii="仿宋" w:hAnsi="仿宋" w:eastAsia="仿宋" w:cs="仿宋"/>
          <w:b/>
          <w:bCs/>
          <w:color w:val="000000" w:themeColor="text1"/>
          <w:highlight w:val="none"/>
          <w:lang w:val="en-US" w:eastAsia="zh-CN"/>
          <w14:textFill>
            <w14:solidFill>
              <w14:schemeClr w14:val="tx1"/>
            </w14:solidFill>
          </w14:textFill>
        </w:rPr>
        <w:t>十三、</w:t>
      </w:r>
      <w:r>
        <w:rPr>
          <w:rFonts w:hint="eastAsia" w:ascii="仿宋" w:hAnsi="仿宋" w:eastAsia="仿宋" w:cs="仿宋"/>
          <w:b/>
          <w:bCs/>
          <w:szCs w:val="24"/>
          <w:highlight w:val="none"/>
        </w:rPr>
        <w:t>技术培训</w:t>
      </w:r>
    </w:p>
    <w:p w14:paraId="6D105EFF">
      <w:pPr>
        <w:spacing w:line="360" w:lineRule="auto"/>
        <w:ind w:firstLine="720" w:firstLineChars="300"/>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szCs w:val="24"/>
          <w:highlight w:val="none"/>
        </w:rPr>
        <w:t>供应商</w:t>
      </w:r>
      <w:r>
        <w:rPr>
          <w:rFonts w:hint="eastAsia" w:ascii="仿宋" w:hAnsi="仿宋" w:eastAsia="仿宋" w:cs="仿宋"/>
          <w:szCs w:val="24"/>
          <w:highlight w:val="none"/>
          <w:lang w:val="en-US" w:eastAsia="zh-CN"/>
        </w:rPr>
        <w:t>应免费安排专职工作人员对</w:t>
      </w:r>
      <w:r>
        <w:rPr>
          <w:rFonts w:hint="eastAsia" w:ascii="仿宋_GB2312" w:hAnsi="宋体" w:eastAsia="仿宋_GB2312" w:cs="仿宋"/>
          <w:color w:val="000000"/>
          <w:sz w:val="24"/>
          <w:szCs w:val="24"/>
          <w:highlight w:val="none"/>
          <w:lang w:val="en-US" w:eastAsia="zh-CN"/>
        </w:rPr>
        <w:t>采购人相应部门员工</w:t>
      </w:r>
      <w:r>
        <w:rPr>
          <w:rFonts w:hint="eastAsia" w:ascii="仿宋" w:hAnsi="仿宋" w:eastAsia="仿宋" w:cs="仿宋"/>
          <w:szCs w:val="24"/>
          <w:highlight w:val="none"/>
        </w:rPr>
        <w:t>进行线下不少于2次的现场培训，每次培训时长不少于</w:t>
      </w:r>
      <w:r>
        <w:rPr>
          <w:rFonts w:hint="eastAsia" w:ascii="仿宋" w:hAnsi="仿宋" w:eastAsia="仿宋" w:cs="仿宋"/>
          <w:szCs w:val="24"/>
          <w:highlight w:val="none"/>
          <w:lang w:val="en-US" w:eastAsia="zh-CN"/>
        </w:rPr>
        <w:t>半</w:t>
      </w:r>
      <w:r>
        <w:rPr>
          <w:rFonts w:hint="eastAsia" w:ascii="仿宋" w:hAnsi="仿宋" w:eastAsia="仿宋" w:cs="仿宋"/>
          <w:szCs w:val="24"/>
          <w:highlight w:val="none"/>
        </w:rPr>
        <w:t>天，并提供线上7×24小时指导服务。</w:t>
      </w:r>
    </w:p>
    <w:p w14:paraId="2DC26FE8">
      <w:pPr>
        <w:spacing w:line="360" w:lineRule="auto"/>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四</w:t>
      </w:r>
      <w:r>
        <w:rPr>
          <w:rFonts w:hint="eastAsia" w:ascii="仿宋" w:hAnsi="仿宋" w:eastAsia="仿宋" w:cs="仿宋"/>
          <w:b/>
          <w:bCs/>
          <w:color w:val="000000" w:themeColor="text1"/>
          <w:highlight w:val="none"/>
          <w14:textFill>
            <w14:solidFill>
              <w14:schemeClr w14:val="tx1"/>
            </w14:solidFill>
          </w14:textFill>
        </w:rPr>
        <w:t>、保密</w:t>
      </w:r>
    </w:p>
    <w:p w14:paraId="54FD49F2">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对工作中了解到的采购人的技术、机密等进行严格保密，不得向他人泄漏。本合同的解除或终止不免除供应商应承担的保密义务。</w:t>
      </w:r>
    </w:p>
    <w:p w14:paraId="10BC664B">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五</w:t>
      </w:r>
      <w:r>
        <w:rPr>
          <w:rFonts w:hint="eastAsia" w:ascii="仿宋" w:hAnsi="仿宋" w:eastAsia="仿宋" w:cs="仿宋"/>
          <w:b/>
          <w:bCs/>
          <w:color w:val="000000" w:themeColor="text1"/>
          <w:highlight w:val="none"/>
          <w14:textFill>
            <w14:solidFill>
              <w14:schemeClr w14:val="tx1"/>
            </w14:solidFill>
          </w14:textFill>
        </w:rPr>
        <w:t>、知识产权</w:t>
      </w:r>
    </w:p>
    <w:p w14:paraId="00307E23">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供应商应对所供产品具有或已取得合法知识产权，供应商应保证所供产品及服务不会出现因第三方提出侵犯其专利权、商标权或</w:t>
      </w:r>
      <w:r>
        <w:rPr>
          <w:rFonts w:hint="eastAsia" w:ascii="仿宋" w:hAnsi="仿宋" w:eastAsia="仿宋" w:cs="仿宋"/>
          <w:color w:val="000000" w:themeColor="text1"/>
          <w:highlight w:val="none"/>
          <w:lang w:eastAsia="zh-CN"/>
          <w14:textFill>
            <w14:solidFill>
              <w14:schemeClr w14:val="tx1"/>
            </w14:solidFill>
          </w14:textFill>
        </w:rPr>
        <w:t>其他</w:t>
      </w:r>
      <w:r>
        <w:rPr>
          <w:rFonts w:hint="eastAsia" w:ascii="仿宋" w:hAnsi="仿宋" w:eastAsia="仿宋" w:cs="仿宋"/>
          <w:color w:val="000000" w:themeColor="text1"/>
          <w:highlight w:val="none"/>
          <w14:textFill>
            <w14:solidFill>
              <w14:schemeClr w14:val="tx1"/>
            </w14:solidFill>
          </w14:textFill>
        </w:rPr>
        <w:t>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3E3FD42">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六</w:t>
      </w:r>
      <w:r>
        <w:rPr>
          <w:rFonts w:hint="eastAsia" w:ascii="仿宋" w:hAnsi="仿宋" w:eastAsia="仿宋" w:cs="仿宋"/>
          <w:b/>
          <w:bCs/>
          <w:color w:val="000000" w:themeColor="text1"/>
          <w:highlight w:val="none"/>
          <w14:textFill>
            <w14:solidFill>
              <w14:schemeClr w14:val="tx1"/>
            </w14:solidFill>
          </w14:textFill>
        </w:rPr>
        <w:t>、合同争议的解决</w:t>
      </w:r>
    </w:p>
    <w:p w14:paraId="192C9442">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合同执行中发生争议的，当事人双方应协商解决，协商达不成一致时，可向有管辖权的人民法院提起诉讼。</w:t>
      </w:r>
    </w:p>
    <w:p w14:paraId="7EBB1017">
      <w:pPr>
        <w:spacing w:line="360" w:lineRule="auto"/>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b/>
          <w:bCs/>
          <w:color w:val="000000" w:themeColor="text1"/>
          <w:szCs w:val="24"/>
          <w:highlight w:val="none"/>
          <w14:textFill>
            <w14:solidFill>
              <w14:schemeClr w14:val="tx1"/>
            </w14:solidFill>
          </w14:textFill>
        </w:rPr>
        <w:t>十</w:t>
      </w:r>
      <w:r>
        <w:rPr>
          <w:rFonts w:hint="eastAsia" w:ascii="仿宋" w:hAnsi="仿宋" w:eastAsia="仿宋" w:cs="仿宋"/>
          <w:b/>
          <w:bCs/>
          <w:color w:val="000000" w:themeColor="text1"/>
          <w:szCs w:val="24"/>
          <w:highlight w:val="none"/>
          <w:lang w:val="en-US" w:eastAsia="zh-CN"/>
          <w14:textFill>
            <w14:solidFill>
              <w14:schemeClr w14:val="tx1"/>
            </w14:solidFill>
          </w14:textFill>
        </w:rPr>
        <w:t>七</w:t>
      </w:r>
      <w:r>
        <w:rPr>
          <w:rFonts w:hint="eastAsia" w:ascii="仿宋" w:hAnsi="仿宋" w:eastAsia="仿宋" w:cs="仿宋"/>
          <w:b/>
          <w:bCs/>
          <w:color w:val="000000" w:themeColor="text1"/>
          <w:szCs w:val="24"/>
          <w:highlight w:val="none"/>
          <w14:textFill>
            <w14:solidFill>
              <w14:schemeClr w14:val="tx1"/>
            </w14:solidFill>
          </w14:textFill>
        </w:rPr>
        <w:t>、</w:t>
      </w:r>
      <w:r>
        <w:rPr>
          <w:rFonts w:hint="eastAsia" w:ascii="仿宋" w:hAnsi="仿宋" w:eastAsia="仿宋" w:cs="仿宋"/>
          <w:b/>
          <w:bCs/>
          <w:color w:val="000000" w:themeColor="text1"/>
          <w:highlight w:val="none"/>
          <w14:textFill>
            <w14:solidFill>
              <w14:schemeClr w14:val="tx1"/>
            </w14:solidFill>
          </w14:textFill>
        </w:rPr>
        <w:t>不可抗力情况下的免责约定</w:t>
      </w:r>
    </w:p>
    <w:p w14:paraId="6D4A1A6B">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双方约定不可抗力情况包括：五级以上地震、大风、大雨、大雪。</w:t>
      </w:r>
    </w:p>
    <w:p w14:paraId="392BDEA5">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八</w:t>
      </w:r>
      <w:r>
        <w:rPr>
          <w:rFonts w:hint="eastAsia" w:ascii="仿宋" w:hAnsi="仿宋" w:eastAsia="仿宋" w:cs="仿宋"/>
          <w:b/>
          <w:bCs/>
          <w:color w:val="000000" w:themeColor="text1"/>
          <w:highlight w:val="none"/>
          <w14:textFill>
            <w14:solidFill>
              <w14:schemeClr w14:val="tx1"/>
            </w14:solidFill>
          </w14:textFill>
        </w:rPr>
        <w:t>、除本合同约定，合同一经签订，不得擅自变更、中止或者终止合同。对确需变更、调整或者中止、终止合同的，应按规定履行相应的手续。</w:t>
      </w:r>
    </w:p>
    <w:p w14:paraId="781F59EF">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九</w:t>
      </w:r>
      <w:r>
        <w:rPr>
          <w:rFonts w:hint="eastAsia" w:ascii="仿宋" w:hAnsi="仿宋" w:eastAsia="仿宋" w:cs="仿宋"/>
          <w:b/>
          <w:bCs/>
          <w:color w:val="000000" w:themeColor="text1"/>
          <w:highlight w:val="none"/>
          <w14:textFill>
            <w14:solidFill>
              <w14:schemeClr w14:val="tx1"/>
            </w14:solidFill>
          </w14:textFill>
        </w:rPr>
        <w:t>、违约责任</w:t>
      </w:r>
    </w:p>
    <w:p w14:paraId="7304D19D">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1.按《中华人民共和国民法典》中的相关条款执行。</w:t>
      </w:r>
    </w:p>
    <w:p w14:paraId="31DEC262">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2.如乙方所提供的服务内容出现瑕疵及质量问题，或乙方未按合同要求提供服务或服务不能满足合同要求，甲方有权依据《中华人民共和国民法典》有关条款及合同约定终止合同，并要求服务商承担违约责任。</w:t>
      </w:r>
    </w:p>
    <w:p w14:paraId="2FD6CAB5">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3.甲乙双方应遵守合同并执行合同中的各项规定，保证合同的正常履行。</w:t>
      </w:r>
    </w:p>
    <w:p w14:paraId="49527283">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4.如碰到不可抗力因素造成无法按照原计划提供服务的，由甲乙双方协商解决。</w:t>
      </w:r>
    </w:p>
    <w:p w14:paraId="3D1B82AA">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lang w:val="en-US" w:eastAsia="zh-CN"/>
          <w14:textFill>
            <w14:solidFill>
              <w14:schemeClr w14:val="tx1"/>
            </w14:solidFill>
          </w14:textFill>
        </w:rPr>
        <w:t>二十</w:t>
      </w:r>
      <w:r>
        <w:rPr>
          <w:rFonts w:hint="eastAsia" w:ascii="仿宋" w:hAnsi="仿宋" w:eastAsia="仿宋" w:cs="仿宋"/>
          <w:b/>
          <w:bCs/>
          <w:color w:val="000000" w:themeColor="text1"/>
          <w:highlight w:val="none"/>
          <w14:textFill>
            <w14:solidFill>
              <w14:schemeClr w14:val="tx1"/>
            </w14:solidFill>
          </w14:textFill>
        </w:rPr>
        <w:t>、其他</w:t>
      </w:r>
      <w:r>
        <w:rPr>
          <w:rFonts w:hint="eastAsia" w:ascii="仿宋" w:hAnsi="仿宋" w:eastAsia="仿宋" w:cs="仿宋"/>
          <w:color w:val="000000" w:themeColor="text1"/>
          <w:highlight w:val="none"/>
          <w14:textFill>
            <w14:solidFill>
              <w14:schemeClr w14:val="tx1"/>
            </w14:solidFill>
          </w14:textFill>
        </w:rPr>
        <w:t>(在合同中具体明确)</w:t>
      </w:r>
    </w:p>
    <w:p w14:paraId="0B91F0E7">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lang w:val="en-US" w:eastAsia="zh-CN"/>
          <w14:textFill>
            <w14:solidFill>
              <w14:schemeClr w14:val="tx1"/>
            </w14:solidFill>
          </w14:textFill>
        </w:rPr>
        <w:t>二</w:t>
      </w: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一</w:t>
      </w:r>
      <w:r>
        <w:rPr>
          <w:rFonts w:hint="eastAsia" w:ascii="仿宋" w:hAnsi="仿宋" w:eastAsia="仿宋" w:cs="仿宋"/>
          <w:b/>
          <w:bCs/>
          <w:color w:val="000000" w:themeColor="text1"/>
          <w:highlight w:val="none"/>
          <w14:textFill>
            <w14:solidFill>
              <w14:schemeClr w14:val="tx1"/>
            </w14:solidFill>
          </w14:textFill>
        </w:rPr>
        <w:t>、合同订立</w:t>
      </w:r>
    </w:p>
    <w:p w14:paraId="74F40D42">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1.订立时间：</w:t>
      </w:r>
      <w:r>
        <w:rPr>
          <w:rFonts w:hint="eastAsia" w:ascii="仿宋" w:hAnsi="仿宋" w:eastAsia="仿宋" w:cs="仿宋"/>
          <w:color w:val="000000" w:themeColor="text1"/>
          <w:highlight w:val="none"/>
          <w:lang w:eastAsia="zh-CN"/>
          <w14:textFill>
            <w14:solidFill>
              <w14:schemeClr w14:val="tx1"/>
            </w14:solidFill>
          </w14:textFill>
        </w:rPr>
        <w:t>202</w:t>
      </w:r>
      <w:r>
        <w:rPr>
          <w:rFonts w:hint="eastAsia" w:ascii="仿宋" w:hAnsi="仿宋" w:eastAsia="仿宋" w:cs="仿宋"/>
          <w:color w:val="000000" w:themeColor="text1"/>
          <w:highlight w:val="none"/>
          <w:lang w:val="en-US" w:eastAsia="zh-CN"/>
          <w14:textFill>
            <w14:solidFill>
              <w14:schemeClr w14:val="tx1"/>
            </w14:solidFill>
          </w14:textFill>
        </w:rPr>
        <w:t>6</w:t>
      </w:r>
      <w:r>
        <w:rPr>
          <w:rFonts w:hint="eastAsia" w:ascii="仿宋" w:hAnsi="仿宋" w:eastAsia="仿宋" w:cs="仿宋"/>
          <w:color w:val="000000" w:themeColor="text1"/>
          <w:highlight w:val="none"/>
          <w14:textFill>
            <w14:solidFill>
              <w14:schemeClr w14:val="tx1"/>
            </w14:solidFill>
          </w14:textFill>
        </w:rPr>
        <w:t>年       月      日。</w:t>
      </w:r>
    </w:p>
    <w:p w14:paraId="510E46EC">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2.订立地点：                                    。</w:t>
      </w:r>
    </w:p>
    <w:p w14:paraId="3369B8A8">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3.本合同一式</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份，具有同等法律效力，双方各执</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份，监管部门备案壹份、采购代理机构存档壹份。各方签字盖章后生效，合同执行完毕自动失效。(合同的服务承诺则长期有效)。</w:t>
      </w:r>
    </w:p>
    <w:p w14:paraId="377D2C21">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采购人：   （盖章）                      供应商：   （盖章）         </w:t>
      </w:r>
    </w:p>
    <w:p w14:paraId="370A0E94">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地  址：                                 地  址：                    </w:t>
      </w:r>
    </w:p>
    <w:p w14:paraId="10DA4F99">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邮政编码：                               邮政编码：                  </w:t>
      </w:r>
    </w:p>
    <w:p w14:paraId="3A34DB3A">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法定代表人或其授权                       法定代表人或其授权 </w:t>
      </w:r>
    </w:p>
    <w:p w14:paraId="56A13D2F">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的代理人：</w:t>
      </w:r>
      <w:r>
        <w:rPr>
          <w:rFonts w:hint="eastAsia" w:ascii="仿宋" w:hAnsi="仿宋" w:eastAsia="仿宋" w:cs="仿宋"/>
          <w:color w:val="000000" w:themeColor="text1"/>
          <w:highlight w:val="none"/>
          <w:u w:val="single"/>
          <w14:textFill>
            <w14:solidFill>
              <w14:schemeClr w14:val="tx1"/>
            </w14:solidFill>
          </w14:textFill>
        </w:rPr>
        <w:t xml:space="preserve">（签字）      </w:t>
      </w:r>
      <w:r>
        <w:rPr>
          <w:rFonts w:hint="eastAsia" w:ascii="仿宋" w:hAnsi="仿宋" w:eastAsia="仿宋" w:cs="仿宋"/>
          <w:color w:val="000000" w:themeColor="text1"/>
          <w:highlight w:val="none"/>
          <w14:textFill>
            <w14:solidFill>
              <w14:schemeClr w14:val="tx1"/>
            </w14:solidFill>
          </w14:textFill>
        </w:rPr>
        <w:t xml:space="preserve">                 的代理人：</w:t>
      </w:r>
      <w:r>
        <w:rPr>
          <w:rFonts w:hint="eastAsia" w:ascii="仿宋" w:hAnsi="仿宋" w:eastAsia="仿宋" w:cs="仿宋"/>
          <w:color w:val="000000" w:themeColor="text1"/>
          <w:highlight w:val="none"/>
          <w:u w:val="single"/>
          <w14:textFill>
            <w14:solidFill>
              <w14:schemeClr w14:val="tx1"/>
            </w14:solidFill>
          </w14:textFill>
        </w:rPr>
        <w:t xml:space="preserve">（签字）          </w:t>
      </w:r>
    </w:p>
    <w:p w14:paraId="015A59FB">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开户银行：                               开户银行：                  </w:t>
      </w:r>
    </w:p>
    <w:p w14:paraId="71C77A36">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账号：                                   账号：                      </w:t>
      </w:r>
    </w:p>
    <w:p w14:paraId="2179816D">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电话：                                   电话：                      </w:t>
      </w:r>
    </w:p>
    <w:p w14:paraId="696F81C0">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传真：                                   传真：                      </w:t>
      </w:r>
    </w:p>
    <w:p w14:paraId="42C65D87">
      <w:r>
        <w:rPr>
          <w:rFonts w:hint="eastAsia" w:ascii="仿宋" w:hAnsi="仿宋" w:eastAsia="仿宋" w:cs="仿宋"/>
          <w:color w:val="000000" w:themeColor="text1"/>
          <w:highlight w:val="none"/>
          <w14:textFill>
            <w14:solidFill>
              <w14:schemeClr w14:val="tx1"/>
            </w14:solidFill>
          </w14:textFill>
        </w:rPr>
        <w:t xml:space="preserve">电子邮箱：                               电子邮箱：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13EAC"/>
    <w:rsid w:val="0ED13EAC"/>
    <w:rsid w:val="145E6E6F"/>
    <w:rsid w:val="1A83450F"/>
    <w:rsid w:val="1D9B4C90"/>
    <w:rsid w:val="586A6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lock Text"/>
    <w:basedOn w:val="1"/>
    <w:unhideWhenUsed/>
    <w:qFormat/>
    <w:uiPriority w:val="99"/>
    <w:pPr>
      <w:spacing w:line="360" w:lineRule="auto"/>
      <w:ind w:left="-420" w:leftChars="-200" w:right="210" w:rightChars="100" w:firstLine="480" w:firstLineChars="20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2292</Words>
  <Characters>2336</Characters>
  <Lines>0</Lines>
  <Paragraphs>0</Paragraphs>
  <TotalTime>0</TotalTime>
  <ScaleCrop>false</ScaleCrop>
  <LinksUpToDate>false</LinksUpToDate>
  <CharactersWithSpaces>2944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2026-01-21T06:21:00Z</dcterms:created>
  <dc:creator>苍白假面</dc:creator>
  <cp:lastModifiedBy>苍白假面</cp:lastModifiedBy>
  <dcterms:modified xsi:type="dcterms:W3CDTF">2026-01-23T07:08:22Z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3DD7FE5452E7442FAE8DE27D88F365D0_11</vt:lpwstr>
  </property>
  <property fmtid="{D5CDD505-2E9C-101B-9397-08002B2CF9AE}" pid="4" name="KSOTemplateDocerSaveRecord">
    <vt:lpwstr>eyJoZGlkIjoiY2U1ZTlkNThkYmUxMjkwM2M5Y2E1YWM0NWQ1ZjUwMDUiLCJ1c2VySWQiOiIyNzI4NDY5MDUifQ==</vt:lpwstr>
  </property>
</Properties>
</file>