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服务方案及技术要求</w:t>
      </w:r>
    </w:p>
    <w:p>
      <w:pPr>
        <w:jc w:val="center"/>
        <w:rPr>
          <w:rFonts w:ascii="宋体" w:hAnsi="宋体"/>
          <w:sz w:val="28"/>
          <w:szCs w:val="24"/>
        </w:rPr>
      </w:pPr>
      <w:r>
        <w:rPr>
          <w:rFonts w:hint="eastAsia" w:ascii="宋体" w:hAnsi="宋体"/>
          <w:sz w:val="28"/>
          <w:szCs w:val="24"/>
        </w:rPr>
        <w:t>根据评标办法具体要求编制</w:t>
      </w:r>
    </w:p>
    <w:p>
      <w:pPr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（格式自拟）</w:t>
      </w:r>
    </w:p>
    <w:p>
      <w:pPr>
        <w:pStyle w:val="5"/>
        <w:ind w:firstLine="480"/>
      </w:pPr>
    </w:p>
    <w:p>
      <w:pPr>
        <w:pStyle w:val="5"/>
        <w:spacing w:line="500" w:lineRule="exact"/>
        <w:ind w:firstLine="0" w:firstLineChars="0"/>
        <w:rPr>
          <w:b/>
          <w:bCs/>
        </w:rPr>
      </w:pPr>
      <w:r>
        <w:rPr>
          <w:rFonts w:hint="eastAsia"/>
          <w:b/>
          <w:bCs/>
        </w:rPr>
        <w:t>包括但不限于以下内容：</w:t>
      </w:r>
    </w:p>
    <w:p>
      <w:pPr>
        <w:pStyle w:val="5"/>
        <w:spacing w:line="500" w:lineRule="exact"/>
        <w:ind w:firstLine="0" w:firstLineChars="0"/>
      </w:pPr>
      <w:r>
        <w:rPr>
          <w:rFonts w:hint="eastAsia"/>
        </w:rPr>
        <w:t>一、服务方案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>
        <w:rPr>
          <w:rFonts w:hint="eastAsia" w:ascii="宋体" w:hAnsi="宋体"/>
          <w:sz w:val="24"/>
          <w:szCs w:val="24"/>
        </w:rPr>
        <w:t>拟派车辆整体状况及拟投入本项目用车的样车实物图片</w:t>
      </w:r>
    </w:p>
    <w:p>
      <w:pPr>
        <w:pStyle w:val="5"/>
        <w:spacing w:line="500" w:lineRule="exact"/>
        <w:ind w:firstLine="0" w:firstLineChars="0"/>
      </w:pPr>
      <w:r>
        <w:rPr>
          <w:rFonts w:hint="eastAsia"/>
        </w:rPr>
        <w:t>三、服务期间的安全责任划分标准及安全事故的应对措施</w:t>
      </w:r>
    </w:p>
    <w:p>
      <w:pPr>
        <w:pStyle w:val="5"/>
        <w:spacing w:line="500" w:lineRule="exact"/>
        <w:ind w:firstLine="0" w:firstLineChars="0"/>
      </w:pPr>
      <w:r>
        <w:rPr>
          <w:rFonts w:hint="eastAsia"/>
        </w:rPr>
        <w:t>四、应急处理预案</w:t>
      </w:r>
    </w:p>
    <w:p>
      <w:pPr>
        <w:pStyle w:val="5"/>
        <w:spacing w:line="500" w:lineRule="exact"/>
        <w:ind w:firstLine="0" w:firstLineChars="0"/>
      </w:pPr>
      <w:r>
        <w:rPr>
          <w:rFonts w:hint="eastAsia"/>
        </w:rPr>
        <w:t>五、服务人员配备情况</w:t>
      </w:r>
    </w:p>
    <w:p>
      <w:pPr>
        <w:pStyle w:val="5"/>
        <w:spacing w:line="500" w:lineRule="exact"/>
        <w:ind w:firstLine="0" w:firstLineChars="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pPr>
        <w:pStyle w:val="5"/>
        <w:ind w:firstLine="48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0E050E35"/>
    <w:rsid w:val="0E05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2024-05-14T02:21:00Z</dcterms:created>
  <dc:creator>马宁</dc:creator>
  <cp:lastModifiedBy>马宁</cp:lastModifiedBy>
  <dcterms:modified xsi:type="dcterms:W3CDTF">2024-05-14T02:21:56Z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0850AC83BCBE48AF9E257573E109CBA7_11</vt:lpwstr>
  </property>
</Properties>
</file>