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19" w:beforeLines="100" w:after="478" w:afterLines="150" w:line="500" w:lineRule="exact"/>
        <w:jc w:val="center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技术与服务方案</w:t>
      </w:r>
    </w:p>
    <w:p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jg2N2NkZjI2MDc0ZTM2MjlmN2Q0MTg4NTM5YTcifQ=="/>
  </w:docVars>
  <w:rsids>
    <w:rsidRoot w:val="00000000"/>
    <w:rsid w:val="0A58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2024-05-26T08:10:15Z</dcterms:created>
  <dc:creator>Administrator.USER-20170804NO</dc:creator>
  <cp:lastModifiedBy>Administrator</cp:lastModifiedBy>
  <dcterms:modified xsi:type="dcterms:W3CDTF">2024-05-26T08:10:20Z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D7F07E525F674A1592DE16A3A63D8072_12</vt:lpwstr>
  </property>
</Properties>
</file>