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495681532"/>
      <w:bookmarkStart w:id="1" w:name="_Toc495681405"/>
      <w:bookmarkStart w:id="2" w:name="_Toc27035"/>
      <w:bookmarkStart w:id="3" w:name="_Toc495908047"/>
      <w:bookmarkStart w:id="4" w:name="_Toc31488"/>
      <w:bookmarkStart w:id="5" w:name="_Toc495681251"/>
      <w:bookmarkStart w:id="6" w:name="_Toc495671262"/>
      <w:bookmarkStart w:id="7" w:name="_Toc495681260"/>
      <w:bookmarkStart w:id="8" w:name="_Toc495681541"/>
      <w:bookmarkStart w:id="9" w:name="_Toc495681414"/>
      <w:bookmarkStart w:id="10" w:name="_Toc495908056"/>
      <w:bookmarkStart w:id="11" w:name="_Toc495671271"/>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kern w:val="0"/>
          <w:sz w:val="28"/>
          <w:szCs w:val="28"/>
          <w:highlight w:val="none"/>
        </w:rPr>
        <w:t>提供202</w:t>
      </w:r>
      <w:r>
        <w:rPr>
          <w:rFonts w:hint="eastAsia" w:ascii="宋体" w:hAnsi="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rPr>
        <w:t>年度经审计的财务报告（成立时间至磋商截止时间不足一年的可提供成立后任意时段的资产负债表）或磋商截止时间前六个月内其基本账户银行出具的资信证明或政府采购信用担保机构出具的担保函。</w:t>
      </w: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28901"/>
      <w:bookmarkStart w:id="16" w:name="_Toc1093"/>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12682"/>
      <w:bookmarkStart w:id="19" w:name="_Toc29718"/>
      <w:r>
        <w:rPr>
          <w:rFonts w:hint="eastAsia" w:ascii="宋体" w:hAnsi="宋体" w:eastAsia="宋体" w:cs="宋体"/>
          <w:b/>
          <w:bCs/>
          <w:color w:val="auto"/>
          <w:sz w:val="28"/>
          <w:szCs w:val="28"/>
          <w:highlight w:val="none"/>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w:t>
      </w:r>
      <w:bookmarkStart w:id="20" w:name="OLE_LINK14"/>
      <w:bookmarkStart w:id="21" w:name="OLE_LINK13"/>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2"/>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8116"/>
      <w:bookmarkStart w:id="23" w:name="_Toc6754"/>
      <w:bookmarkStart w:id="24" w:name="_Toc8762"/>
      <w:bookmarkStart w:id="25" w:name="_Toc95206822"/>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2"/>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2"/>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2"/>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2"/>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2"/>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2"/>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2"/>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2"/>
        <w:tabs>
          <w:tab w:val="left" w:pos="567"/>
        </w:tabs>
        <w:rPr>
          <w:rFonts w:hint="eastAsia"/>
        </w:rPr>
      </w:pPr>
    </w:p>
    <w:p w14:paraId="644AD38D">
      <w:pPr>
        <w:pStyle w:val="2"/>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2"/>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9</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0D590DD8">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71A14A4A">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7BA28CBA">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p w14:paraId="134CC01B">
      <w:pPr>
        <w:spacing w:line="480" w:lineRule="auto"/>
        <w:ind w:firstLine="1960" w:firstLineChars="700"/>
        <w:jc w:val="both"/>
        <w:rPr>
          <w:rFonts w:hint="eastAsia" w:ascii="宋体" w:hAnsi="宋体" w:eastAsia="宋体" w:cs="宋体"/>
          <w:sz w:val="28"/>
          <w:szCs w:val="28"/>
        </w:rPr>
      </w:pPr>
    </w:p>
    <w:p w14:paraId="07CBBFBC">
      <w:pPr>
        <w:pStyle w:val="4"/>
        <w:numPr>
          <w:ilvl w:val="0"/>
          <w:numId w:val="0"/>
        </w:numPr>
        <w:rPr>
          <w:rFonts w:hint="eastAsia" w:ascii="宋体" w:hAnsi="宋体" w:eastAsia="宋体" w:cs="宋体"/>
          <w:lang w:val="en-US" w:eastAsia="zh-CN"/>
        </w:rPr>
      </w:pPr>
      <w:bookmarkStart w:id="26" w:name="_GoBack"/>
      <w:bookmarkEnd w:id="26"/>
    </w:p>
    <w:p w14:paraId="02A205AD">
      <w:pPr>
        <w:rPr>
          <w:rFonts w:hint="eastAsia" w:ascii="宋体" w:hAnsi="宋体" w:eastAsia="宋体" w:cs="宋体"/>
        </w:rPr>
      </w:pPr>
    </w:p>
    <w:p w14:paraId="6BE098A6">
      <w:pPr>
        <w:pStyle w:val="4"/>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2DFD9D13">
      <w:pPr>
        <w:pStyle w:val="13"/>
        <w:tabs>
          <w:tab w:val="right" w:leader="dot" w:pos="9460"/>
        </w:tabs>
        <w:spacing w:line="360" w:lineRule="auto"/>
        <w:ind w:left="0" w:leftChars="0" w:firstLine="0" w:firstLineChars="0"/>
        <w:jc w:val="both"/>
        <w:outlineLvl w:val="1"/>
        <w:rPr>
          <w:rFonts w:hint="eastAsia" w:ascii="宋体" w:hAnsi="宋体" w:eastAsia="宋体" w:cs="宋体"/>
          <w:b/>
          <w:sz w:val="30"/>
          <w:szCs w:val="30"/>
          <w:lang w:val="en-US" w:eastAsia="zh-CN"/>
        </w:rPr>
      </w:pPr>
    </w:p>
    <w:p w14:paraId="118A8C23">
      <w:pPr>
        <w:rPr>
          <w:rFonts w:hint="eastAsia"/>
          <w:lang w:val="en-US" w:eastAsia="zh-CN"/>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w:t>
      </w:r>
      <w:r>
        <w:rPr>
          <w:rFonts w:hint="eastAsia" w:ascii="宋体" w:hAnsi="宋体" w:cs="宋体"/>
          <w:b/>
          <w:sz w:val="28"/>
          <w:szCs w:val="28"/>
          <w:lang w:val="en-US" w:eastAsia="zh-CN"/>
        </w:rPr>
        <w:t>0</w:t>
      </w:r>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F00E89"/>
    <w:rsid w:val="19FF6703"/>
    <w:rsid w:val="22C31A28"/>
    <w:rsid w:val="2B9C01E9"/>
    <w:rsid w:val="2E005F50"/>
    <w:rsid w:val="30426B74"/>
    <w:rsid w:val="39DE5B70"/>
    <w:rsid w:val="458B1645"/>
    <w:rsid w:val="64D23A3B"/>
    <w:rsid w:val="721F2D15"/>
    <w:rsid w:val="72634814"/>
    <w:rsid w:val="7730056F"/>
    <w:rsid w:val="7AE47B79"/>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2688</Words>
  <Characters>2808</Characters>
  <Lines>0</Lines>
  <Paragraphs>0</Paragraphs>
  <TotalTime>0</TotalTime>
  <ScaleCrop>false</ScaleCrop>
  <LinksUpToDate>false</LinksUpToDate>
  <CharactersWithSpaces>3359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可儿✨可心</cp:lastModifiedBy>
  <dcterms:modified xsi:type="dcterms:W3CDTF">2025-09-28T03:17:03Z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B385E9FB34704337AE2DC50C03D8E99B_13</vt:lpwstr>
  </property>
  <property fmtid="{D5CDD505-2E9C-101B-9397-08002B2CF9AE}" pid="4" name="KSOTemplateDocerSaveRecord">
    <vt:lpwstr>eyJoZGlkIjoiNmNlODdmYTZjMDBjNDU5NmRjMDlmMjkyYTZiMTNmMmQiLCJ1c2VySWQiOiIzNTIwODA2OTUifQ==</vt:lpwstr>
  </property>
</Properties>
</file>