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版本号：HXGJXM2025-ZC-GK106520251111001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灞桥区第一会议室设备采购安装项目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HXGJXM2025-ZC-GK1065</w:t>
      </w:r>
      <w:r>
        <w:br/>
      </w:r>
      <w:r>
        <w:br/>
      </w:r>
      <w:r>
        <w:br/>
      </w:r>
    </w:p>
    <w:p>
      <w:pPr>
        <w:pStyle w:val="null3"/>
        <w:jc w:val="center"/>
        <w:outlineLvl w:val="2"/>
      </w:pPr>
      <w:r>
        <w:rPr>
          <w:rFonts w:ascii="仿宋_GB2312" w:hAnsi="仿宋_GB2312" w:cs="仿宋_GB2312" w:eastAsia="仿宋_GB2312"/>
          <w:sz w:val="28"/>
          <w:b/>
        </w:rPr>
        <w:t>西安市灞桥区机关事务服务中心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西安市灞桥区机关事务服务中心</w:t>
      </w:r>
      <w:r>
        <w:rPr>
          <w:rFonts w:ascii="仿宋_GB2312" w:hAnsi="仿宋_GB2312" w:cs="仿宋_GB2312" w:eastAsia="仿宋_GB2312"/>
        </w:rPr>
        <w:t>委托，拟对</w:t>
      </w:r>
      <w:r>
        <w:rPr>
          <w:rFonts w:ascii="仿宋_GB2312" w:hAnsi="仿宋_GB2312" w:cs="仿宋_GB2312" w:eastAsia="仿宋_GB2312"/>
        </w:rPr>
        <w:t>灞桥区第一会议室设备采购安装项目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HXGJXM2025-ZC-GK1065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灞桥区第一会议室设备采购安装项目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灞桥区第一会议室设备采购安装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采购代理机构于本项目招标公告发布后至开标当日查询相关信用记录，对列入失信被执行人、重大税收违法失信主体、政府采购严重违法失信行为记录名单及其他不符合《中华人民共和国政府采购法》第二十二条规定的供 应商，采购代理机构将拒绝其参与政府采购活动，查询结果以电子或纸质方式留存)</w:t>
      </w:r>
    </w:p>
    <w:p>
      <w:pPr>
        <w:pStyle w:val="null3"/>
      </w:pPr>
      <w:r>
        <w:rPr>
          <w:rFonts w:ascii="仿宋_GB2312" w:hAnsi="仿宋_GB2312" w:cs="仿宋_GB2312" w:eastAsia="仿宋_GB2312"/>
        </w:rPr>
        <w:t>3、非联合体：本项目不接受联合体投标。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西安市灞桥区机关事务服务中心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029-83510650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魏依依、陆文科、张艳萍、康敏茹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采购包1：965,320.00元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 的通知和国家发展和改革委员会办公厅颁发的《关于招标代理服务收费有关问题的通知》(发改办价格[2003]857号的有关规定执行。 开户名称：华夏国际项目管理（西安）有限公司第一分公司 开户银行：中国光大银行股份有限公司西安南二环支行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西安市灞桥区机关事务服务中心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西安市灞桥区机关事务服务中心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西安市灞桥区机关事务服务中心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联系人：魏依依、陆文科、张艳萍、康敏茹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灞桥区第一会议室设备采购安装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965,320.00</w:t>
      </w:r>
    </w:p>
    <w:p>
      <w:pPr>
        <w:pStyle w:val="null3"/>
      </w:pPr>
      <w:r>
        <w:rPr>
          <w:rFonts w:ascii="仿宋_GB2312" w:hAnsi="仿宋_GB2312" w:cs="仿宋_GB2312" w:eastAsia="仿宋_GB2312"/>
        </w:rPr>
        <w:t>采购包最高限价（元）: 965,320.00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灞桥区第一会议室设备采购安装项目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965,320.00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标的名称：灞桥区第一会议室设备采购安装项目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1296"/>
              <w:gridCol w:w="309"/>
              <w:gridCol w:w="358"/>
              <w:gridCol w:w="355"/>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所属行业</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一、设备清单</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会议话筒</w:t>
                  </w:r>
                  <w:r>
                    <w:rPr>
                      <w:rFonts w:ascii="仿宋_GB2312" w:hAnsi="仿宋_GB2312" w:cs="仿宋_GB2312" w:eastAsia="仿宋_GB2312"/>
                      <w:sz w:val="19"/>
                      <w:b/>
                    </w:rPr>
                    <w:t>（核心产品）</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只</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无线话筒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数字音频工作站</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数字调音台</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二通道数字功放</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四通道数字功放</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主音箱</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音响支架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16口音频千兆交换机</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节点辅助音箱</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机房监听音箱</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智能会议升降一体终端</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全高清流媒体编码主机</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投影申请服务器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24口有线网络千兆交换机</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视频处理器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LED主屏P1.53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全彩接收卡</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LED电源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4K高清矩阵</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网络视频编码器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网络视频解码器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大屏控制电脑</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拓展坞</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返看电视65寸</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65寸显示吊架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监控摄像机</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监控摄支架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硬盘录像机</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监控控制键盘</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8T硬盘</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16口千兆交换机</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42寸显示屏</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512GB固态硬盘</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250GB固态硬盘</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CPU风扇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CPU</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多媒体台式工作站</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12路时序电源净化器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机房会议控制电脑</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8位PDU</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12位PDU</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音频分离器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水墨屏电子桌牌</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磁吸桌牌</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USB同步器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usb同步器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电子门牌</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工业</w:t>
                  </w:r>
                </w:p>
              </w:tc>
            </w:tr>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二、工程服务、材料及工程施工</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无纸化会议系统后台管理程序软件</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智能会议文件管理服务器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无纸化会议系统终端管理程序软件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成品网线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成品电源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长排线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标准结构</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平方</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信息墙插盒子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墙插网络面板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音频线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SDI线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6类网线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HDMI线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信息地插盒子</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音箱线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网络面板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电源地插盒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电源插排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JPG镀锌钢导管</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PVC50管</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卡侬头母</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卡侬头公</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水晶头</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盒</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欧姆头</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3.5音频头</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对</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USB数据线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DP线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usb3.0延长线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USB数据线10米</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USB转RS232串口线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HDMI延长器转接头</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千兆网线对接头</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机柜盲板2u</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机柜盲板1u</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缠绕管</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包</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1.5米HDMI成品线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3米HDMI成品线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5米HDMI成品线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10米HDMI成品线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15米HDMI成品线</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电视机挂架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莲花头</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网络模块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电话模块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一位不锈钢开启式地插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二位不锈钢开启式地插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防火桥架</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卡农母模块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音频立体声红白模块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扎线棒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大二芯</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机柜</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操作台</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手机存放柜</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施工安装调试费用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8"/>
              <w:gridCol w:w="470"/>
              <w:gridCol w:w="1722"/>
              <w:gridCol w:w="138"/>
              <w:gridCol w:w="125"/>
            </w:tblGrid>
            <w:tr>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设备名称</w:t>
                  </w:r>
                </w:p>
              </w:tc>
              <w:tc>
                <w:tcPr>
                  <w:tcW w:type="dxa" w:w="1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参数</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一、设备清单</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会议话筒</w:t>
                  </w:r>
                </w:p>
                <w:p>
                  <w:pPr>
                    <w:pStyle w:val="null3"/>
                    <w:spacing w:after="120"/>
                    <w:jc w:val="center"/>
                  </w:pPr>
                  <w:r>
                    <w:rPr>
                      <w:rFonts w:ascii="仿宋_GB2312" w:hAnsi="仿宋_GB2312" w:cs="仿宋_GB2312" w:eastAsia="仿宋_GB2312"/>
                      <w:sz w:val="19"/>
                    </w:rPr>
                    <w:t>（核心产品）</w:t>
                  </w:r>
                </w:p>
              </w:tc>
              <w:tc>
                <w:tcPr>
                  <w:tcW w:type="dxa" w:w="1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1.每套含：（麦克风头）（麦克风前置放大器）、（台式麦克风支架）（专用防风罩）各一。</w:t>
                  </w:r>
                </w:p>
                <w:p>
                  <w:pPr>
                    <w:pStyle w:val="null3"/>
                    <w:jc w:val="left"/>
                  </w:pPr>
                  <w:r>
                    <w:rPr>
                      <w:rFonts w:ascii="仿宋_GB2312" w:hAnsi="仿宋_GB2312" w:cs="仿宋_GB2312" w:eastAsia="仿宋_GB2312"/>
                      <w:sz w:val="19"/>
                    </w:rPr>
                    <w:t>2.（麦克风头）收音头：20毫米直径镀金电容式、抗手机干扰；</w:t>
                  </w:r>
                </w:p>
                <w:p>
                  <w:pPr>
                    <w:pStyle w:val="null3"/>
                    <w:jc w:val="left"/>
                  </w:pPr>
                  <w:r>
                    <w:rPr>
                      <w:rFonts w:ascii="仿宋_GB2312" w:hAnsi="仿宋_GB2312" w:cs="仿宋_GB2312" w:eastAsia="仿宋_GB2312"/>
                      <w:sz w:val="19"/>
                    </w:rPr>
                    <w:t>▲3.指向特性：心型指向；（提供相关证明材料，包括但不限于第三方检测机构出具的检测报告或官网截图或产品彩页）</w:t>
                  </w:r>
                </w:p>
                <w:p>
                  <w:pPr>
                    <w:pStyle w:val="null3"/>
                    <w:jc w:val="left"/>
                  </w:pPr>
                  <w:r>
                    <w:rPr>
                      <w:rFonts w:ascii="仿宋_GB2312" w:hAnsi="仿宋_GB2312" w:cs="仿宋_GB2312" w:eastAsia="仿宋_GB2312"/>
                      <w:sz w:val="19"/>
                    </w:rPr>
                    <w:t>▲4.自由场频率响应：30Hz ~ 20kHz；（提供相关证明材料，包括但不限于第三方检测机构出具的检测报告或官网截图或产品彩页）</w:t>
                  </w:r>
                </w:p>
                <w:p>
                  <w:pPr>
                    <w:pStyle w:val="null3"/>
                    <w:jc w:val="left"/>
                  </w:pPr>
                  <w:r>
                    <w:rPr>
                      <w:rFonts w:ascii="仿宋_GB2312" w:hAnsi="仿宋_GB2312" w:cs="仿宋_GB2312" w:eastAsia="仿宋_GB2312"/>
                      <w:sz w:val="19"/>
                    </w:rPr>
                    <w:t>▲5.灵敏度：-33.9dB±3db，（提供相关证明材料，包括但不限于第三方检测机构出具的检测报告或官网截图或产品彩页）</w:t>
                  </w:r>
                </w:p>
                <w:p>
                  <w:pPr>
                    <w:pStyle w:val="null3"/>
                    <w:jc w:val="left"/>
                  </w:pPr>
                  <w:r>
                    <w:rPr>
                      <w:rFonts w:ascii="仿宋_GB2312" w:hAnsi="仿宋_GB2312" w:cs="仿宋_GB2312" w:eastAsia="仿宋_GB2312"/>
                      <w:sz w:val="19"/>
                    </w:rPr>
                    <w:t>▲6.输出阻抗：≤165欧姆；（提供相关证明材料，包括但不限于第三方检测机构出具的检测报告或官网截图或产品彩页）</w:t>
                  </w:r>
                </w:p>
                <w:p>
                  <w:pPr>
                    <w:pStyle w:val="null3"/>
                    <w:jc w:val="left"/>
                  </w:pPr>
                  <w:r>
                    <w:rPr>
                      <w:rFonts w:ascii="仿宋_GB2312" w:hAnsi="仿宋_GB2312" w:cs="仿宋_GB2312" w:eastAsia="仿宋_GB2312"/>
                      <w:sz w:val="19"/>
                    </w:rPr>
                    <w:t>▲7.过载声压级：≥115（提供相关证明材料，包括但不限于第三方检测机构出具的检测报告或官网截图或产品彩页）</w:t>
                  </w:r>
                </w:p>
                <w:p>
                  <w:pPr>
                    <w:pStyle w:val="null3"/>
                    <w:jc w:val="left"/>
                  </w:pPr>
                  <w:r>
                    <w:rPr>
                      <w:rFonts w:ascii="仿宋_GB2312" w:hAnsi="仿宋_GB2312" w:cs="仿宋_GB2312" w:eastAsia="仿宋_GB2312"/>
                      <w:sz w:val="19"/>
                    </w:rPr>
                    <w:t>▲8.等效噪声级：≤30dB，A计权；（提供相关证明材料，包括但不限于第三方检测机构出具的检测报告或官网截图或产品彩页）</w:t>
                  </w:r>
                </w:p>
                <w:p>
                  <w:pPr>
                    <w:pStyle w:val="null3"/>
                    <w:jc w:val="left"/>
                  </w:pPr>
                  <w:r>
                    <w:rPr>
                      <w:rFonts w:ascii="仿宋_GB2312" w:hAnsi="仿宋_GB2312" w:cs="仿宋_GB2312" w:eastAsia="仿宋_GB2312"/>
                      <w:sz w:val="19"/>
                    </w:rPr>
                    <w:t>9.幻象供电 48V DC；</w:t>
                  </w:r>
                </w:p>
                <w:p>
                  <w:pPr>
                    <w:pStyle w:val="null3"/>
                    <w:jc w:val="left"/>
                  </w:pPr>
                  <w:r>
                    <w:rPr>
                      <w:rFonts w:ascii="仿宋_GB2312" w:hAnsi="仿宋_GB2312" w:cs="仿宋_GB2312" w:eastAsia="仿宋_GB2312"/>
                      <w:sz w:val="19"/>
                    </w:rPr>
                    <w:t>10.信噪比：≥70dB；</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无线话筒</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1.具备发射机信号强度、电池电量、关键信息的实时监测功能；</w:t>
                  </w:r>
                </w:p>
                <w:p>
                  <w:pPr>
                    <w:pStyle w:val="null3"/>
                    <w:jc w:val="left"/>
                  </w:pPr>
                  <w:r>
                    <w:rPr>
                      <w:rFonts w:ascii="仿宋_GB2312" w:hAnsi="仿宋_GB2312" w:cs="仿宋_GB2312" w:eastAsia="仿宋_GB2312"/>
                      <w:sz w:val="19"/>
                    </w:rPr>
                    <w:t>2.具备网络远程集中管理功能，标准RJ45网络端口，支持100M/1000M自适应，支持标准网络协议；</w:t>
                  </w:r>
                </w:p>
                <w:p>
                  <w:pPr>
                    <w:pStyle w:val="null3"/>
                    <w:jc w:val="left"/>
                  </w:pPr>
                  <w:r>
                    <w:rPr>
                      <w:rFonts w:ascii="仿宋_GB2312" w:hAnsi="仿宋_GB2312" w:cs="仿宋_GB2312" w:eastAsia="仿宋_GB2312"/>
                      <w:sz w:val="19"/>
                    </w:rPr>
                    <w:t>3.具备远程系统锁定功能；</w:t>
                  </w:r>
                </w:p>
                <w:p>
                  <w:pPr>
                    <w:pStyle w:val="null3"/>
                    <w:jc w:val="left"/>
                  </w:pPr>
                  <w:r>
                    <w:rPr>
                      <w:rFonts w:ascii="仿宋_GB2312" w:hAnsi="仿宋_GB2312" w:cs="仿宋_GB2312" w:eastAsia="仿宋_GB2312"/>
                      <w:sz w:val="19"/>
                    </w:rPr>
                    <w:t>4.支持远程无线通道、频率分配功能；</w:t>
                  </w:r>
                </w:p>
                <w:p>
                  <w:pPr>
                    <w:pStyle w:val="null3"/>
                    <w:jc w:val="left"/>
                  </w:pPr>
                  <w:r>
                    <w:rPr>
                      <w:rFonts w:ascii="仿宋_GB2312" w:hAnsi="仿宋_GB2312" w:cs="仿宋_GB2312" w:eastAsia="仿宋_GB2312"/>
                      <w:sz w:val="19"/>
                    </w:rPr>
                    <w:t>5.支持远程设置接收机输出电平、通道命名；</w:t>
                  </w:r>
                </w:p>
                <w:p>
                  <w:pPr>
                    <w:pStyle w:val="null3"/>
                    <w:jc w:val="left"/>
                  </w:pPr>
                  <w:r>
                    <w:rPr>
                      <w:rFonts w:ascii="仿宋_GB2312" w:hAnsi="仿宋_GB2312" w:cs="仿宋_GB2312" w:eastAsia="仿宋_GB2312"/>
                      <w:sz w:val="19"/>
                    </w:rPr>
                    <w:t>6.具备智能无线频率搜索功能；</w:t>
                  </w:r>
                </w:p>
                <w:p>
                  <w:pPr>
                    <w:pStyle w:val="null3"/>
                    <w:jc w:val="left"/>
                  </w:pPr>
                  <w:r>
                    <w:rPr>
                      <w:rFonts w:ascii="仿宋_GB2312" w:hAnsi="仿宋_GB2312" w:cs="仿宋_GB2312" w:eastAsia="仿宋_GB2312"/>
                      <w:sz w:val="19"/>
                    </w:rPr>
                    <w:t>7.支持不少于300个可选频率；</w:t>
                  </w:r>
                </w:p>
                <w:p>
                  <w:pPr>
                    <w:pStyle w:val="null3"/>
                    <w:jc w:val="left"/>
                  </w:pPr>
                  <w:r>
                    <w:rPr>
                      <w:rFonts w:ascii="仿宋_GB2312" w:hAnsi="仿宋_GB2312" w:cs="仿宋_GB2312" w:eastAsia="仿宋_GB2312"/>
                      <w:sz w:val="19"/>
                    </w:rPr>
                    <w:t>8.系统采用双通道分集接收技术；</w:t>
                  </w:r>
                </w:p>
                <w:p>
                  <w:pPr>
                    <w:pStyle w:val="null3"/>
                    <w:jc w:val="left"/>
                  </w:pPr>
                  <w:r>
                    <w:rPr>
                      <w:rFonts w:ascii="仿宋_GB2312" w:hAnsi="仿宋_GB2312" w:cs="仿宋_GB2312" w:eastAsia="仿宋_GB2312"/>
                      <w:sz w:val="19"/>
                    </w:rPr>
                    <w:t>9.频率范围：640-857MHz；</w:t>
                  </w:r>
                </w:p>
                <w:p>
                  <w:pPr>
                    <w:pStyle w:val="null3"/>
                    <w:jc w:val="left"/>
                  </w:pPr>
                  <w:r>
                    <w:rPr>
                      <w:rFonts w:ascii="仿宋_GB2312" w:hAnsi="仿宋_GB2312" w:cs="仿宋_GB2312" w:eastAsia="仿宋_GB2312"/>
                      <w:sz w:val="19"/>
                    </w:rPr>
                    <w:t>10.频率响应：80-18KHz（±3dB）；</w:t>
                  </w:r>
                </w:p>
                <w:p>
                  <w:pPr>
                    <w:pStyle w:val="null3"/>
                    <w:jc w:val="left"/>
                  </w:pPr>
                  <w:r>
                    <w:rPr>
                      <w:rFonts w:ascii="仿宋_GB2312" w:hAnsi="仿宋_GB2312" w:cs="仿宋_GB2312" w:eastAsia="仿宋_GB2312"/>
                      <w:sz w:val="19"/>
                    </w:rPr>
                    <w:t>11.动态范围：≥100dB；</w:t>
                  </w:r>
                </w:p>
                <w:p>
                  <w:pPr>
                    <w:pStyle w:val="null3"/>
                    <w:jc w:val="left"/>
                  </w:pPr>
                  <w:r>
                    <w:rPr>
                      <w:rFonts w:ascii="仿宋_GB2312" w:hAnsi="仿宋_GB2312" w:cs="仿宋_GB2312" w:eastAsia="仿宋_GB2312"/>
                      <w:sz w:val="19"/>
                    </w:rPr>
                    <w:t>12.总谐波失真：≤0.5%，@1KHz；</w:t>
                  </w:r>
                </w:p>
                <w:p>
                  <w:pPr>
                    <w:pStyle w:val="null3"/>
                    <w:jc w:val="left"/>
                  </w:pPr>
                  <w:r>
                    <w:rPr>
                      <w:rFonts w:ascii="仿宋_GB2312" w:hAnsi="仿宋_GB2312" w:cs="仿宋_GB2312" w:eastAsia="仿宋_GB2312"/>
                      <w:sz w:val="19"/>
                    </w:rPr>
                    <w:t>13.工作范围：≥100米；</w:t>
                  </w:r>
                </w:p>
                <w:p>
                  <w:pPr>
                    <w:pStyle w:val="null3"/>
                    <w:jc w:val="left"/>
                  </w:pPr>
                  <w:r>
                    <w:rPr>
                      <w:rFonts w:ascii="仿宋_GB2312" w:hAnsi="仿宋_GB2312" w:cs="仿宋_GB2312" w:eastAsia="仿宋_GB2312"/>
                      <w:sz w:val="19"/>
                    </w:rPr>
                    <w:t>14.发射机供电：电池；</w:t>
                  </w:r>
                </w:p>
                <w:p>
                  <w:pPr>
                    <w:pStyle w:val="null3"/>
                    <w:jc w:val="left"/>
                  </w:pPr>
                  <w:r>
                    <w:rPr>
                      <w:rFonts w:ascii="仿宋_GB2312" w:hAnsi="仿宋_GB2312" w:cs="仿宋_GB2312" w:eastAsia="仿宋_GB2312"/>
                      <w:sz w:val="19"/>
                    </w:rPr>
                    <w:t>15.续航时间：高功率≥10小时，低功率≥15小时；</w:t>
                  </w:r>
                </w:p>
                <w:p>
                  <w:pPr>
                    <w:pStyle w:val="null3"/>
                    <w:jc w:val="left"/>
                  </w:pPr>
                  <w:r>
                    <w:rPr>
                      <w:rFonts w:ascii="仿宋_GB2312" w:hAnsi="仿宋_GB2312" w:cs="仿宋_GB2312" w:eastAsia="仿宋_GB2312"/>
                      <w:sz w:val="19"/>
                    </w:rPr>
                    <w:t>16.网络接口：100M/1000M自适应，RJ45端口；</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数字音频工作站</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1.输入输出通道≥8进8出；</w:t>
                  </w:r>
                </w:p>
                <w:p>
                  <w:pPr>
                    <w:pStyle w:val="null3"/>
                    <w:jc w:val="left"/>
                  </w:pPr>
                  <w:r>
                    <w:rPr>
                      <w:rFonts w:ascii="仿宋_GB2312" w:hAnsi="仿宋_GB2312" w:cs="仿宋_GB2312" w:eastAsia="仿宋_GB2312"/>
                      <w:sz w:val="19"/>
                    </w:rPr>
                    <w:t>2.前面板有所有输入输出的静音开关；</w:t>
                  </w:r>
                </w:p>
                <w:p>
                  <w:pPr>
                    <w:pStyle w:val="null3"/>
                    <w:jc w:val="left"/>
                  </w:pPr>
                  <w:r>
                    <w:rPr>
                      <w:rFonts w:ascii="仿宋_GB2312" w:hAnsi="仿宋_GB2312" w:cs="仿宋_GB2312" w:eastAsia="仿宋_GB2312"/>
                      <w:sz w:val="19"/>
                    </w:rPr>
                    <w:t>3.5段LED用于指示输入和输出的电平；</w:t>
                  </w:r>
                </w:p>
                <w:p>
                  <w:pPr>
                    <w:pStyle w:val="null3"/>
                    <w:jc w:val="left"/>
                  </w:pPr>
                  <w:r>
                    <w:rPr>
                      <w:rFonts w:ascii="仿宋_GB2312" w:hAnsi="仿宋_GB2312" w:cs="仿宋_GB2312" w:eastAsia="仿宋_GB2312"/>
                      <w:sz w:val="19"/>
                    </w:rPr>
                    <w:t>4.基于图形用户界面的NWare；</w:t>
                  </w:r>
                </w:p>
                <w:p>
                  <w:pPr>
                    <w:pStyle w:val="null3"/>
                    <w:jc w:val="left"/>
                  </w:pPr>
                  <w:r>
                    <w:rPr>
                      <w:rFonts w:ascii="仿宋_GB2312" w:hAnsi="仿宋_GB2312" w:cs="仿宋_GB2312" w:eastAsia="仿宋_GB2312"/>
                      <w:sz w:val="19"/>
                    </w:rPr>
                    <w:t>5.可通过NWare寻找和可控；</w:t>
                  </w:r>
                </w:p>
                <w:p>
                  <w:pPr>
                    <w:pStyle w:val="null3"/>
                    <w:jc w:val="left"/>
                  </w:pPr>
                  <w:r>
                    <w:rPr>
                      <w:rFonts w:ascii="仿宋_GB2312" w:hAnsi="仿宋_GB2312" w:cs="仿宋_GB2312" w:eastAsia="仿宋_GB2312"/>
                      <w:sz w:val="19"/>
                    </w:rPr>
                    <w:t>6.AES输入(MX 16和Live上的1和MX 32上的2)，能被分配到任何输出全彩LED显示屏；</w:t>
                  </w:r>
                </w:p>
                <w:p>
                  <w:pPr>
                    <w:pStyle w:val="null3"/>
                    <w:jc w:val="left"/>
                  </w:pPr>
                  <w:r>
                    <w:rPr>
                      <w:rFonts w:ascii="仿宋_GB2312" w:hAnsi="仿宋_GB2312" w:cs="仿宋_GB2312" w:eastAsia="仿宋_GB2312"/>
                      <w:sz w:val="19"/>
                    </w:rPr>
                    <w:t>7.24位数模的转换，96KHz采样频率；</w:t>
                  </w:r>
                </w:p>
                <w:p>
                  <w:pPr>
                    <w:pStyle w:val="null3"/>
                    <w:jc w:val="left"/>
                  </w:pPr>
                  <w:r>
                    <w:rPr>
                      <w:rFonts w:ascii="仿宋_GB2312" w:hAnsi="仿宋_GB2312" w:cs="仿宋_GB2312" w:eastAsia="仿宋_GB2312"/>
                      <w:sz w:val="19"/>
                    </w:rPr>
                    <w:t>8.485串行外部控制输入、LAN网络控制接口；</w:t>
                  </w:r>
                </w:p>
                <w:p>
                  <w:pPr>
                    <w:pStyle w:val="null3"/>
                    <w:jc w:val="left"/>
                  </w:pPr>
                  <w:r>
                    <w:rPr>
                      <w:rFonts w:ascii="仿宋_GB2312" w:hAnsi="仿宋_GB2312" w:cs="仿宋_GB2312" w:eastAsia="仿宋_GB2312"/>
                      <w:sz w:val="19"/>
                    </w:rPr>
                    <w:t>9.DSP音频处理芯片，可实现多点对多点的数字交换。</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数字调音台</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1.麦克风前置放大器输入：≥32个XLR（麦克风/线路）；</w:t>
                  </w:r>
                </w:p>
                <w:p>
                  <w:pPr>
                    <w:pStyle w:val="null3"/>
                    <w:jc w:val="left"/>
                  </w:pPr>
                  <w:r>
                    <w:rPr>
                      <w:rFonts w:ascii="仿宋_GB2312" w:hAnsi="仿宋_GB2312" w:cs="仿宋_GB2312" w:eastAsia="仿宋_GB2312"/>
                      <w:sz w:val="19"/>
                    </w:rPr>
                    <w:t>2.其他输入：2×RCA（AUX），6个TRS（AUX）；</w:t>
                  </w:r>
                </w:p>
                <w:p>
                  <w:pPr>
                    <w:pStyle w:val="null3"/>
                    <w:jc w:val="left"/>
                  </w:pPr>
                  <w:r>
                    <w:rPr>
                      <w:rFonts w:ascii="仿宋_GB2312" w:hAnsi="仿宋_GB2312" w:cs="仿宋_GB2312" w:eastAsia="仿宋_GB2312"/>
                      <w:sz w:val="19"/>
                    </w:rPr>
                    <w:t>3.数字输入：2×AES50（共96个通道），32个USB/火线；</w:t>
                  </w:r>
                </w:p>
                <w:p>
                  <w:pPr>
                    <w:pStyle w:val="null3"/>
                    <w:jc w:val="left"/>
                  </w:pPr>
                  <w:r>
                    <w:rPr>
                      <w:rFonts w:ascii="仿宋_GB2312" w:hAnsi="仿宋_GB2312" w:cs="仿宋_GB2312" w:eastAsia="仿宋_GB2312"/>
                      <w:sz w:val="19"/>
                    </w:rPr>
                    <w:t>4.主要输出：≥16个XLR；</w:t>
                  </w:r>
                </w:p>
                <w:p>
                  <w:pPr>
                    <w:pStyle w:val="null3"/>
                    <w:jc w:val="left"/>
                  </w:pPr>
                  <w:r>
                    <w:rPr>
                      <w:rFonts w:ascii="仿宋_GB2312" w:hAnsi="仿宋_GB2312" w:cs="仿宋_GB2312" w:eastAsia="仿宋_GB2312"/>
                      <w:sz w:val="19"/>
                    </w:rPr>
                    <w:t>5.直接输出：分配的；</w:t>
                  </w:r>
                </w:p>
                <w:p>
                  <w:pPr>
                    <w:pStyle w:val="null3"/>
                    <w:jc w:val="left"/>
                  </w:pPr>
                  <w:r>
                    <w:rPr>
                      <w:rFonts w:ascii="仿宋_GB2312" w:hAnsi="仿宋_GB2312" w:cs="仿宋_GB2312" w:eastAsia="仿宋_GB2312"/>
                      <w:sz w:val="19"/>
                    </w:rPr>
                    <w:t>6.其他输出：1xAES/EBU，2×RCA（AUX），6xTRS(aux)；</w:t>
                  </w:r>
                </w:p>
                <w:p>
                  <w:pPr>
                    <w:pStyle w:val="null3"/>
                    <w:jc w:val="left"/>
                  </w:pPr>
                  <w:r>
                    <w:rPr>
                      <w:rFonts w:ascii="仿宋_GB2312" w:hAnsi="仿宋_GB2312" w:cs="仿宋_GB2312" w:eastAsia="仿宋_GB2312"/>
                      <w:sz w:val="19"/>
                    </w:rPr>
                    <w:t>7.数字输出：1xAES/EBU（XLR），2×AES50（共96个通道），32个USB/火线；</w:t>
                  </w:r>
                </w:p>
                <w:p>
                  <w:pPr>
                    <w:pStyle w:val="null3"/>
                    <w:jc w:val="left"/>
                  </w:pPr>
                  <w:r>
                    <w:rPr>
                      <w:rFonts w:ascii="仿宋_GB2312" w:hAnsi="仿宋_GB2312" w:cs="仿宋_GB2312" w:eastAsia="仿宋_GB2312"/>
                      <w:sz w:val="19"/>
                    </w:rPr>
                    <w:t>8.发送/返回I/O：6xTRS；</w:t>
                  </w:r>
                </w:p>
                <w:p>
                  <w:pPr>
                    <w:pStyle w:val="null3"/>
                    <w:jc w:val="left"/>
                  </w:pPr>
                  <w:r>
                    <w:rPr>
                      <w:rFonts w:ascii="仿宋_GB2312" w:hAnsi="仿宋_GB2312" w:cs="仿宋_GB2312" w:eastAsia="仿宋_GB2312"/>
                      <w:sz w:val="19"/>
                    </w:rPr>
                    <w:t>9.EQ频段：4波段EQ波段参数均衡器（6波段混音总线）；</w:t>
                  </w:r>
                </w:p>
                <w:p>
                  <w:pPr>
                    <w:pStyle w:val="null3"/>
                    <w:jc w:val="left"/>
                  </w:pPr>
                  <w:r>
                    <w:rPr>
                      <w:rFonts w:ascii="仿宋_GB2312" w:hAnsi="仿宋_GB2312" w:cs="仿宋_GB2312" w:eastAsia="仿宋_GB2312"/>
                      <w:sz w:val="19"/>
                    </w:rPr>
                    <w:t>10.辅助发送：≥16；</w:t>
                  </w:r>
                </w:p>
                <w:p>
                  <w:pPr>
                    <w:pStyle w:val="null3"/>
                    <w:jc w:val="left"/>
                  </w:pPr>
                  <w:r>
                    <w:rPr>
                      <w:rFonts w:ascii="仿宋_GB2312" w:hAnsi="仿宋_GB2312" w:cs="仿宋_GB2312" w:eastAsia="仿宋_GB2312"/>
                      <w:sz w:val="19"/>
                    </w:rPr>
                    <w:t>11.总线/团体：≥16；</w:t>
                  </w:r>
                </w:p>
                <w:p>
                  <w:pPr>
                    <w:pStyle w:val="null3"/>
                    <w:jc w:val="left"/>
                  </w:pPr>
                  <w:r>
                    <w:rPr>
                      <w:rFonts w:ascii="仿宋_GB2312" w:hAnsi="仿宋_GB2312" w:cs="仿宋_GB2312" w:eastAsia="仿宋_GB2312"/>
                      <w:sz w:val="19"/>
                    </w:rPr>
                    <w:t>12.推子：≥25（机动推子100mm）；</w:t>
                  </w:r>
                </w:p>
                <w:p>
                  <w:pPr>
                    <w:pStyle w:val="null3"/>
                    <w:jc w:val="left"/>
                  </w:pPr>
                  <w:r>
                    <w:rPr>
                      <w:rFonts w:ascii="仿宋_GB2312" w:hAnsi="仿宋_GB2312" w:cs="仿宋_GB2312" w:eastAsia="仿宋_GB2312"/>
                      <w:sz w:val="19"/>
                    </w:rPr>
                    <w:t>13.通道插入，虚拟的物理分配给AUX输入/输出。</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二通道数字功放</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1．DSP预设:≥30个预设位置；</w:t>
                  </w:r>
                </w:p>
                <w:p>
                  <w:pPr>
                    <w:pStyle w:val="null3"/>
                    <w:jc w:val="left"/>
                  </w:pPr>
                  <w:r>
                    <w:rPr>
                      <w:rFonts w:ascii="仿宋_GB2312" w:hAnsi="仿宋_GB2312" w:cs="仿宋_GB2312" w:eastAsia="仿宋_GB2312"/>
                      <w:sz w:val="19"/>
                    </w:rPr>
                    <w:t>2．控制方式:以太网、USB、RS485、RS232等；</w:t>
                  </w:r>
                </w:p>
                <w:p>
                  <w:pPr>
                    <w:pStyle w:val="null3"/>
                    <w:jc w:val="left"/>
                  </w:pPr>
                  <w:r>
                    <w:rPr>
                      <w:rFonts w:ascii="仿宋_GB2312" w:hAnsi="仿宋_GB2312" w:cs="仿宋_GB2312" w:eastAsia="仿宋_GB2312"/>
                      <w:sz w:val="19"/>
                    </w:rPr>
                    <w:t>3．网络规格：TCP/IP、1000base-T/100base-TX、RJ45</w:t>
                  </w:r>
                </w:p>
                <w:p>
                  <w:pPr>
                    <w:pStyle w:val="null3"/>
                    <w:jc w:val="left"/>
                  </w:pPr>
                  <w:r>
                    <w:rPr>
                      <w:rFonts w:ascii="仿宋_GB2312" w:hAnsi="仿宋_GB2312" w:cs="仿宋_GB2312" w:eastAsia="仿宋_GB2312"/>
                      <w:sz w:val="19"/>
                    </w:rPr>
                    <w:t>4．通道数:≥2</w:t>
                  </w:r>
                </w:p>
                <w:p>
                  <w:pPr>
                    <w:pStyle w:val="null3"/>
                    <w:jc w:val="left"/>
                  </w:pPr>
                  <w:r>
                    <w:rPr>
                      <w:rFonts w:ascii="仿宋_GB2312" w:hAnsi="仿宋_GB2312" w:cs="仿宋_GB2312" w:eastAsia="仿宋_GB2312"/>
                      <w:sz w:val="19"/>
                    </w:rPr>
                    <w:t>5．功率:2*300W@8 Ω  2*450W@4Ω；</w:t>
                  </w:r>
                </w:p>
                <w:p>
                  <w:pPr>
                    <w:pStyle w:val="null3"/>
                    <w:jc w:val="left"/>
                  </w:pPr>
                  <w:r>
                    <w:rPr>
                      <w:rFonts w:ascii="仿宋_GB2312" w:hAnsi="仿宋_GB2312" w:cs="仿宋_GB2312" w:eastAsia="仿宋_GB2312"/>
                      <w:sz w:val="19"/>
                    </w:rPr>
                    <w:t>6．桥接功率:1*900W@8 Ω；</w:t>
                  </w:r>
                </w:p>
                <w:p>
                  <w:pPr>
                    <w:pStyle w:val="null3"/>
                    <w:jc w:val="left"/>
                  </w:pPr>
                  <w:r>
                    <w:rPr>
                      <w:rFonts w:ascii="仿宋_GB2312" w:hAnsi="仿宋_GB2312" w:cs="仿宋_GB2312" w:eastAsia="仿宋_GB2312"/>
                      <w:sz w:val="19"/>
                    </w:rPr>
                    <w:t>7．输出阻抗最小:每通道 4Ω ，桥接模式下 8 Ω；</w:t>
                  </w:r>
                </w:p>
                <w:p>
                  <w:pPr>
                    <w:pStyle w:val="null3"/>
                    <w:jc w:val="left"/>
                  </w:pPr>
                  <w:r>
                    <w:rPr>
                      <w:rFonts w:ascii="仿宋_GB2312" w:hAnsi="仿宋_GB2312" w:cs="仿宋_GB2312" w:eastAsia="仿宋_GB2312"/>
                      <w:sz w:val="19"/>
                    </w:rPr>
                    <w:t>8．输入接口:平衡输入 2*XLR；单端输入 2*RCA；</w:t>
                  </w:r>
                </w:p>
                <w:p>
                  <w:pPr>
                    <w:pStyle w:val="null3"/>
                    <w:jc w:val="left"/>
                  </w:pPr>
                  <w:r>
                    <w:rPr>
                      <w:rFonts w:ascii="仿宋_GB2312" w:hAnsi="仿宋_GB2312" w:cs="仿宋_GB2312" w:eastAsia="仿宋_GB2312"/>
                      <w:sz w:val="19"/>
                    </w:rPr>
                    <w:t>9．输出接口:2*Spoken；2*接线柱；</w:t>
                  </w:r>
                </w:p>
                <w:p>
                  <w:pPr>
                    <w:pStyle w:val="null3"/>
                    <w:jc w:val="left"/>
                  </w:pPr>
                  <w:r>
                    <w:rPr>
                      <w:rFonts w:ascii="仿宋_GB2312" w:hAnsi="仿宋_GB2312" w:cs="仿宋_GB2312" w:eastAsia="仿宋_GB2312"/>
                      <w:sz w:val="19"/>
                    </w:rPr>
                    <w:t>10．增益:6dBu 灵敏度：30dB (29.5 倍) ；0dBu 灵敏度：36dB (31.1 倍)；</w:t>
                  </w:r>
                </w:p>
                <w:p>
                  <w:pPr>
                    <w:pStyle w:val="null3"/>
                    <w:jc w:val="left"/>
                  </w:pPr>
                  <w:r>
                    <w:rPr>
                      <w:rFonts w:ascii="仿宋_GB2312" w:hAnsi="仿宋_GB2312" w:cs="仿宋_GB2312" w:eastAsia="仿宋_GB2312"/>
                      <w:sz w:val="19"/>
                    </w:rPr>
                    <w:t>11．最大输入电平：8dBu (1.94V)；</w:t>
                  </w:r>
                </w:p>
                <w:p>
                  <w:pPr>
                    <w:pStyle w:val="null3"/>
                    <w:jc w:val="left"/>
                  </w:pPr>
                  <w:r>
                    <w:rPr>
                      <w:rFonts w:ascii="仿宋_GB2312" w:hAnsi="仿宋_GB2312" w:cs="仿宋_GB2312" w:eastAsia="仿宋_GB2312"/>
                      <w:sz w:val="19"/>
                    </w:rPr>
                    <w:t>12．信噪比:6dBu 灵敏度：94dB；0dBu 灵敏度：94dB；</w:t>
                  </w:r>
                </w:p>
                <w:p>
                  <w:pPr>
                    <w:pStyle w:val="null3"/>
                    <w:jc w:val="left"/>
                  </w:pPr>
                  <w:r>
                    <w:rPr>
                      <w:rFonts w:ascii="仿宋_GB2312" w:hAnsi="仿宋_GB2312" w:cs="仿宋_GB2312" w:eastAsia="仿宋_GB2312"/>
                      <w:sz w:val="19"/>
                    </w:rPr>
                    <w:t>13．频响:20Hz ~ 20kHz  (±0.5dB)@1W，8 Ω</w:t>
                  </w:r>
                </w:p>
                <w:p>
                  <w:pPr>
                    <w:pStyle w:val="null3"/>
                    <w:jc w:val="left"/>
                  </w:pPr>
                  <w:r>
                    <w:rPr>
                      <w:rFonts w:ascii="仿宋_GB2312" w:hAnsi="仿宋_GB2312" w:cs="仿宋_GB2312" w:eastAsia="仿宋_GB2312"/>
                      <w:sz w:val="19"/>
                    </w:rPr>
                    <w:t>14．THN:&lt;0.1%@1W 到满功率；</w:t>
                  </w:r>
                </w:p>
                <w:p>
                  <w:pPr>
                    <w:pStyle w:val="null3"/>
                    <w:jc w:val="left"/>
                  </w:pPr>
                  <w:r>
                    <w:rPr>
                      <w:rFonts w:ascii="仿宋_GB2312" w:hAnsi="仿宋_GB2312" w:cs="仿宋_GB2312" w:eastAsia="仿宋_GB2312"/>
                      <w:sz w:val="19"/>
                    </w:rPr>
                    <w:t>15．采样率:48K/24bit；</w:t>
                  </w:r>
                </w:p>
                <w:p>
                  <w:pPr>
                    <w:pStyle w:val="null3"/>
                    <w:jc w:val="left"/>
                  </w:pPr>
                  <w:r>
                    <w:rPr>
                      <w:rFonts w:ascii="仿宋_GB2312" w:hAnsi="仿宋_GB2312" w:cs="仿宋_GB2312" w:eastAsia="仿宋_GB2312"/>
                      <w:sz w:val="19"/>
                    </w:rPr>
                    <w:t>16．通道隔离度:≤-70dB；</w:t>
                  </w:r>
                </w:p>
                <w:p>
                  <w:pPr>
                    <w:pStyle w:val="null3"/>
                    <w:jc w:val="left"/>
                  </w:pPr>
                  <w:r>
                    <w:rPr>
                      <w:rFonts w:ascii="仿宋_GB2312" w:hAnsi="仿宋_GB2312" w:cs="仿宋_GB2312" w:eastAsia="仿宋_GB2312"/>
                      <w:sz w:val="19"/>
                    </w:rPr>
                    <w:t>17．工作模式:立体声、桥接、单声道、自由矩阵；</w:t>
                  </w:r>
                </w:p>
                <w:p>
                  <w:pPr>
                    <w:pStyle w:val="null3"/>
                    <w:jc w:val="left"/>
                  </w:pPr>
                  <w:r>
                    <w:rPr>
                      <w:rFonts w:ascii="仿宋_GB2312" w:hAnsi="仿宋_GB2312" w:cs="仿宋_GB2312" w:eastAsia="仿宋_GB2312"/>
                      <w:sz w:val="19"/>
                    </w:rPr>
                    <w:t>18．定压定阻:100V、70V、8欧、4欧；</w:t>
                  </w:r>
                </w:p>
                <w:p>
                  <w:pPr>
                    <w:pStyle w:val="null3"/>
                    <w:jc w:val="left"/>
                  </w:pPr>
                  <w:r>
                    <w:rPr>
                      <w:rFonts w:ascii="仿宋_GB2312" w:hAnsi="仿宋_GB2312" w:cs="仿宋_GB2312" w:eastAsia="仿宋_GB2312"/>
                      <w:sz w:val="19"/>
                    </w:rPr>
                    <w:t>19．DANTE(可选)：2通道 DANTE；</w:t>
                  </w:r>
                </w:p>
                <w:p>
                  <w:pPr>
                    <w:pStyle w:val="null3"/>
                    <w:jc w:val="left"/>
                  </w:pPr>
                  <w:r>
                    <w:rPr>
                      <w:rFonts w:ascii="仿宋_GB2312" w:hAnsi="仿宋_GB2312" w:cs="仿宋_GB2312" w:eastAsia="仿宋_GB2312"/>
                      <w:sz w:val="19"/>
                    </w:rPr>
                    <w:t>20．显示屏:320*240 像素、IPS 硬屏、彩色；</w:t>
                  </w:r>
                </w:p>
                <w:p>
                  <w:pPr>
                    <w:pStyle w:val="null3"/>
                    <w:jc w:val="left"/>
                  </w:pPr>
                  <w:r>
                    <w:rPr>
                      <w:rFonts w:ascii="仿宋_GB2312" w:hAnsi="仿宋_GB2312" w:cs="仿宋_GB2312" w:eastAsia="仿宋_GB2312"/>
                      <w:sz w:val="19"/>
                    </w:rPr>
                    <w:t>21．PC软件:软件可控制媒体矩阵、音频处理器、DSP 功放、有源 DSP 模块。</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四通道数字功放</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1.输入EQ：15段参量均衡；</w:t>
                  </w:r>
                </w:p>
                <w:p>
                  <w:pPr>
                    <w:pStyle w:val="null3"/>
                    <w:jc w:val="left"/>
                  </w:pPr>
                  <w:r>
                    <w:rPr>
                      <w:rFonts w:ascii="仿宋_GB2312" w:hAnsi="仿宋_GB2312" w:cs="仿宋_GB2312" w:eastAsia="仿宋_GB2312"/>
                      <w:sz w:val="19"/>
                    </w:rPr>
                    <w:t>2.输入噪声门：启控时间1~2895ms、释放时间1~2895ms、启控电平－120dBu~0dBu；</w:t>
                  </w:r>
                </w:p>
                <w:p>
                  <w:pPr>
                    <w:pStyle w:val="null3"/>
                    <w:jc w:val="left"/>
                  </w:pPr>
                  <w:r>
                    <w:rPr>
                      <w:rFonts w:ascii="仿宋_GB2312" w:hAnsi="仿宋_GB2312" w:cs="仿宋_GB2312" w:eastAsia="仿宋_GB2312"/>
                      <w:sz w:val="19"/>
                    </w:rPr>
                    <w:t>3.DSP矩阵：4*4矩阵；</w:t>
                  </w:r>
                </w:p>
                <w:p>
                  <w:pPr>
                    <w:pStyle w:val="null3"/>
                    <w:jc w:val="left"/>
                  </w:pPr>
                  <w:r>
                    <w:rPr>
                      <w:rFonts w:ascii="仿宋_GB2312" w:hAnsi="仿宋_GB2312" w:cs="仿宋_GB2312" w:eastAsia="仿宋_GB2312"/>
                      <w:sz w:val="19"/>
                    </w:rPr>
                    <w:t>4.输出EQ：10段参量均衡；</w:t>
                  </w:r>
                </w:p>
                <w:p>
                  <w:pPr>
                    <w:pStyle w:val="null3"/>
                    <w:jc w:val="left"/>
                  </w:pPr>
                  <w:r>
                    <w:rPr>
                      <w:rFonts w:ascii="仿宋_GB2312" w:hAnsi="仿宋_GB2312" w:cs="仿宋_GB2312" w:eastAsia="仿宋_GB2312"/>
                      <w:sz w:val="19"/>
                    </w:rPr>
                    <w:t>5.分频：Butterworth、Bessel、Linkwitz斜率6~48dB；</w:t>
                  </w:r>
                </w:p>
                <w:p>
                  <w:pPr>
                    <w:pStyle w:val="null3"/>
                    <w:jc w:val="left"/>
                  </w:pPr>
                  <w:r>
                    <w:rPr>
                      <w:rFonts w:ascii="仿宋_GB2312" w:hAnsi="仿宋_GB2312" w:cs="仿宋_GB2312" w:eastAsia="仿宋_GB2312"/>
                      <w:sz w:val="19"/>
                    </w:rPr>
                    <w:t>6.延时：输入延时：4*80ms 输出延时：20ms；</w:t>
                  </w:r>
                </w:p>
                <w:p>
                  <w:pPr>
                    <w:pStyle w:val="null3"/>
                    <w:jc w:val="left"/>
                  </w:pPr>
                  <w:r>
                    <w:rPr>
                      <w:rFonts w:ascii="仿宋_GB2312" w:hAnsi="仿宋_GB2312" w:cs="仿宋_GB2312" w:eastAsia="仿宋_GB2312"/>
                      <w:sz w:val="19"/>
                    </w:rPr>
                    <w:t>7.输出压缩器：软拐点、启控电平、启控时间、压缩比、释放时间；</w:t>
                  </w:r>
                </w:p>
                <w:p>
                  <w:pPr>
                    <w:pStyle w:val="null3"/>
                    <w:jc w:val="left"/>
                  </w:pPr>
                  <w:r>
                    <w:rPr>
                      <w:rFonts w:ascii="仿宋_GB2312" w:hAnsi="仿宋_GB2312" w:cs="仿宋_GB2312" w:eastAsia="仿宋_GB2312"/>
                      <w:sz w:val="19"/>
                    </w:rPr>
                    <w:t>8.输出限幅器：启控电平－90dBu~21dBu、释放时间1~2895ms；</w:t>
                  </w:r>
                </w:p>
                <w:p>
                  <w:pPr>
                    <w:pStyle w:val="null3"/>
                    <w:jc w:val="left"/>
                  </w:pPr>
                  <w:r>
                    <w:rPr>
                      <w:rFonts w:ascii="仿宋_GB2312" w:hAnsi="仿宋_GB2312" w:cs="仿宋_GB2312" w:eastAsia="仿宋_GB2312"/>
                      <w:sz w:val="19"/>
                    </w:rPr>
                    <w:t>9.输出音量：静音、相位、电平检测；</w:t>
                  </w:r>
                </w:p>
                <w:p>
                  <w:pPr>
                    <w:pStyle w:val="null3"/>
                    <w:jc w:val="left"/>
                  </w:pPr>
                  <w:r>
                    <w:rPr>
                      <w:rFonts w:ascii="仿宋_GB2312" w:hAnsi="仿宋_GB2312" w:cs="仿宋_GB2312" w:eastAsia="仿宋_GB2312"/>
                      <w:sz w:val="19"/>
                    </w:rPr>
                    <w:t>10.DSP预设：30个预设位置；</w:t>
                  </w:r>
                </w:p>
                <w:p>
                  <w:pPr>
                    <w:pStyle w:val="null3"/>
                    <w:jc w:val="left"/>
                  </w:pPr>
                  <w:r>
                    <w:rPr>
                      <w:rFonts w:ascii="仿宋_GB2312" w:hAnsi="仿宋_GB2312" w:cs="仿宋_GB2312" w:eastAsia="仿宋_GB2312"/>
                      <w:sz w:val="19"/>
                    </w:rPr>
                    <w:t>11.控制方式：以太网、USB、RS485、RS232；</w:t>
                  </w:r>
                </w:p>
                <w:p>
                  <w:pPr>
                    <w:pStyle w:val="null3"/>
                    <w:jc w:val="left"/>
                  </w:pPr>
                  <w:r>
                    <w:rPr>
                      <w:rFonts w:ascii="仿宋_GB2312" w:hAnsi="仿宋_GB2312" w:cs="仿宋_GB2312" w:eastAsia="仿宋_GB2312"/>
                      <w:sz w:val="19"/>
                    </w:rPr>
                    <w:t>12.网络规格：TCP/IP、1000base-T/100base-TX、RJ45；</w:t>
                  </w:r>
                </w:p>
                <w:p>
                  <w:pPr>
                    <w:pStyle w:val="null3"/>
                    <w:jc w:val="left"/>
                  </w:pPr>
                  <w:r>
                    <w:rPr>
                      <w:rFonts w:ascii="仿宋_GB2312" w:hAnsi="仿宋_GB2312" w:cs="仿宋_GB2312" w:eastAsia="仿宋_GB2312"/>
                      <w:sz w:val="19"/>
                    </w:rPr>
                    <w:t>13.功率：4*300W@8Ω  4*500W@4Ω；</w:t>
                  </w:r>
                </w:p>
                <w:p>
                  <w:pPr>
                    <w:pStyle w:val="null3"/>
                    <w:jc w:val="left"/>
                  </w:pPr>
                  <w:r>
                    <w:rPr>
                      <w:rFonts w:ascii="仿宋_GB2312" w:hAnsi="仿宋_GB2312" w:cs="仿宋_GB2312" w:eastAsia="仿宋_GB2312"/>
                      <w:sz w:val="19"/>
                    </w:rPr>
                    <w:t>14.桥接功率：2*900W@8Ω；</w:t>
                  </w:r>
                </w:p>
                <w:p>
                  <w:pPr>
                    <w:pStyle w:val="null3"/>
                    <w:jc w:val="left"/>
                  </w:pPr>
                  <w:r>
                    <w:rPr>
                      <w:rFonts w:ascii="仿宋_GB2312" w:hAnsi="仿宋_GB2312" w:cs="仿宋_GB2312" w:eastAsia="仿宋_GB2312"/>
                      <w:sz w:val="19"/>
                    </w:rPr>
                    <w:t>15.输出阻抗最小：每通道4Ω，桥接模式下8Ω；</w:t>
                  </w:r>
                </w:p>
                <w:p>
                  <w:pPr>
                    <w:pStyle w:val="null3"/>
                    <w:jc w:val="left"/>
                  </w:pPr>
                  <w:r>
                    <w:rPr>
                      <w:rFonts w:ascii="仿宋_GB2312" w:hAnsi="仿宋_GB2312" w:cs="仿宋_GB2312" w:eastAsia="仿宋_GB2312"/>
                      <w:sz w:val="19"/>
                    </w:rPr>
                    <w:t>16.输入接口：平衡输入4*XLR；凤凰端子输入*4；</w:t>
                  </w:r>
                </w:p>
                <w:p>
                  <w:pPr>
                    <w:pStyle w:val="null3"/>
                    <w:jc w:val="left"/>
                  </w:pPr>
                  <w:r>
                    <w:rPr>
                      <w:rFonts w:ascii="仿宋_GB2312" w:hAnsi="仿宋_GB2312" w:cs="仿宋_GB2312" w:eastAsia="仿宋_GB2312"/>
                      <w:sz w:val="19"/>
                    </w:rPr>
                    <w:t>17.输出接口：接线柱*4；</w:t>
                  </w:r>
                </w:p>
                <w:p>
                  <w:pPr>
                    <w:pStyle w:val="null3"/>
                    <w:jc w:val="left"/>
                  </w:pPr>
                  <w:r>
                    <w:rPr>
                      <w:rFonts w:ascii="仿宋_GB2312" w:hAnsi="仿宋_GB2312" w:cs="仿宋_GB2312" w:eastAsia="仿宋_GB2312"/>
                      <w:sz w:val="19"/>
                    </w:rPr>
                    <w:t>18.增益：6dB灵敏度：30dB（29.5倍）；0dB灵敏度：36dB（31.1倍）；</w:t>
                  </w:r>
                </w:p>
                <w:p>
                  <w:pPr>
                    <w:pStyle w:val="null3"/>
                    <w:jc w:val="left"/>
                  </w:pPr>
                  <w:r>
                    <w:rPr>
                      <w:rFonts w:ascii="仿宋_GB2312" w:hAnsi="仿宋_GB2312" w:cs="仿宋_GB2312" w:eastAsia="仿宋_GB2312"/>
                      <w:sz w:val="19"/>
                    </w:rPr>
                    <w:t>19.最大输入电平：0dB灵敏度：8dBu（1.94V）、6dB灵敏度：14dBu（3.88V）；</w:t>
                  </w:r>
                </w:p>
                <w:p>
                  <w:pPr>
                    <w:pStyle w:val="null3"/>
                    <w:jc w:val="left"/>
                  </w:pPr>
                  <w:r>
                    <w:rPr>
                      <w:rFonts w:ascii="仿宋_GB2312" w:hAnsi="仿宋_GB2312" w:cs="仿宋_GB2312" w:eastAsia="仿宋_GB2312"/>
                      <w:sz w:val="19"/>
                    </w:rPr>
                    <w:t>20.信噪比：6dB灵敏度：≥95dB；0dB灵敏度：≥95dB；</w:t>
                  </w:r>
                </w:p>
                <w:p>
                  <w:pPr>
                    <w:pStyle w:val="null3"/>
                    <w:jc w:val="left"/>
                  </w:pPr>
                  <w:r>
                    <w:rPr>
                      <w:rFonts w:ascii="仿宋_GB2312" w:hAnsi="仿宋_GB2312" w:cs="仿宋_GB2312" w:eastAsia="仿宋_GB2312"/>
                      <w:sz w:val="19"/>
                    </w:rPr>
                    <w:t>21.频响：20Hz~20kHz  (±0.5dB)@1W到满功率，8Ω；</w:t>
                  </w:r>
                </w:p>
                <w:p>
                  <w:pPr>
                    <w:pStyle w:val="null3"/>
                    <w:jc w:val="left"/>
                  </w:pPr>
                  <w:r>
                    <w:rPr>
                      <w:rFonts w:ascii="仿宋_GB2312" w:hAnsi="仿宋_GB2312" w:cs="仿宋_GB2312" w:eastAsia="仿宋_GB2312"/>
                      <w:sz w:val="19"/>
                    </w:rPr>
                    <w:t>22.THD+N：&lt;1%@1W到满功率；</w:t>
                  </w:r>
                </w:p>
                <w:p>
                  <w:pPr>
                    <w:pStyle w:val="null3"/>
                    <w:jc w:val="left"/>
                  </w:pPr>
                  <w:r>
                    <w:rPr>
                      <w:rFonts w:ascii="仿宋_GB2312" w:hAnsi="仿宋_GB2312" w:cs="仿宋_GB2312" w:eastAsia="仿宋_GB2312"/>
                      <w:sz w:val="19"/>
                    </w:rPr>
                    <w:t>23.采样率：48K/24bit；</w:t>
                  </w:r>
                </w:p>
                <w:p>
                  <w:pPr>
                    <w:pStyle w:val="null3"/>
                    <w:jc w:val="left"/>
                  </w:pPr>
                  <w:r>
                    <w:rPr>
                      <w:rFonts w:ascii="仿宋_GB2312" w:hAnsi="仿宋_GB2312" w:cs="仿宋_GB2312" w:eastAsia="仿宋_GB2312"/>
                      <w:sz w:val="19"/>
                    </w:rPr>
                    <w:t>24.通道隔离度：≤-70dB</w:t>
                  </w:r>
                </w:p>
                <w:p>
                  <w:pPr>
                    <w:pStyle w:val="null3"/>
                    <w:jc w:val="left"/>
                  </w:pPr>
                  <w:r>
                    <w:rPr>
                      <w:rFonts w:ascii="仿宋_GB2312" w:hAnsi="仿宋_GB2312" w:cs="仿宋_GB2312" w:eastAsia="仿宋_GB2312"/>
                      <w:sz w:val="19"/>
                    </w:rPr>
                    <w:t>25.定压定阻：100V、70V、8欧、4欧；</w:t>
                  </w:r>
                </w:p>
                <w:p>
                  <w:pPr>
                    <w:pStyle w:val="null3"/>
                    <w:jc w:val="left"/>
                  </w:pPr>
                  <w:r>
                    <w:rPr>
                      <w:rFonts w:ascii="仿宋_GB2312" w:hAnsi="仿宋_GB2312" w:cs="仿宋_GB2312" w:eastAsia="仿宋_GB2312"/>
                      <w:sz w:val="19"/>
                    </w:rPr>
                    <w:t>26.DANTE（可选）：4通道DANTE；</w:t>
                  </w:r>
                </w:p>
                <w:p>
                  <w:pPr>
                    <w:pStyle w:val="null3"/>
                    <w:jc w:val="left"/>
                  </w:pPr>
                  <w:r>
                    <w:rPr>
                      <w:rFonts w:ascii="仿宋_GB2312" w:hAnsi="仿宋_GB2312" w:cs="仿宋_GB2312" w:eastAsia="仿宋_GB2312"/>
                      <w:sz w:val="19"/>
                    </w:rPr>
                    <w:t>27.显示屏：320x240像素、IPS硬屏、彩色；</w:t>
                  </w:r>
                </w:p>
                <w:p>
                  <w:pPr>
                    <w:pStyle w:val="null3"/>
                    <w:jc w:val="left"/>
                  </w:pPr>
                  <w:r>
                    <w:rPr>
                      <w:rFonts w:ascii="仿宋_GB2312" w:hAnsi="仿宋_GB2312" w:cs="仿宋_GB2312" w:eastAsia="仿宋_GB2312"/>
                      <w:sz w:val="19"/>
                    </w:rPr>
                    <w:t>28.PC软件：软件可控制媒体矩阵、音频处理器、DSP功放、有源DSP模块。</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主音箱</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1.双6寸履带高音线阵列扬声器；</w:t>
                  </w:r>
                </w:p>
                <w:p>
                  <w:pPr>
                    <w:pStyle w:val="null3"/>
                    <w:jc w:val="left"/>
                  </w:pPr>
                  <w:r>
                    <w:rPr>
                      <w:rFonts w:ascii="仿宋_GB2312" w:hAnsi="仿宋_GB2312" w:cs="仿宋_GB2312" w:eastAsia="仿宋_GB2312"/>
                      <w:sz w:val="19"/>
                    </w:rPr>
                    <w:t>2.结构：被动两分频；</w:t>
                  </w:r>
                </w:p>
                <w:p>
                  <w:pPr>
                    <w:pStyle w:val="null3"/>
                    <w:jc w:val="left"/>
                  </w:pPr>
                  <w:r>
                    <w:rPr>
                      <w:rFonts w:ascii="仿宋_GB2312" w:hAnsi="仿宋_GB2312" w:cs="仿宋_GB2312" w:eastAsia="仿宋_GB2312"/>
                      <w:sz w:val="19"/>
                    </w:rPr>
                    <w:t>3.低音单元: 2x6.5"钕磁</w:t>
                  </w:r>
                </w:p>
                <w:p>
                  <w:pPr>
                    <w:pStyle w:val="null3"/>
                    <w:jc w:val="left"/>
                  </w:pPr>
                  <w:r>
                    <w:rPr>
                      <w:rFonts w:ascii="仿宋_GB2312" w:hAnsi="仿宋_GB2312" w:cs="仿宋_GB2312" w:eastAsia="仿宋_GB2312"/>
                      <w:sz w:val="19"/>
                    </w:rPr>
                    <w:t>4.高音单元：2x钕磁带式高音；</w:t>
                  </w:r>
                </w:p>
                <w:p>
                  <w:pPr>
                    <w:pStyle w:val="null3"/>
                    <w:jc w:val="left"/>
                  </w:pPr>
                  <w:r>
                    <w:rPr>
                      <w:rFonts w:ascii="仿宋_GB2312" w:hAnsi="仿宋_GB2312" w:cs="仿宋_GB2312" w:eastAsia="仿宋_GB2312"/>
                      <w:sz w:val="19"/>
                    </w:rPr>
                    <w:t>5.频响范围：80Hz～23KHz（-6dB）（提供第三方出具的检测报告）；</w:t>
                  </w:r>
                </w:p>
                <w:p>
                  <w:pPr>
                    <w:pStyle w:val="null3"/>
                    <w:jc w:val="left"/>
                  </w:pPr>
                  <w:r>
                    <w:rPr>
                      <w:rFonts w:ascii="仿宋_GB2312" w:hAnsi="仿宋_GB2312" w:cs="仿宋_GB2312" w:eastAsia="仿宋_GB2312"/>
                      <w:sz w:val="19"/>
                    </w:rPr>
                    <w:t>6.AES功率：:460W；</w:t>
                  </w:r>
                </w:p>
                <w:p>
                  <w:pPr>
                    <w:pStyle w:val="null3"/>
                    <w:jc w:val="left"/>
                  </w:pPr>
                  <w:r>
                    <w:rPr>
                      <w:rFonts w:ascii="仿宋_GB2312" w:hAnsi="仿宋_GB2312" w:cs="仿宋_GB2312" w:eastAsia="仿宋_GB2312"/>
                      <w:sz w:val="19"/>
                    </w:rPr>
                    <w:t>7.峰值功率：1840W；</w:t>
                  </w:r>
                </w:p>
                <w:p>
                  <w:pPr>
                    <w:pStyle w:val="null3"/>
                    <w:jc w:val="left"/>
                  </w:pPr>
                  <w:r>
                    <w:rPr>
                      <w:rFonts w:ascii="仿宋_GB2312" w:hAnsi="仿宋_GB2312" w:cs="仿宋_GB2312" w:eastAsia="仿宋_GB2312"/>
                      <w:sz w:val="19"/>
                    </w:rPr>
                    <w:t>8.灵敏度：96dB；</w:t>
                  </w:r>
                </w:p>
                <w:p>
                  <w:pPr>
                    <w:pStyle w:val="null3"/>
                    <w:jc w:val="left"/>
                  </w:pPr>
                  <w:r>
                    <w:rPr>
                      <w:rFonts w:ascii="仿宋_GB2312" w:hAnsi="仿宋_GB2312" w:cs="仿宋_GB2312" w:eastAsia="仿宋_GB2312"/>
                      <w:sz w:val="19"/>
                    </w:rPr>
                    <w:t>9.最大声压级：:≥120dB；</w:t>
                  </w:r>
                </w:p>
                <w:p>
                  <w:pPr>
                    <w:pStyle w:val="null3"/>
                    <w:jc w:val="left"/>
                  </w:pPr>
                  <w:r>
                    <w:rPr>
                      <w:rFonts w:ascii="仿宋_GB2312" w:hAnsi="仿宋_GB2312" w:cs="仿宋_GB2312" w:eastAsia="仿宋_GB2312"/>
                      <w:sz w:val="19"/>
                    </w:rPr>
                    <w:t>10.水平覆盖角度：:120°</w:t>
                  </w:r>
                </w:p>
                <w:p>
                  <w:pPr>
                    <w:pStyle w:val="null3"/>
                    <w:jc w:val="left"/>
                  </w:pPr>
                  <w:r>
                    <w:rPr>
                      <w:rFonts w:ascii="仿宋_GB2312" w:hAnsi="仿宋_GB2312" w:cs="仿宋_GB2312" w:eastAsia="仿宋_GB2312"/>
                      <w:sz w:val="19"/>
                    </w:rPr>
                    <w:t>11.垂直覆盖角度：跟随阵列可调；</w:t>
                  </w:r>
                </w:p>
                <w:p>
                  <w:pPr>
                    <w:pStyle w:val="null3"/>
                    <w:jc w:val="left"/>
                  </w:pPr>
                  <w:r>
                    <w:rPr>
                      <w:rFonts w:ascii="仿宋_GB2312" w:hAnsi="仿宋_GB2312" w:cs="仿宋_GB2312" w:eastAsia="仿宋_GB2312"/>
                      <w:sz w:val="19"/>
                    </w:rPr>
                    <w:t>12.阵列夹角范围：0°～20°；</w:t>
                  </w:r>
                </w:p>
                <w:p>
                  <w:pPr>
                    <w:pStyle w:val="null3"/>
                    <w:jc w:val="left"/>
                  </w:pPr>
                  <w:r>
                    <w:rPr>
                      <w:rFonts w:ascii="仿宋_GB2312" w:hAnsi="仿宋_GB2312" w:cs="仿宋_GB2312" w:eastAsia="仿宋_GB2312"/>
                      <w:sz w:val="19"/>
                    </w:rPr>
                    <w:t>13.箱体材料：实木甲板；</w:t>
                  </w:r>
                </w:p>
                <w:p>
                  <w:pPr>
                    <w:pStyle w:val="null3"/>
                    <w:jc w:val="left"/>
                  </w:pPr>
                  <w:r>
                    <w:rPr>
                      <w:rFonts w:ascii="仿宋_GB2312" w:hAnsi="仿宋_GB2312" w:cs="仿宋_GB2312" w:eastAsia="仿宋_GB2312"/>
                      <w:sz w:val="19"/>
                    </w:rPr>
                    <w:t>14.箱体表面处理：白色磨砂漆；</w:t>
                  </w:r>
                </w:p>
                <w:p>
                  <w:pPr>
                    <w:pStyle w:val="null3"/>
                    <w:jc w:val="left"/>
                  </w:pPr>
                  <w:r>
                    <w:rPr>
                      <w:rFonts w:ascii="仿宋_GB2312" w:hAnsi="仿宋_GB2312" w:cs="仿宋_GB2312" w:eastAsia="仿宋_GB2312"/>
                      <w:sz w:val="19"/>
                    </w:rPr>
                    <w:t>15.箱体尺寸：宽340*高183*深238mm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音响支架</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国标</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16口音频千兆交换机</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1．交换容量:≥32Gbps；</w:t>
                  </w:r>
                </w:p>
                <w:p>
                  <w:pPr>
                    <w:pStyle w:val="null3"/>
                    <w:jc w:val="left"/>
                  </w:pPr>
                  <w:r>
                    <w:rPr>
                      <w:rFonts w:ascii="仿宋_GB2312" w:hAnsi="仿宋_GB2312" w:cs="仿宋_GB2312" w:eastAsia="仿宋_GB2312"/>
                      <w:sz w:val="19"/>
                    </w:rPr>
                    <w:t>2．包转发率:24Mpps；</w:t>
                  </w:r>
                </w:p>
                <w:p>
                  <w:pPr>
                    <w:pStyle w:val="null3"/>
                    <w:jc w:val="left"/>
                  </w:pPr>
                  <w:r>
                    <w:rPr>
                      <w:rFonts w:ascii="仿宋_GB2312" w:hAnsi="仿宋_GB2312" w:cs="仿宋_GB2312" w:eastAsia="仿宋_GB2312"/>
                      <w:sz w:val="19"/>
                    </w:rPr>
                    <w:t>3．端口描述:16个千兆电口；</w:t>
                  </w:r>
                </w:p>
                <w:p>
                  <w:pPr>
                    <w:pStyle w:val="null3"/>
                    <w:jc w:val="left"/>
                  </w:pPr>
                  <w:r>
                    <w:rPr>
                      <w:rFonts w:ascii="仿宋_GB2312" w:hAnsi="仿宋_GB2312" w:cs="仿宋_GB2312" w:eastAsia="仿宋_GB2312"/>
                      <w:sz w:val="19"/>
                    </w:rPr>
                    <w:t>4．机箱尺寸:≤440*165*45mm；</w:t>
                  </w:r>
                </w:p>
                <w:p>
                  <w:pPr>
                    <w:pStyle w:val="null3"/>
                    <w:jc w:val="left"/>
                  </w:pPr>
                  <w:r>
                    <w:rPr>
                      <w:rFonts w:ascii="仿宋_GB2312" w:hAnsi="仿宋_GB2312" w:cs="仿宋_GB2312" w:eastAsia="仿宋_GB2312"/>
                      <w:sz w:val="19"/>
                    </w:rPr>
                    <w:t>5．功耗:≤12W；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节点辅助音箱</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19"/>
                    </w:rPr>
                    <w:t>1.8寸低音：橡胶折环黑色PP音盆；</w:t>
                  </w:r>
                </w:p>
                <w:p>
                  <w:pPr>
                    <w:pStyle w:val="null3"/>
                    <w:ind w:left="420"/>
                    <w:jc w:val="left"/>
                  </w:pPr>
                  <w:r>
                    <w:rPr>
                      <w:rFonts w:ascii="仿宋_GB2312" w:hAnsi="仿宋_GB2312" w:cs="仿宋_GB2312" w:eastAsia="仿宋_GB2312"/>
                      <w:sz w:val="19"/>
                    </w:rPr>
                    <w:t>2.1寸旋转履带式高音：钛音膜，角度安装；</w:t>
                  </w:r>
                </w:p>
                <w:p>
                  <w:pPr>
                    <w:pStyle w:val="null3"/>
                    <w:ind w:left="420"/>
                    <w:jc w:val="left"/>
                  </w:pPr>
                  <w:r>
                    <w:rPr>
                      <w:rFonts w:ascii="仿宋_GB2312" w:hAnsi="仿宋_GB2312" w:cs="仿宋_GB2312" w:eastAsia="仿宋_GB2312"/>
                      <w:sz w:val="19"/>
                    </w:rPr>
                    <w:t>3.分频器：高音12dB/低音6dB；</w:t>
                  </w:r>
                </w:p>
                <w:p>
                  <w:pPr>
                    <w:pStyle w:val="null3"/>
                    <w:ind w:left="420"/>
                    <w:jc w:val="left"/>
                  </w:pPr>
                  <w:r>
                    <w:rPr>
                      <w:rFonts w:ascii="仿宋_GB2312" w:hAnsi="仿宋_GB2312" w:cs="仿宋_GB2312" w:eastAsia="仿宋_GB2312"/>
                      <w:sz w:val="19"/>
                    </w:rPr>
                    <w:t>4.8Ω状态时：灵敏度：≥90dB(2.83V/1m)；</w:t>
                  </w:r>
                </w:p>
                <w:p>
                  <w:pPr>
                    <w:pStyle w:val="null3"/>
                    <w:ind w:left="420"/>
                    <w:jc w:val="left"/>
                  </w:pPr>
                  <w:r>
                    <w:rPr>
                      <w:rFonts w:ascii="仿宋_GB2312" w:hAnsi="仿宋_GB2312" w:cs="仿宋_GB2312" w:eastAsia="仿宋_GB2312"/>
                      <w:sz w:val="19"/>
                    </w:rPr>
                    <w:t>5.额定功率：100 W；最大功率：200W；</w:t>
                  </w:r>
                </w:p>
                <w:p>
                  <w:pPr>
                    <w:pStyle w:val="null3"/>
                    <w:ind w:left="420"/>
                    <w:jc w:val="left"/>
                  </w:pPr>
                  <w:r>
                    <w:rPr>
                      <w:rFonts w:ascii="仿宋_GB2312" w:hAnsi="仿宋_GB2312" w:cs="仿宋_GB2312" w:eastAsia="仿宋_GB2312"/>
                      <w:sz w:val="19"/>
                    </w:rPr>
                    <w:t>6.W16Ω状态时：灵敏度：≥85dB(2.83V/1m)</w:t>
                  </w:r>
                </w:p>
                <w:p>
                  <w:pPr>
                    <w:pStyle w:val="null3"/>
                    <w:ind w:left="420"/>
                    <w:jc w:val="left"/>
                  </w:pPr>
                  <w:r>
                    <w:rPr>
                      <w:rFonts w:ascii="仿宋_GB2312" w:hAnsi="仿宋_GB2312" w:cs="仿宋_GB2312" w:eastAsia="仿宋_GB2312"/>
                      <w:sz w:val="19"/>
                    </w:rPr>
                    <w:t>7.额定功率：50 W；最大功率：100 W；</w:t>
                  </w:r>
                </w:p>
                <w:p>
                  <w:pPr>
                    <w:pStyle w:val="null3"/>
                    <w:ind w:left="420"/>
                    <w:jc w:val="left"/>
                  </w:pPr>
                  <w:r>
                    <w:rPr>
                      <w:rFonts w:ascii="仿宋_GB2312" w:hAnsi="仿宋_GB2312" w:cs="仿宋_GB2312" w:eastAsia="仿宋_GB2312"/>
                      <w:sz w:val="19"/>
                    </w:rPr>
                    <w:t>9.频率范围：38Hz-22KHz（-6dB）。</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机房监听音箱</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1.线性空间；</w:t>
                  </w:r>
                </w:p>
                <w:p>
                  <w:pPr>
                    <w:pStyle w:val="null3"/>
                    <w:jc w:val="left"/>
                  </w:pPr>
                  <w:r>
                    <w:rPr>
                      <w:rFonts w:ascii="仿宋_GB2312" w:hAnsi="仿宋_GB2312" w:cs="仿宋_GB2312" w:eastAsia="仿宋_GB2312"/>
                      <w:sz w:val="19"/>
                    </w:rPr>
                    <w:t>2.5“低频低音；</w:t>
                  </w:r>
                </w:p>
                <w:p>
                  <w:pPr>
                    <w:pStyle w:val="null3"/>
                    <w:jc w:val="left"/>
                  </w:pPr>
                  <w:r>
                    <w:rPr>
                      <w:rFonts w:ascii="仿宋_GB2312" w:hAnsi="仿宋_GB2312" w:cs="仿宋_GB2312" w:eastAsia="仿宋_GB2312"/>
                      <w:sz w:val="19"/>
                    </w:rPr>
                    <w:t>3.1“高频单元；</w:t>
                  </w:r>
                </w:p>
                <w:p>
                  <w:pPr>
                    <w:pStyle w:val="null3"/>
                    <w:jc w:val="left"/>
                  </w:pPr>
                  <w:r>
                    <w:rPr>
                      <w:rFonts w:ascii="仿宋_GB2312" w:hAnsi="仿宋_GB2312" w:cs="仿宋_GB2312" w:eastAsia="仿宋_GB2312"/>
                      <w:sz w:val="19"/>
                    </w:rPr>
                    <w:t>4.平衡式XLR和1 / 4“TRS输入；</w:t>
                  </w:r>
                </w:p>
                <w:p>
                  <w:pPr>
                    <w:pStyle w:val="null3"/>
                    <w:jc w:val="left"/>
                  </w:pPr>
                  <w:r>
                    <w:rPr>
                      <w:rFonts w:ascii="仿宋_GB2312" w:hAnsi="仿宋_GB2312" w:cs="仿宋_GB2312" w:eastAsia="仿宋_GB2312"/>
                      <w:sz w:val="19"/>
                    </w:rPr>
                    <w:t>5.平衡式XLR和1 / 4“（6.35mm）。</w:t>
                  </w:r>
                </w:p>
                <w:p>
                  <w:pPr>
                    <w:pStyle w:val="null3"/>
                    <w:jc w:val="left"/>
                  </w:pPr>
                  <w:r>
                    <w:rPr>
                      <w:rFonts w:ascii="仿宋_GB2312" w:hAnsi="仿宋_GB2312" w:cs="仿宋_GB2312" w:eastAsia="仿宋_GB2312"/>
                      <w:sz w:val="19"/>
                    </w:rPr>
                    <w:t>6.可选的输入灵敏度：- 10dB / + 4dB。</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智能会议升降一体终端</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1．操作系统:windows7；</w:t>
                  </w:r>
                </w:p>
                <w:p>
                  <w:pPr>
                    <w:pStyle w:val="null3"/>
                    <w:jc w:val="left"/>
                  </w:pPr>
                  <w:r>
                    <w:rPr>
                      <w:rFonts w:ascii="仿宋_GB2312" w:hAnsi="仿宋_GB2312" w:cs="仿宋_GB2312" w:eastAsia="仿宋_GB2312"/>
                      <w:sz w:val="19"/>
                    </w:rPr>
                    <w:t>2．主板:工控主板；</w:t>
                  </w:r>
                </w:p>
                <w:p>
                  <w:pPr>
                    <w:pStyle w:val="null3"/>
                    <w:jc w:val="left"/>
                  </w:pPr>
                  <w:r>
                    <w:rPr>
                      <w:rFonts w:ascii="仿宋_GB2312" w:hAnsi="仿宋_GB2312" w:cs="仿宋_GB2312" w:eastAsia="仿宋_GB2312"/>
                      <w:sz w:val="19"/>
                    </w:rPr>
                    <w:t>3.中央处理器:≥I5 2.59GHz；</w:t>
                  </w:r>
                </w:p>
                <w:p>
                  <w:pPr>
                    <w:pStyle w:val="null3"/>
                    <w:jc w:val="left"/>
                  </w:pPr>
                  <w:r>
                    <w:rPr>
                      <w:rFonts w:ascii="仿宋_GB2312" w:hAnsi="仿宋_GB2312" w:cs="仿宋_GB2312" w:eastAsia="仿宋_GB2312"/>
                      <w:sz w:val="19"/>
                    </w:rPr>
                    <w:t>4．内存:≥4G；</w:t>
                  </w:r>
                </w:p>
                <w:p>
                  <w:pPr>
                    <w:pStyle w:val="null3"/>
                    <w:jc w:val="left"/>
                  </w:pPr>
                  <w:r>
                    <w:rPr>
                      <w:rFonts w:ascii="仿宋_GB2312" w:hAnsi="仿宋_GB2312" w:cs="仿宋_GB2312" w:eastAsia="仿宋_GB2312"/>
                      <w:sz w:val="19"/>
                    </w:rPr>
                    <w:t>5．存储模块:≥64G(SSD固态硬盘）；</w:t>
                  </w:r>
                </w:p>
                <w:p>
                  <w:pPr>
                    <w:pStyle w:val="null3"/>
                    <w:jc w:val="left"/>
                  </w:pPr>
                  <w:r>
                    <w:rPr>
                      <w:rFonts w:ascii="仿宋_GB2312" w:hAnsi="仿宋_GB2312" w:cs="仿宋_GB2312" w:eastAsia="仿宋_GB2312"/>
                      <w:sz w:val="19"/>
                    </w:rPr>
                    <w:t>6．屏幕尺寸:≥17" TFT IPS屏；</w:t>
                  </w:r>
                </w:p>
                <w:p>
                  <w:pPr>
                    <w:pStyle w:val="null3"/>
                    <w:jc w:val="left"/>
                  </w:pPr>
                  <w:r>
                    <w:rPr>
                      <w:rFonts w:ascii="仿宋_GB2312" w:hAnsi="仿宋_GB2312" w:cs="仿宋_GB2312" w:eastAsia="仿宋_GB2312"/>
                      <w:sz w:val="19"/>
                    </w:rPr>
                    <w:t>7．屏幕分辨率:≥1920*1080dpi；</w:t>
                  </w:r>
                </w:p>
                <w:p>
                  <w:pPr>
                    <w:pStyle w:val="null3"/>
                    <w:jc w:val="left"/>
                  </w:pPr>
                  <w:r>
                    <w:rPr>
                      <w:rFonts w:ascii="仿宋_GB2312" w:hAnsi="仿宋_GB2312" w:cs="仿宋_GB2312" w:eastAsia="仿宋_GB2312"/>
                      <w:sz w:val="19"/>
                    </w:rPr>
                    <w:t>8．触控技术/表面硬度:电容式10点触控/莫式7级；</w:t>
                  </w:r>
                </w:p>
                <w:p>
                  <w:pPr>
                    <w:pStyle w:val="null3"/>
                    <w:jc w:val="left"/>
                  </w:pPr>
                  <w:r>
                    <w:rPr>
                      <w:rFonts w:ascii="仿宋_GB2312" w:hAnsi="仿宋_GB2312" w:cs="仿宋_GB2312" w:eastAsia="仿宋_GB2312"/>
                      <w:sz w:val="19"/>
                    </w:rPr>
                    <w:t>9．屏幕比例:16:9；</w:t>
                  </w:r>
                </w:p>
                <w:p>
                  <w:pPr>
                    <w:pStyle w:val="null3"/>
                    <w:jc w:val="left"/>
                  </w:pPr>
                  <w:r>
                    <w:rPr>
                      <w:rFonts w:ascii="仿宋_GB2312" w:hAnsi="仿宋_GB2312" w:cs="仿宋_GB2312" w:eastAsia="仿宋_GB2312"/>
                      <w:sz w:val="19"/>
                    </w:rPr>
                    <w:t>10．背光类型:LED灯杆式；</w:t>
                  </w:r>
                </w:p>
                <w:p>
                  <w:pPr>
                    <w:pStyle w:val="null3"/>
                    <w:jc w:val="left"/>
                  </w:pPr>
                  <w:r>
                    <w:rPr>
                      <w:rFonts w:ascii="仿宋_GB2312" w:hAnsi="仿宋_GB2312" w:cs="仿宋_GB2312" w:eastAsia="仿宋_GB2312"/>
                      <w:sz w:val="19"/>
                    </w:rPr>
                    <w:t>11．对比度:800:1；</w:t>
                  </w:r>
                </w:p>
                <w:p>
                  <w:pPr>
                    <w:pStyle w:val="null3"/>
                    <w:jc w:val="left"/>
                  </w:pPr>
                  <w:r>
                    <w:rPr>
                      <w:rFonts w:ascii="仿宋_GB2312" w:hAnsi="仿宋_GB2312" w:cs="仿宋_GB2312" w:eastAsia="仿宋_GB2312"/>
                      <w:sz w:val="19"/>
                    </w:rPr>
                    <w:t>12．亮度:250cd/㎡；</w:t>
                  </w:r>
                </w:p>
                <w:p>
                  <w:pPr>
                    <w:pStyle w:val="null3"/>
                    <w:jc w:val="left"/>
                  </w:pPr>
                  <w:r>
                    <w:rPr>
                      <w:rFonts w:ascii="仿宋_GB2312" w:hAnsi="仿宋_GB2312" w:cs="仿宋_GB2312" w:eastAsia="仿宋_GB2312"/>
                      <w:sz w:val="19"/>
                    </w:rPr>
                    <w:t>13．可视区域（MM）:381.89(H)x214.81(V)；</w:t>
                  </w:r>
                  <w:r>
                    <w:br/>
                  </w:r>
                  <w:r>
                    <w:rPr>
                      <w:rFonts w:ascii="仿宋_GB2312" w:hAnsi="仿宋_GB2312" w:cs="仿宋_GB2312" w:eastAsia="仿宋_GB2312"/>
                      <w:sz w:val="19"/>
                    </w:rPr>
                    <w:t xml:space="preserve"> 14．显示屏厚度:≤10MM；</w:t>
                  </w:r>
                </w:p>
                <w:p>
                  <w:pPr>
                    <w:pStyle w:val="null3"/>
                    <w:jc w:val="left"/>
                  </w:pPr>
                  <w:r>
                    <w:rPr>
                      <w:rFonts w:ascii="仿宋_GB2312" w:hAnsi="仿宋_GB2312" w:cs="仿宋_GB2312" w:eastAsia="仿宋_GB2312"/>
                      <w:sz w:val="19"/>
                    </w:rPr>
                    <w:t>15．升降时间:≤20S；</w:t>
                  </w:r>
                </w:p>
                <w:p>
                  <w:pPr>
                    <w:pStyle w:val="null3"/>
                    <w:jc w:val="left"/>
                  </w:pPr>
                  <w:r>
                    <w:rPr>
                      <w:rFonts w:ascii="仿宋_GB2312" w:hAnsi="仿宋_GB2312" w:cs="仿宋_GB2312" w:eastAsia="仿宋_GB2312"/>
                      <w:sz w:val="19"/>
                    </w:rPr>
                    <w:t>16．仰角角度:0-28°；</w:t>
                  </w:r>
                </w:p>
                <w:p>
                  <w:pPr>
                    <w:pStyle w:val="null3"/>
                    <w:jc w:val="left"/>
                  </w:pPr>
                  <w:r>
                    <w:rPr>
                      <w:rFonts w:ascii="仿宋_GB2312" w:hAnsi="仿宋_GB2312" w:cs="仿宋_GB2312" w:eastAsia="仿宋_GB2312"/>
                      <w:sz w:val="19"/>
                    </w:rPr>
                    <w:t>17．视频接口:1路VGA输入</w:t>
                  </w:r>
                  <w:r>
                    <w:br/>
                  </w:r>
                  <w:r>
                    <w:rPr>
                      <w:rFonts w:ascii="仿宋_GB2312" w:hAnsi="仿宋_GB2312" w:cs="仿宋_GB2312" w:eastAsia="仿宋_GB2312"/>
                      <w:sz w:val="19"/>
                    </w:rPr>
                    <w:t xml:space="preserve"> 19．控制接口:1组RJ45（232/485）控制显示屏升降输入输出接口；1路RJ45千兆网络数据接口；</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全高清流媒体编码主机</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1.视频输入接口:1*HDMI；</w:t>
                  </w:r>
                </w:p>
                <w:p>
                  <w:pPr>
                    <w:pStyle w:val="null3"/>
                    <w:jc w:val="left"/>
                  </w:pPr>
                  <w:r>
                    <w:rPr>
                      <w:rFonts w:ascii="仿宋_GB2312" w:hAnsi="仿宋_GB2312" w:cs="仿宋_GB2312" w:eastAsia="仿宋_GB2312"/>
                      <w:sz w:val="19"/>
                    </w:rPr>
                    <w:t>2.视频环出接口:1*HDMI；</w:t>
                  </w:r>
                </w:p>
                <w:p>
                  <w:pPr>
                    <w:pStyle w:val="null3"/>
                    <w:jc w:val="left"/>
                  </w:pPr>
                  <w:r>
                    <w:rPr>
                      <w:rFonts w:ascii="仿宋_GB2312" w:hAnsi="仿宋_GB2312" w:cs="仿宋_GB2312" w:eastAsia="仿宋_GB2312"/>
                      <w:sz w:val="19"/>
                    </w:rPr>
                    <w:t>3.输入分辨率:3840*2160/30Hz；</w:t>
                  </w:r>
                </w:p>
                <w:p>
                  <w:pPr>
                    <w:pStyle w:val="null3"/>
                    <w:jc w:val="left"/>
                  </w:pPr>
                  <w:r>
                    <w:rPr>
                      <w:rFonts w:ascii="仿宋_GB2312" w:hAnsi="仿宋_GB2312" w:cs="仿宋_GB2312" w:eastAsia="仿宋_GB2312"/>
                      <w:sz w:val="19"/>
                    </w:rPr>
                    <w:t>4.输出分辨率:3840*2160/30Hz；</w:t>
                  </w:r>
                </w:p>
                <w:p>
                  <w:pPr>
                    <w:pStyle w:val="null3"/>
                    <w:jc w:val="left"/>
                  </w:pPr>
                  <w:r>
                    <w:rPr>
                      <w:rFonts w:ascii="仿宋_GB2312" w:hAnsi="仿宋_GB2312" w:cs="仿宋_GB2312" w:eastAsia="仿宋_GB2312"/>
                      <w:sz w:val="19"/>
                    </w:rPr>
                    <w:t>5.输入音频 :1个3pin凤凰端子；</w:t>
                  </w:r>
                </w:p>
                <w:p>
                  <w:pPr>
                    <w:pStyle w:val="null3"/>
                    <w:jc w:val="left"/>
                  </w:pPr>
                  <w:r>
                    <w:rPr>
                      <w:rFonts w:ascii="仿宋_GB2312" w:hAnsi="仿宋_GB2312" w:cs="仿宋_GB2312" w:eastAsia="仿宋_GB2312"/>
                      <w:sz w:val="19"/>
                    </w:rPr>
                    <w:t>6.输出音频 :1个3pin凤凰端子；</w:t>
                  </w:r>
                </w:p>
                <w:p>
                  <w:pPr>
                    <w:pStyle w:val="null3"/>
                    <w:jc w:val="left"/>
                  </w:pPr>
                  <w:r>
                    <w:rPr>
                      <w:rFonts w:ascii="仿宋_GB2312" w:hAnsi="仿宋_GB2312" w:cs="仿宋_GB2312" w:eastAsia="仿宋_GB2312"/>
                      <w:sz w:val="19"/>
                    </w:rPr>
                    <w:t>7.控制 :RS232/RS-485/RELAY/IR/IO*1；</w:t>
                  </w:r>
                </w:p>
                <w:p>
                  <w:pPr>
                    <w:pStyle w:val="null3"/>
                    <w:jc w:val="left"/>
                  </w:pPr>
                  <w:r>
                    <w:rPr>
                      <w:rFonts w:ascii="仿宋_GB2312" w:hAnsi="仿宋_GB2312" w:cs="仿宋_GB2312" w:eastAsia="仿宋_GB2312"/>
                      <w:sz w:val="19"/>
                    </w:rPr>
                    <w:t>8.网络接口:RJ45*1  SFP*1；</w:t>
                  </w:r>
                </w:p>
                <w:p>
                  <w:pPr>
                    <w:pStyle w:val="null3"/>
                    <w:jc w:val="left"/>
                  </w:pPr>
                  <w:r>
                    <w:rPr>
                      <w:rFonts w:ascii="仿宋_GB2312" w:hAnsi="仿宋_GB2312" w:cs="仿宋_GB2312" w:eastAsia="仿宋_GB2312"/>
                      <w:sz w:val="19"/>
                    </w:rPr>
                    <w:t>9.PoE供电:支持；</w:t>
                  </w:r>
                </w:p>
                <w:p>
                  <w:pPr>
                    <w:pStyle w:val="null3"/>
                    <w:jc w:val="left"/>
                  </w:pPr>
                  <w:r>
                    <w:rPr>
                      <w:rFonts w:ascii="仿宋_GB2312" w:hAnsi="仿宋_GB2312" w:cs="仿宋_GB2312" w:eastAsia="仿宋_GB2312"/>
                      <w:sz w:val="19"/>
                    </w:rPr>
                    <w:t>10.USB接口:≥USB*2；</w:t>
                  </w:r>
                </w:p>
                <w:p>
                  <w:pPr>
                    <w:pStyle w:val="null3"/>
                    <w:jc w:val="left"/>
                  </w:pPr>
                  <w:r>
                    <w:rPr>
                      <w:rFonts w:ascii="仿宋_GB2312" w:hAnsi="仿宋_GB2312" w:cs="仿宋_GB2312" w:eastAsia="仿宋_GB2312"/>
                      <w:sz w:val="19"/>
                    </w:rPr>
                    <w:t>11.功耗:≤10W。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投影申请服务器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1.操作平台:windows7；</w:t>
                  </w:r>
                </w:p>
                <w:p>
                  <w:pPr>
                    <w:pStyle w:val="null3"/>
                    <w:jc w:val="left"/>
                  </w:pPr>
                  <w:r>
                    <w:rPr>
                      <w:rFonts w:ascii="仿宋_GB2312" w:hAnsi="仿宋_GB2312" w:cs="仿宋_GB2312" w:eastAsia="仿宋_GB2312"/>
                      <w:sz w:val="19"/>
                    </w:rPr>
                    <w:t>2.输出分辨率:≥1920*1080；</w:t>
                  </w:r>
                </w:p>
                <w:p>
                  <w:pPr>
                    <w:pStyle w:val="null3"/>
                    <w:jc w:val="left"/>
                  </w:pPr>
                  <w:r>
                    <w:rPr>
                      <w:rFonts w:ascii="仿宋_GB2312" w:hAnsi="仿宋_GB2312" w:cs="仿宋_GB2312" w:eastAsia="仿宋_GB2312"/>
                      <w:sz w:val="19"/>
                    </w:rPr>
                    <w:t>3.处理器:≥因特尔酷睿I5 2.50Hz；</w:t>
                  </w:r>
                </w:p>
                <w:p>
                  <w:pPr>
                    <w:pStyle w:val="null3"/>
                    <w:jc w:val="left"/>
                  </w:pPr>
                  <w:r>
                    <w:rPr>
                      <w:rFonts w:ascii="仿宋_GB2312" w:hAnsi="仿宋_GB2312" w:cs="仿宋_GB2312" w:eastAsia="仿宋_GB2312"/>
                      <w:sz w:val="19"/>
                    </w:rPr>
                    <w:t>4.内存:≥4G；</w:t>
                  </w:r>
                </w:p>
                <w:p>
                  <w:pPr>
                    <w:pStyle w:val="null3"/>
                    <w:jc w:val="left"/>
                  </w:pPr>
                  <w:r>
                    <w:rPr>
                      <w:rFonts w:ascii="仿宋_GB2312" w:hAnsi="仿宋_GB2312" w:cs="仿宋_GB2312" w:eastAsia="仿宋_GB2312"/>
                      <w:sz w:val="19"/>
                    </w:rPr>
                    <w:t>5.硬盘:≥64G</w:t>
                  </w:r>
                </w:p>
                <w:p>
                  <w:pPr>
                    <w:pStyle w:val="null3"/>
                    <w:jc w:val="left"/>
                  </w:pPr>
                  <w:r>
                    <w:rPr>
                      <w:rFonts w:ascii="仿宋_GB2312" w:hAnsi="仿宋_GB2312" w:cs="仿宋_GB2312" w:eastAsia="仿宋_GB2312"/>
                      <w:sz w:val="19"/>
                    </w:rPr>
                    <w:t>6.输入接口:DC*1、RJ45*1、USB2.0*2；</w:t>
                  </w:r>
                </w:p>
                <w:p>
                  <w:pPr>
                    <w:pStyle w:val="null3"/>
                    <w:jc w:val="left"/>
                  </w:pPr>
                  <w:r>
                    <w:rPr>
                      <w:rFonts w:ascii="仿宋_GB2312" w:hAnsi="仿宋_GB2312" w:cs="仿宋_GB2312" w:eastAsia="仿宋_GB2312"/>
                      <w:sz w:val="19"/>
                    </w:rPr>
                    <w:t>7.输出接口:VGA*1、HDMI*1、AUDIO IN*1 AUDIO OUT*1（提供第三方出具的检测报告）；</w:t>
                  </w:r>
                </w:p>
                <w:p>
                  <w:pPr>
                    <w:pStyle w:val="null3"/>
                    <w:jc w:val="left"/>
                  </w:pPr>
                  <w:r>
                    <w:rPr>
                      <w:rFonts w:ascii="仿宋_GB2312" w:hAnsi="仿宋_GB2312" w:cs="仿宋_GB2312" w:eastAsia="仿宋_GB2312"/>
                      <w:sz w:val="19"/>
                    </w:rPr>
                    <w:t>8.外壳材质:阳极氧化金属SGCC；</w:t>
                  </w:r>
                </w:p>
                <w:p>
                  <w:pPr>
                    <w:pStyle w:val="null3"/>
                    <w:jc w:val="left"/>
                  </w:pPr>
                  <w:r>
                    <w:rPr>
                      <w:rFonts w:ascii="仿宋_GB2312" w:hAnsi="仿宋_GB2312" w:cs="仿宋_GB2312" w:eastAsia="仿宋_GB2312"/>
                      <w:sz w:val="19"/>
                    </w:rPr>
                    <w:t>9.备用电源接口:DC12V/5A；</w:t>
                  </w:r>
                </w:p>
                <w:p>
                  <w:pPr>
                    <w:pStyle w:val="null3"/>
                    <w:jc w:val="left"/>
                  </w:pPr>
                  <w:r>
                    <w:rPr>
                      <w:rFonts w:ascii="仿宋_GB2312" w:hAnsi="仿宋_GB2312" w:cs="仿宋_GB2312" w:eastAsia="仿宋_GB2312"/>
                      <w:sz w:val="19"/>
                    </w:rPr>
                    <w:t>10.功率:60W。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24口有线网络千兆交换机</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1．交换容量:336Gbps/3.36Tbps；</w:t>
                  </w:r>
                </w:p>
                <w:p>
                  <w:pPr>
                    <w:pStyle w:val="null3"/>
                    <w:jc w:val="left"/>
                  </w:pPr>
                  <w:r>
                    <w:rPr>
                      <w:rFonts w:ascii="仿宋_GB2312" w:hAnsi="仿宋_GB2312" w:cs="仿宋_GB2312" w:eastAsia="仿宋_GB2312"/>
                      <w:sz w:val="19"/>
                    </w:rPr>
                    <w:t>2．包转发率:51Mpps/126Mpps；</w:t>
                  </w:r>
                </w:p>
                <w:p>
                  <w:pPr>
                    <w:pStyle w:val="null3"/>
                    <w:jc w:val="left"/>
                  </w:pPr>
                  <w:r>
                    <w:rPr>
                      <w:rFonts w:ascii="仿宋_GB2312" w:hAnsi="仿宋_GB2312" w:cs="仿宋_GB2312" w:eastAsia="仿宋_GB2312"/>
                      <w:sz w:val="19"/>
                    </w:rPr>
                    <w:t>3．端口描述:24个千兆电口，4复用千兆光口；</w:t>
                  </w:r>
                </w:p>
                <w:p>
                  <w:pPr>
                    <w:pStyle w:val="null3"/>
                    <w:jc w:val="left"/>
                  </w:pPr>
                  <w:r>
                    <w:rPr>
                      <w:rFonts w:ascii="仿宋_GB2312" w:hAnsi="仿宋_GB2312" w:cs="仿宋_GB2312" w:eastAsia="仿宋_GB2312"/>
                      <w:sz w:val="19"/>
                    </w:rPr>
                    <w:t>4．功耗:≤20W。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视频处理器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1.单台带载能力1040万像素、最宽16384像素、最高8192像素；</w:t>
                  </w:r>
                </w:p>
                <w:p>
                  <w:pPr>
                    <w:pStyle w:val="null3"/>
                    <w:jc w:val="left"/>
                  </w:pPr>
                  <w:r>
                    <w:rPr>
                      <w:rFonts w:ascii="仿宋_GB2312" w:hAnsi="仿宋_GB2312" w:cs="仿宋_GB2312" w:eastAsia="仿宋_GB2312"/>
                      <w:sz w:val="19"/>
                    </w:rPr>
                    <w:t>2.视频输入接口：1路 HDMI 2.0，4 路 DVI，1 路 3G-SDI；</w:t>
                  </w:r>
                </w:p>
                <w:p>
                  <w:pPr>
                    <w:pStyle w:val="null3"/>
                    <w:jc w:val="left"/>
                  </w:pPr>
                  <w:r>
                    <w:rPr>
                      <w:rFonts w:ascii="仿宋_GB2312" w:hAnsi="仿宋_GB2312" w:cs="仿宋_GB2312" w:eastAsia="仿宋_GB2312"/>
                      <w:sz w:val="19"/>
                    </w:rPr>
                    <w:t>3.支持 16 路网口和 4 路光纤输出，带载≥1040万像素；</w:t>
                  </w:r>
                </w:p>
                <w:p>
                  <w:pPr>
                    <w:pStyle w:val="null3"/>
                    <w:jc w:val="left"/>
                  </w:pPr>
                  <w:r>
                    <w:rPr>
                      <w:rFonts w:ascii="仿宋_GB2312" w:hAnsi="仿宋_GB2312" w:cs="仿宋_GB2312" w:eastAsia="仿宋_GB2312"/>
                      <w:sz w:val="19"/>
                    </w:rPr>
                    <w:t>4.支持 HDR 输出、支持个性化的画质缩放；</w:t>
                  </w:r>
                </w:p>
                <w:p>
                  <w:pPr>
                    <w:pStyle w:val="null3"/>
                    <w:jc w:val="left"/>
                  </w:pPr>
                  <w:r>
                    <w:rPr>
                      <w:rFonts w:ascii="仿宋_GB2312" w:hAnsi="仿宋_GB2312" w:cs="仿宋_GB2312" w:eastAsia="仿宋_GB2312"/>
                      <w:sz w:val="19"/>
                    </w:rPr>
                    <w:t>5.支持窗口任意布局、支持预监输出画面；</w:t>
                  </w:r>
                </w:p>
                <w:p>
                  <w:pPr>
                    <w:pStyle w:val="null3"/>
                    <w:jc w:val="left"/>
                  </w:pPr>
                  <w:r>
                    <w:rPr>
                      <w:rFonts w:ascii="仿宋_GB2312" w:hAnsi="仿宋_GB2312" w:cs="仿宋_GB2312" w:eastAsia="仿宋_GB2312"/>
                      <w:sz w:val="19"/>
                    </w:rPr>
                    <w:t>6.支持智能控制软件进行操作控制、支持场景预设；</w:t>
                  </w:r>
                </w:p>
                <w:p>
                  <w:pPr>
                    <w:pStyle w:val="null3"/>
                    <w:jc w:val="left"/>
                  </w:pPr>
                  <w:r>
                    <w:rPr>
                      <w:rFonts w:ascii="仿宋_GB2312" w:hAnsi="仿宋_GB2312" w:cs="仿宋_GB2312" w:eastAsia="仿宋_GB2312"/>
                      <w:sz w:val="19"/>
                    </w:rPr>
                    <w:t>7.支持EDID管理：支持用户自定义 EDID 和预设 EDID；</w:t>
                  </w:r>
                </w:p>
                <w:p>
                  <w:pPr>
                    <w:pStyle w:val="null3"/>
                    <w:jc w:val="left"/>
                  </w:pPr>
                  <w:r>
                    <w:rPr>
                      <w:rFonts w:ascii="仿宋_GB2312" w:hAnsi="仿宋_GB2312" w:cs="仿宋_GB2312" w:eastAsia="仿宋_GB2312"/>
                      <w:sz w:val="19"/>
                    </w:rPr>
                    <w:t>8.支持视频格式：RGB4:4:4、YCbCr4:4:4、YCbCr4:2:2、3840×2160@60Hz向下兼容。</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LED主屏P1.53</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1.屏体尺寸：≥7.68*2.08=15.97㎡ 屏体分辨率：≥4992*1248；</w:t>
                  </w:r>
                </w:p>
                <w:p>
                  <w:pPr>
                    <w:pStyle w:val="null3"/>
                    <w:jc w:val="left"/>
                  </w:pPr>
                  <w:r>
                    <w:rPr>
                      <w:rFonts w:ascii="仿宋_GB2312" w:hAnsi="仿宋_GB2312" w:cs="仿宋_GB2312" w:eastAsia="仿宋_GB2312"/>
                      <w:sz w:val="19"/>
                    </w:rPr>
                    <w:t>2.刷新率≥3840HZ，对比度≥9000:1;</w:t>
                  </w:r>
                </w:p>
                <w:p>
                  <w:pPr>
                    <w:pStyle w:val="null3"/>
                    <w:jc w:val="left"/>
                  </w:pPr>
                  <w:r>
                    <w:rPr>
                      <w:rFonts w:ascii="仿宋_GB2312" w:hAnsi="仿宋_GB2312" w:cs="仿宋_GB2312" w:eastAsia="仿宋_GB2312"/>
                      <w:sz w:val="19"/>
                    </w:rPr>
                    <w:t>3.水平/垂直视角≥170°，发光中心距偏差≤1%；</w:t>
                  </w:r>
                </w:p>
                <w:p>
                  <w:pPr>
                    <w:pStyle w:val="null3"/>
                    <w:jc w:val="left"/>
                  </w:pPr>
                  <w:r>
                    <w:rPr>
                      <w:rFonts w:ascii="仿宋_GB2312" w:hAnsi="仿宋_GB2312" w:cs="仿宋_GB2312" w:eastAsia="仿宋_GB2312"/>
                      <w:sz w:val="19"/>
                    </w:rPr>
                    <w:t>4.模组拼接相对偏差符合SJ/T11141-2017标准C级，模组间相对错位均值≤0.1mm，平整度等级P≤0.05，水平/垂直相对错位等级CS≤1.1%;</w:t>
                  </w:r>
                </w:p>
                <w:p>
                  <w:pPr>
                    <w:pStyle w:val="null3"/>
                    <w:jc w:val="left"/>
                  </w:pPr>
                  <w:r>
                    <w:rPr>
                      <w:rFonts w:ascii="仿宋_GB2312" w:hAnsi="仿宋_GB2312" w:cs="仿宋_GB2312" w:eastAsia="仿宋_GB2312"/>
                      <w:sz w:val="19"/>
                    </w:rPr>
                    <w:t>5.换帧频率≥50Hz，符合SJ/T 11141-2017标准；</w:t>
                  </w:r>
                </w:p>
                <w:p>
                  <w:pPr>
                    <w:pStyle w:val="null3"/>
                    <w:jc w:val="left"/>
                  </w:pPr>
                  <w:r>
                    <w:rPr>
                      <w:rFonts w:ascii="仿宋_GB2312" w:hAnsi="仿宋_GB2312" w:cs="仿宋_GB2312" w:eastAsia="仿宋_GB2312"/>
                      <w:sz w:val="19"/>
                    </w:rPr>
                    <w:t>6.整屏像素失控率≤1*10-6；</w:t>
                  </w:r>
                </w:p>
                <w:p>
                  <w:pPr>
                    <w:pStyle w:val="null3"/>
                    <w:jc w:val="left"/>
                  </w:pPr>
                  <w:r>
                    <w:rPr>
                      <w:rFonts w:ascii="仿宋_GB2312" w:hAnsi="仿宋_GB2312" w:cs="仿宋_GB2312" w:eastAsia="仿宋_GB2312"/>
                      <w:sz w:val="19"/>
                    </w:rPr>
                    <w:t>7.亮度≥500cd/㎡，亮度均匀性≥99%，亮度鉴别等级Bj≥24，符合SJ/T 11141-2017标准；</w:t>
                  </w:r>
                </w:p>
                <w:p>
                  <w:pPr>
                    <w:pStyle w:val="null3"/>
                    <w:jc w:val="left"/>
                  </w:pPr>
                  <w:r>
                    <w:rPr>
                      <w:rFonts w:ascii="仿宋_GB2312" w:hAnsi="仿宋_GB2312" w:cs="仿宋_GB2312" w:eastAsia="仿宋_GB2312"/>
                      <w:sz w:val="19"/>
                    </w:rPr>
                    <w:t>8.防护等级：≥IP3X，达到盐雾10级要求；</w:t>
                  </w:r>
                </w:p>
                <w:p>
                  <w:pPr>
                    <w:pStyle w:val="null3"/>
                    <w:jc w:val="left"/>
                  </w:pPr>
                  <w:r>
                    <w:rPr>
                      <w:rFonts w:ascii="仿宋_GB2312" w:hAnsi="仿宋_GB2312" w:cs="仿宋_GB2312" w:eastAsia="仿宋_GB2312"/>
                      <w:sz w:val="19"/>
                    </w:rPr>
                    <w:t>9.寿命≥120000h，平均失效间隔工作时间（MTBF）≥100000h，平均故障恢复时间（MTTR）≤2分钟；</w:t>
                  </w:r>
                </w:p>
                <w:p>
                  <w:pPr>
                    <w:pStyle w:val="null3"/>
                    <w:jc w:val="left"/>
                  </w:pPr>
                  <w:r>
                    <w:rPr>
                      <w:rFonts w:ascii="仿宋_GB2312" w:hAnsi="仿宋_GB2312" w:cs="仿宋_GB2312" w:eastAsia="仿宋_GB2312"/>
                      <w:sz w:val="19"/>
                    </w:rPr>
                    <w:t>10.内部线材使用低烟无卤素环保线材，套件材料采用聚碳酸酯和玻璃纤维材质；</w:t>
                  </w:r>
                </w:p>
                <w:p>
                  <w:pPr>
                    <w:pStyle w:val="null3"/>
                    <w:jc w:val="left"/>
                  </w:pPr>
                  <w:r>
                    <w:rPr>
                      <w:rFonts w:ascii="仿宋_GB2312" w:hAnsi="仿宋_GB2312" w:cs="仿宋_GB2312" w:eastAsia="仿宋_GB2312"/>
                      <w:sz w:val="19"/>
                    </w:rPr>
                    <w:t>11.电流增益调节级别≥8位，电流增益调节范围1%-199%;</w:t>
                  </w:r>
                </w:p>
                <w:p>
                  <w:pPr>
                    <w:pStyle w:val="null3"/>
                    <w:jc w:val="left"/>
                  </w:pPr>
                  <w:r>
                    <w:rPr>
                      <w:rFonts w:ascii="仿宋_GB2312" w:hAnsi="仿宋_GB2312" w:cs="仿宋_GB2312" w:eastAsia="仿宋_GB2312"/>
                      <w:sz w:val="19"/>
                    </w:rPr>
                    <w:t>12.支持单点亮度色度校正功能，校正后亮度损失≤7%，屏体正面为亚黑处理，反光率≤2%；</w:t>
                  </w:r>
                </w:p>
                <w:p>
                  <w:pPr>
                    <w:pStyle w:val="null3"/>
                    <w:jc w:val="left"/>
                  </w:pPr>
                  <w:r>
                    <w:rPr>
                      <w:rFonts w:ascii="仿宋_GB2312" w:hAnsi="仿宋_GB2312" w:cs="仿宋_GB2312" w:eastAsia="仿宋_GB2312"/>
                      <w:sz w:val="19"/>
                    </w:rPr>
                    <w:t>18.支持自动检测长时间没有使用屏体，将启动除湿模30min,使屏体从10%-100%逐步显示；</w:t>
                  </w:r>
                </w:p>
                <w:p>
                  <w:pPr>
                    <w:pStyle w:val="null3"/>
                    <w:jc w:val="left"/>
                  </w:pPr>
                  <w:r>
                    <w:rPr>
                      <w:rFonts w:ascii="仿宋_GB2312" w:hAnsi="仿宋_GB2312" w:cs="仿宋_GB2312" w:eastAsia="仿宋_GB2312"/>
                      <w:sz w:val="19"/>
                    </w:rPr>
                    <w:t>19.具备划痕性能技术，表面硬度≥5H；</w:t>
                  </w:r>
                </w:p>
                <w:p>
                  <w:pPr>
                    <w:pStyle w:val="null3"/>
                    <w:jc w:val="left"/>
                  </w:pPr>
                  <w:r>
                    <w:rPr>
                      <w:rFonts w:ascii="仿宋_GB2312" w:hAnsi="仿宋_GB2312" w:cs="仿宋_GB2312" w:eastAsia="仿宋_GB2312"/>
                      <w:sz w:val="19"/>
                    </w:rPr>
                    <w:t>20.LED显示屏画面延迟≤500ns，画面信噪比≥60dB；</w:t>
                  </w:r>
                </w:p>
                <w:p>
                  <w:pPr>
                    <w:pStyle w:val="null3"/>
                    <w:jc w:val="left"/>
                  </w:pPr>
                  <w:r>
                    <w:rPr>
                      <w:rFonts w:ascii="仿宋_GB2312" w:hAnsi="仿宋_GB2312" w:cs="仿宋_GB2312" w:eastAsia="仿宋_GB2312"/>
                      <w:sz w:val="19"/>
                    </w:rPr>
                    <w:t>21.符合GB21520-2015，能效一级；</w:t>
                  </w:r>
                </w:p>
                <w:p>
                  <w:pPr>
                    <w:pStyle w:val="null3"/>
                    <w:jc w:val="left"/>
                  </w:pPr>
                  <w:r>
                    <w:rPr>
                      <w:rFonts w:ascii="仿宋_GB2312" w:hAnsi="仿宋_GB2312" w:cs="仿宋_GB2312" w:eastAsia="仿宋_GB2312"/>
                      <w:sz w:val="19"/>
                    </w:rPr>
                    <w:t>22.支持模组级LED灯防撞灯保护装置，具备防碰撞焊盘技术；</w:t>
                  </w:r>
                </w:p>
                <w:p>
                  <w:pPr>
                    <w:pStyle w:val="null3"/>
                    <w:jc w:val="left"/>
                  </w:pPr>
                  <w:r>
                    <w:rPr>
                      <w:rFonts w:ascii="仿宋_GB2312" w:hAnsi="仿宋_GB2312" w:cs="仿宋_GB2312" w:eastAsia="仿宋_GB2312"/>
                      <w:sz w:val="19"/>
                    </w:rPr>
                    <w:t>23.支持SDI/VGA/DVI/HDMI/RGBHV/CVBS/DP/HDBase-T/光纤/网络等接口/复合视频信号/HDTV输入;</w:t>
                  </w:r>
                </w:p>
                <w:p>
                  <w:pPr>
                    <w:pStyle w:val="null3"/>
                    <w:jc w:val="left"/>
                  </w:pPr>
                  <w:r>
                    <w:rPr>
                      <w:rFonts w:ascii="仿宋_GB2312" w:hAnsi="仿宋_GB2312" w:cs="仿宋_GB2312" w:eastAsia="仿宋_GB2312"/>
                      <w:sz w:val="19"/>
                    </w:rPr>
                    <w:t>24.具有信号加密传输功能；</w:t>
                  </w:r>
                </w:p>
                <w:p>
                  <w:pPr>
                    <w:pStyle w:val="null3"/>
                    <w:jc w:val="left"/>
                  </w:pPr>
                  <w:r>
                    <w:rPr>
                      <w:rFonts w:ascii="仿宋_GB2312" w:hAnsi="仿宋_GB2312" w:cs="仿宋_GB2312" w:eastAsia="仿宋_GB2312"/>
                      <w:sz w:val="19"/>
                    </w:rPr>
                    <w:t>25.峰值功耗≤260W/㎡，平均功耗90w/㎡。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全彩接收卡</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1.单卡最大带载512*512像素，支持32组 RGB 并行数据；</w:t>
                  </w:r>
                </w:p>
                <w:p>
                  <w:pPr>
                    <w:pStyle w:val="null3"/>
                    <w:jc w:val="left"/>
                  </w:pPr>
                  <w:r>
                    <w:rPr>
                      <w:rFonts w:ascii="仿宋_GB2312" w:hAnsi="仿宋_GB2312" w:cs="仿宋_GB2312" w:eastAsia="仿宋_GB2312"/>
                      <w:sz w:val="19"/>
                    </w:rPr>
                    <w:t>2.支持3D功能的独立主控；</w:t>
                  </w:r>
                </w:p>
                <w:p>
                  <w:pPr>
                    <w:pStyle w:val="null3"/>
                    <w:jc w:val="left"/>
                  </w:pPr>
                  <w:r>
                    <w:rPr>
                      <w:rFonts w:ascii="仿宋_GB2312" w:hAnsi="仿宋_GB2312" w:cs="仿宋_GB2312" w:eastAsia="仿宋_GB2312"/>
                      <w:sz w:val="19"/>
                    </w:rPr>
                    <w:t>3.接收卡预存画面设置，在调试软件上可以将指定图片设置为显示屏的开机、网线断开或无视频源信号时的画面；</w:t>
                  </w:r>
                </w:p>
                <w:p>
                  <w:pPr>
                    <w:pStyle w:val="null3"/>
                    <w:jc w:val="left"/>
                  </w:pPr>
                  <w:r>
                    <w:rPr>
                      <w:rFonts w:ascii="仿宋_GB2312" w:hAnsi="仿宋_GB2312" w:cs="仿宋_GB2312" w:eastAsia="仿宋_GB2312"/>
                      <w:sz w:val="19"/>
                    </w:rPr>
                    <w:t>4.温度和电压监测，可以监测自身的温度和电压；</w:t>
                  </w:r>
                </w:p>
                <w:p>
                  <w:pPr>
                    <w:pStyle w:val="null3"/>
                    <w:jc w:val="left"/>
                  </w:pPr>
                  <w:r>
                    <w:rPr>
                      <w:rFonts w:ascii="仿宋_GB2312" w:hAnsi="仿宋_GB2312" w:cs="仿宋_GB2312" w:eastAsia="仿宋_GB2312"/>
                      <w:sz w:val="19"/>
                    </w:rPr>
                    <w:t>5.液晶模块，支持原厂的通用 5pin 液晶模块，用于显示接收卡的温度、电压、单次运行时间和总运行时间；</w:t>
                  </w:r>
                </w:p>
                <w:p>
                  <w:pPr>
                    <w:pStyle w:val="null3"/>
                    <w:jc w:val="left"/>
                  </w:pPr>
                  <w:r>
                    <w:rPr>
                      <w:rFonts w:ascii="仿宋_GB2312" w:hAnsi="仿宋_GB2312" w:cs="仿宋_GB2312" w:eastAsia="仿宋_GB2312"/>
                      <w:sz w:val="19"/>
                    </w:rPr>
                    <w:t>6.误码率监测，配合对应版本的调试软件，监测接收卡间通讯时传输链路上的数据丢包情况；</w:t>
                  </w:r>
                </w:p>
                <w:p>
                  <w:pPr>
                    <w:pStyle w:val="null3"/>
                    <w:jc w:val="left"/>
                  </w:pPr>
                  <w:r>
                    <w:rPr>
                      <w:rFonts w:ascii="仿宋_GB2312" w:hAnsi="仿宋_GB2312" w:cs="仿宋_GB2312" w:eastAsia="仿宋_GB2312"/>
                      <w:sz w:val="19"/>
                    </w:rPr>
                    <w:t>7.固件程序回读，在敌营版本软件上可以回读接收卡的固件程序并保存到本地；</w:t>
                  </w:r>
                </w:p>
                <w:p>
                  <w:pPr>
                    <w:pStyle w:val="null3"/>
                    <w:jc w:val="left"/>
                  </w:pPr>
                  <w:r>
                    <w:rPr>
                      <w:rFonts w:ascii="仿宋_GB2312" w:hAnsi="仿宋_GB2312" w:cs="仿宋_GB2312" w:eastAsia="仿宋_GB2312"/>
                      <w:sz w:val="19"/>
                    </w:rPr>
                    <w:t>8.配置参数回读，在调试软件上可以回读接收卡配置参数并保存到本地；</w:t>
                  </w:r>
                </w:p>
                <w:p>
                  <w:pPr>
                    <w:pStyle w:val="null3"/>
                    <w:jc w:val="left"/>
                  </w:pPr>
                  <w:r>
                    <w:rPr>
                      <w:rFonts w:ascii="仿宋_GB2312" w:hAnsi="仿宋_GB2312" w:cs="仿宋_GB2312" w:eastAsia="仿宋_GB2312"/>
                      <w:sz w:val="19"/>
                    </w:rPr>
                    <w:t>9.环路备份，通过主备冗余机制增加接收卡串联的可靠性；</w:t>
                  </w:r>
                </w:p>
                <w:p>
                  <w:pPr>
                    <w:pStyle w:val="null3"/>
                    <w:jc w:val="left"/>
                  </w:pPr>
                  <w:r>
                    <w:rPr>
                      <w:rFonts w:ascii="仿宋_GB2312" w:hAnsi="仿宋_GB2312" w:cs="仿宋_GB2312" w:eastAsia="仿宋_GB2312"/>
                      <w:sz w:val="19"/>
                    </w:rPr>
                    <w:t>10.配置参数双备份，通过调试软件在接收卡上保存两份接收卡配置参数，其中一份作为备份参数；</w:t>
                  </w:r>
                </w:p>
                <w:p>
                  <w:pPr>
                    <w:pStyle w:val="null3"/>
                    <w:jc w:val="left"/>
                  </w:pPr>
                  <w:r>
                    <w:rPr>
                      <w:rFonts w:ascii="仿宋_GB2312" w:hAnsi="仿宋_GB2312" w:cs="仿宋_GB2312" w:eastAsia="仿宋_GB2312"/>
                      <w:sz w:val="19"/>
                    </w:rPr>
                    <w:t>11.双程序备份，接收卡出厂时保存了两份应用程序，以防程序更新异常导致的升级卡死。</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LED电源</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1.输入电压范围：176VAC～264VAC；</w:t>
                  </w:r>
                </w:p>
                <w:p>
                  <w:pPr>
                    <w:pStyle w:val="null3"/>
                    <w:jc w:val="left"/>
                  </w:pPr>
                  <w:r>
                    <w:rPr>
                      <w:rFonts w:ascii="仿宋_GB2312" w:hAnsi="仿宋_GB2312" w:cs="仿宋_GB2312" w:eastAsia="仿宋_GB2312"/>
                      <w:sz w:val="19"/>
                    </w:rPr>
                    <w:t>2.额定输入电压：200VAC～240VAC；</w:t>
                  </w:r>
                </w:p>
                <w:p>
                  <w:pPr>
                    <w:pStyle w:val="null3"/>
                    <w:jc w:val="left"/>
                  </w:pPr>
                  <w:r>
                    <w:rPr>
                      <w:rFonts w:ascii="仿宋_GB2312" w:hAnsi="仿宋_GB2312" w:cs="仿宋_GB2312" w:eastAsia="仿宋_GB2312"/>
                      <w:sz w:val="19"/>
                    </w:rPr>
                    <w:t>3.输入电流：最大值 3A；</w:t>
                  </w:r>
                </w:p>
                <w:p>
                  <w:pPr>
                    <w:pStyle w:val="null3"/>
                    <w:jc w:val="left"/>
                  </w:pPr>
                  <w:r>
                    <w:rPr>
                      <w:rFonts w:ascii="仿宋_GB2312" w:hAnsi="仿宋_GB2312" w:cs="仿宋_GB2312" w:eastAsia="仿宋_GB2312"/>
                      <w:sz w:val="19"/>
                    </w:rPr>
                    <w:t>4.冷启动冲击电流：最大值50A；</w:t>
                  </w:r>
                </w:p>
                <w:p>
                  <w:pPr>
                    <w:pStyle w:val="null3"/>
                    <w:jc w:val="left"/>
                  </w:pPr>
                  <w:r>
                    <w:rPr>
                      <w:rFonts w:ascii="仿宋_GB2312" w:hAnsi="仿宋_GB2312" w:cs="仿宋_GB2312" w:eastAsia="仿宋_GB2312"/>
                      <w:sz w:val="19"/>
                    </w:rPr>
                    <w:t>5.空载功能：最大值5W；</w:t>
                  </w:r>
                </w:p>
                <w:p>
                  <w:pPr>
                    <w:pStyle w:val="null3"/>
                    <w:jc w:val="left"/>
                  </w:pPr>
                  <w:r>
                    <w:rPr>
                      <w:rFonts w:ascii="仿宋_GB2312" w:hAnsi="仿宋_GB2312" w:cs="仿宋_GB2312" w:eastAsia="仿宋_GB2312"/>
                      <w:sz w:val="19"/>
                    </w:rPr>
                    <w:t>6.效率：最小值 86%；</w:t>
                  </w:r>
                </w:p>
                <w:p>
                  <w:pPr>
                    <w:pStyle w:val="null3"/>
                    <w:jc w:val="left"/>
                  </w:pPr>
                  <w:r>
                    <w:rPr>
                      <w:rFonts w:ascii="仿宋_GB2312" w:hAnsi="仿宋_GB2312" w:cs="仿宋_GB2312" w:eastAsia="仿宋_GB2312"/>
                      <w:sz w:val="19"/>
                    </w:rPr>
                    <w:t>7.额定输出电压：规格参数 V1：+5.0Vdc；</w:t>
                  </w:r>
                </w:p>
                <w:p>
                  <w:pPr>
                    <w:pStyle w:val="null3"/>
                    <w:jc w:val="left"/>
                  </w:pPr>
                  <w:r>
                    <w:rPr>
                      <w:rFonts w:ascii="仿宋_GB2312" w:hAnsi="仿宋_GB2312" w:cs="仿宋_GB2312" w:eastAsia="仿宋_GB2312"/>
                      <w:sz w:val="19"/>
                    </w:rPr>
                    <w:t>8.额定输出电流范围：0～40.0A；</w:t>
                  </w:r>
                </w:p>
                <w:p>
                  <w:pPr>
                    <w:pStyle w:val="null3"/>
                    <w:jc w:val="left"/>
                  </w:pPr>
                  <w:r>
                    <w:rPr>
                      <w:rFonts w:ascii="仿宋_GB2312" w:hAnsi="仿宋_GB2312" w:cs="仿宋_GB2312" w:eastAsia="仿宋_GB2312"/>
                      <w:sz w:val="19"/>
                    </w:rPr>
                    <w:t>9.短路保护：可长期短路，消除短路后自动恢复工作；</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4K高清矩阵</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1.输入端口：≥16×HDMI,输出端口：≥16×HDMI；</w:t>
                  </w:r>
                </w:p>
                <w:p>
                  <w:pPr>
                    <w:pStyle w:val="null3"/>
                    <w:jc w:val="left"/>
                  </w:pPr>
                  <w:r>
                    <w:rPr>
                      <w:rFonts w:ascii="仿宋_GB2312" w:hAnsi="仿宋_GB2312" w:cs="仿宋_GB2312" w:eastAsia="仿宋_GB2312"/>
                      <w:sz w:val="19"/>
                    </w:rPr>
                    <w:t>2.支持视频分辨率: 480i, 576i, 480p, 576p, 720p ,1080i, 1080p@24/30/50/60/120Hz, 4K@30Hz, 1080P3D@60Hz；</w:t>
                  </w:r>
                </w:p>
                <w:p>
                  <w:pPr>
                    <w:pStyle w:val="null3"/>
                    <w:jc w:val="left"/>
                  </w:pPr>
                  <w:r>
                    <w:rPr>
                      <w:rFonts w:ascii="仿宋_GB2312" w:hAnsi="仿宋_GB2312" w:cs="仿宋_GB2312" w:eastAsia="仿宋_GB2312"/>
                      <w:sz w:val="19"/>
                    </w:rPr>
                    <w:t>3.控制接口:1路RS-232 IN、1路RS-232 OUT、1路RJ-45；</w:t>
                  </w:r>
                </w:p>
                <w:p>
                  <w:pPr>
                    <w:pStyle w:val="null3"/>
                    <w:jc w:val="left"/>
                  </w:pPr>
                  <w:r>
                    <w:rPr>
                      <w:rFonts w:ascii="仿宋_GB2312" w:hAnsi="仿宋_GB2312" w:cs="仿宋_GB2312" w:eastAsia="仿宋_GB2312"/>
                      <w:sz w:val="19"/>
                    </w:rPr>
                    <w:t>4.协议标准:支持HDMI1.4a、支持EDID管理与可擦写、支持HDCP解析；</w:t>
                  </w:r>
                </w:p>
                <w:p>
                  <w:pPr>
                    <w:pStyle w:val="null3"/>
                    <w:jc w:val="left"/>
                  </w:pPr>
                  <w:r>
                    <w:rPr>
                      <w:rFonts w:ascii="仿宋_GB2312" w:hAnsi="仿宋_GB2312" w:cs="仿宋_GB2312" w:eastAsia="仿宋_GB2312"/>
                      <w:sz w:val="19"/>
                    </w:rPr>
                    <w:t>5.色彩空间:支持RGB444、YUV444、YUV422色彩空间，支持x.v.Color扩展色域标准；</w:t>
                  </w:r>
                </w:p>
                <w:p>
                  <w:pPr>
                    <w:pStyle w:val="null3"/>
                    <w:jc w:val="left"/>
                  </w:pPr>
                  <w:r>
                    <w:rPr>
                      <w:rFonts w:ascii="仿宋_GB2312" w:hAnsi="仿宋_GB2312" w:cs="仿宋_GB2312" w:eastAsia="仿宋_GB2312"/>
                      <w:sz w:val="19"/>
                    </w:rPr>
                    <w:t>6.静电保护:人体放电模式:±8kV(气隙放电)±4kV(接触放电)；</w:t>
                  </w:r>
                </w:p>
                <w:p>
                  <w:pPr>
                    <w:pStyle w:val="null3"/>
                    <w:jc w:val="left"/>
                  </w:pPr>
                  <w:r>
                    <w:rPr>
                      <w:rFonts w:ascii="仿宋_GB2312" w:hAnsi="仿宋_GB2312" w:cs="仿宋_GB2312" w:eastAsia="仿宋_GB2312"/>
                      <w:sz w:val="19"/>
                    </w:rPr>
                    <w:t>7.控制方式:按键、RS232、WEB、APP；</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网络视频编码器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1.分辨率支持最大4K@30Hz 4:4:4，超高清完全无损 超低延时≤50ms 支持HDMI音频 2CH/5.1CH/7.1CH/DTS/Dolby格式 支持鼠标键盘信号延长；</w:t>
                  </w:r>
                </w:p>
                <w:p>
                  <w:pPr>
                    <w:pStyle w:val="null3"/>
                    <w:jc w:val="left"/>
                  </w:pPr>
                  <w:r>
                    <w:rPr>
                      <w:rFonts w:ascii="仿宋_GB2312" w:hAnsi="仿宋_GB2312" w:cs="仿宋_GB2312" w:eastAsia="仿宋_GB2312"/>
                      <w:sz w:val="19"/>
                    </w:rPr>
                    <w:t>2.支持全功能USB信号延长 支持独立音频信号传输；</w:t>
                  </w:r>
                </w:p>
                <w:p>
                  <w:pPr>
                    <w:pStyle w:val="null3"/>
                    <w:jc w:val="left"/>
                  </w:pPr>
                  <w:r>
                    <w:rPr>
                      <w:rFonts w:ascii="仿宋_GB2312" w:hAnsi="仿宋_GB2312" w:cs="仿宋_GB2312" w:eastAsia="仿宋_GB2312"/>
                      <w:sz w:val="19"/>
                    </w:rPr>
                    <w:t>3.支持双向串口透传 支持反向红外透传；</w:t>
                  </w:r>
                </w:p>
                <w:p>
                  <w:pPr>
                    <w:pStyle w:val="null3"/>
                    <w:jc w:val="left"/>
                  </w:pPr>
                  <w:r>
                    <w:rPr>
                      <w:rFonts w:ascii="仿宋_GB2312" w:hAnsi="仿宋_GB2312" w:cs="仿宋_GB2312" w:eastAsia="仿宋_GB2312"/>
                      <w:sz w:val="19"/>
                    </w:rPr>
                    <w:t>4.音频格式 2声道/5.1声道/7.1声道/DTS/Dolby；</w:t>
                  </w:r>
                </w:p>
                <w:p>
                  <w:pPr>
                    <w:pStyle w:val="null3"/>
                    <w:jc w:val="left"/>
                  </w:pPr>
                  <w:r>
                    <w:rPr>
                      <w:rFonts w:ascii="仿宋_GB2312" w:hAnsi="仿宋_GB2312" w:cs="仿宋_GB2312" w:eastAsia="仿宋_GB2312"/>
                      <w:sz w:val="19"/>
                    </w:rPr>
                    <w:t>5.光纤接口 SFP光模块接口；</w:t>
                  </w:r>
                </w:p>
                <w:p>
                  <w:pPr>
                    <w:pStyle w:val="null3"/>
                    <w:jc w:val="left"/>
                  </w:pPr>
                  <w:r>
                    <w:rPr>
                      <w:rFonts w:ascii="仿宋_GB2312" w:hAnsi="仿宋_GB2312" w:cs="仿宋_GB2312" w:eastAsia="仿宋_GB2312"/>
                      <w:sz w:val="19"/>
                    </w:rPr>
                    <w:t>6.支持分辨率 4K@30Hz / 1080p@60Hz / 1080p@50Hz / 1080p@30Hz / 720p@50Hz / 720p@60Hz / 480p@60Hz；</w:t>
                  </w:r>
                </w:p>
                <w:p>
                  <w:pPr>
                    <w:pStyle w:val="null3"/>
                    <w:jc w:val="left"/>
                  </w:pPr>
                  <w:r>
                    <w:rPr>
                      <w:rFonts w:ascii="仿宋_GB2312" w:hAnsi="仿宋_GB2312" w:cs="仿宋_GB2312" w:eastAsia="仿宋_GB2312"/>
                      <w:sz w:val="19"/>
                    </w:rPr>
                    <w:t>7.USB接口 发射端 全功能USB2.0≥1个</w:t>
                  </w:r>
                </w:p>
                <w:p>
                  <w:pPr>
                    <w:pStyle w:val="null3"/>
                    <w:jc w:val="left"/>
                  </w:pPr>
                  <w:r>
                    <w:rPr>
                      <w:rFonts w:ascii="仿宋_GB2312" w:hAnsi="仿宋_GB2312" w:cs="仿宋_GB2312" w:eastAsia="仿宋_GB2312"/>
                      <w:sz w:val="19"/>
                    </w:rPr>
                    <w:t>8.USB接口支持设备 USB2.0外设 扩展音频接口 3.5mm接口≥ 1个；</w:t>
                  </w:r>
                </w:p>
                <w:p>
                  <w:pPr>
                    <w:pStyle w:val="null3"/>
                    <w:jc w:val="left"/>
                  </w:pPr>
                  <w:r>
                    <w:rPr>
                      <w:rFonts w:ascii="仿宋_GB2312" w:hAnsi="仿宋_GB2312" w:cs="仿宋_GB2312" w:eastAsia="仿宋_GB2312"/>
                      <w:sz w:val="19"/>
                    </w:rPr>
                    <w:t>9.红外频率38KHz–56KHz</w:t>
                  </w:r>
                </w:p>
                <w:p>
                  <w:pPr>
                    <w:pStyle w:val="null3"/>
                    <w:jc w:val="left"/>
                  </w:pPr>
                  <w:r>
                    <w:rPr>
                      <w:rFonts w:ascii="仿宋_GB2312" w:hAnsi="仿宋_GB2312" w:cs="仿宋_GB2312" w:eastAsia="仿宋_GB2312"/>
                      <w:sz w:val="19"/>
                    </w:rPr>
                    <w:t>10.串口速率≤ 115200bps 工作模式 点对点延长 传输距离 ≥20公里。</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网络视频解码器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1.分辨率支持最大4K@30Hz 4:4:4，超高清完全无损 超低延时&lt;50ms 支持HDMI音频 2CH/5.1CH/7.1CH/DTS/Dolby格式 支持鼠标键盘信号延长；</w:t>
                  </w:r>
                </w:p>
                <w:p>
                  <w:pPr>
                    <w:pStyle w:val="null3"/>
                    <w:jc w:val="left"/>
                  </w:pPr>
                  <w:r>
                    <w:rPr>
                      <w:rFonts w:ascii="仿宋_GB2312" w:hAnsi="仿宋_GB2312" w:cs="仿宋_GB2312" w:eastAsia="仿宋_GB2312"/>
                      <w:sz w:val="19"/>
                    </w:rPr>
                    <w:t>2.支持全功能USB信号延长 支持独立音频信号传输；</w:t>
                  </w:r>
                </w:p>
                <w:p>
                  <w:pPr>
                    <w:pStyle w:val="null3"/>
                    <w:jc w:val="left"/>
                  </w:pPr>
                  <w:r>
                    <w:rPr>
                      <w:rFonts w:ascii="仿宋_GB2312" w:hAnsi="仿宋_GB2312" w:cs="仿宋_GB2312" w:eastAsia="仿宋_GB2312"/>
                      <w:sz w:val="19"/>
                    </w:rPr>
                    <w:t>3.支持双向串口透传 支持反向红外透传；</w:t>
                  </w:r>
                </w:p>
                <w:p>
                  <w:pPr>
                    <w:pStyle w:val="null3"/>
                    <w:jc w:val="left"/>
                  </w:pPr>
                  <w:r>
                    <w:rPr>
                      <w:rFonts w:ascii="仿宋_GB2312" w:hAnsi="仿宋_GB2312" w:cs="仿宋_GB2312" w:eastAsia="仿宋_GB2312"/>
                      <w:sz w:val="19"/>
                    </w:rPr>
                    <w:t>4.电源 5V-12V直流电源；</w:t>
                  </w:r>
                </w:p>
                <w:p>
                  <w:pPr>
                    <w:pStyle w:val="null3"/>
                    <w:jc w:val="left"/>
                  </w:pPr>
                  <w:r>
                    <w:rPr>
                      <w:rFonts w:ascii="仿宋_GB2312" w:hAnsi="仿宋_GB2312" w:cs="仿宋_GB2312" w:eastAsia="仿宋_GB2312"/>
                      <w:sz w:val="19"/>
                    </w:rPr>
                    <w:t>5.HDMI信号 HDMI1.4，支持HDCP HDMI；</w:t>
                  </w:r>
                </w:p>
                <w:p>
                  <w:pPr>
                    <w:pStyle w:val="null3"/>
                    <w:jc w:val="left"/>
                  </w:pPr>
                  <w:r>
                    <w:rPr>
                      <w:rFonts w:ascii="仿宋_GB2312" w:hAnsi="仿宋_GB2312" w:cs="仿宋_GB2312" w:eastAsia="仿宋_GB2312"/>
                      <w:sz w:val="19"/>
                    </w:rPr>
                    <w:t>6.音频格式 2声道/5.1声道/7.1声道/DTS/Dolby；</w:t>
                  </w:r>
                </w:p>
                <w:p>
                  <w:pPr>
                    <w:pStyle w:val="null3"/>
                    <w:jc w:val="left"/>
                  </w:pPr>
                  <w:r>
                    <w:rPr>
                      <w:rFonts w:ascii="仿宋_GB2312" w:hAnsi="仿宋_GB2312" w:cs="仿宋_GB2312" w:eastAsia="仿宋_GB2312"/>
                      <w:sz w:val="19"/>
                    </w:rPr>
                    <w:t>7.光纤接口 SFP光模块接口；</w:t>
                  </w:r>
                </w:p>
                <w:p>
                  <w:pPr>
                    <w:pStyle w:val="null3"/>
                    <w:jc w:val="left"/>
                  </w:pPr>
                  <w:r>
                    <w:rPr>
                      <w:rFonts w:ascii="仿宋_GB2312" w:hAnsi="仿宋_GB2312" w:cs="仿宋_GB2312" w:eastAsia="仿宋_GB2312"/>
                      <w:sz w:val="19"/>
                    </w:rPr>
                    <w:t>8.支持分辨率 4K@30Hz / 1080p@60Hz / 1080p@50Hz / 1080p@30Hz / 720p@50Hz / 720p@60Hz / 480p@60Hz；</w:t>
                  </w:r>
                </w:p>
                <w:p>
                  <w:pPr>
                    <w:pStyle w:val="null3"/>
                    <w:jc w:val="left"/>
                  </w:pPr>
                  <w:r>
                    <w:rPr>
                      <w:rFonts w:ascii="仿宋_GB2312" w:hAnsi="仿宋_GB2312" w:cs="仿宋_GB2312" w:eastAsia="仿宋_GB2312"/>
                      <w:sz w:val="19"/>
                    </w:rPr>
                    <w:t>9.USB接口  发射端 全功能USB2.0≥1个</w:t>
                  </w:r>
                </w:p>
                <w:p>
                  <w:pPr>
                    <w:pStyle w:val="null3"/>
                    <w:jc w:val="left"/>
                  </w:pPr>
                  <w:r>
                    <w:rPr>
                      <w:rFonts w:ascii="仿宋_GB2312" w:hAnsi="仿宋_GB2312" w:cs="仿宋_GB2312" w:eastAsia="仿宋_GB2312"/>
                      <w:sz w:val="19"/>
                    </w:rPr>
                    <w:t>10.USB接口支持设备 USB2.0外设 扩展音频接口 3.5mm接口≥ 1个</w:t>
                  </w:r>
                </w:p>
                <w:p>
                  <w:pPr>
                    <w:pStyle w:val="null3"/>
                    <w:jc w:val="left"/>
                  </w:pPr>
                  <w:r>
                    <w:rPr>
                      <w:rFonts w:ascii="仿宋_GB2312" w:hAnsi="仿宋_GB2312" w:cs="仿宋_GB2312" w:eastAsia="仿宋_GB2312"/>
                      <w:sz w:val="19"/>
                    </w:rPr>
                    <w:t>11.红外频率38KHz–56KHz；</w:t>
                  </w:r>
                </w:p>
                <w:p>
                  <w:pPr>
                    <w:pStyle w:val="null3"/>
                    <w:jc w:val="left"/>
                  </w:pPr>
                  <w:r>
                    <w:rPr>
                      <w:rFonts w:ascii="仿宋_GB2312" w:hAnsi="仿宋_GB2312" w:cs="仿宋_GB2312" w:eastAsia="仿宋_GB2312"/>
                      <w:sz w:val="19"/>
                    </w:rPr>
                    <w:t>12.串口速率≤115200bps 工作模式 点对点延长 传输距离 ≥20公里.</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大屏控制器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1.屏幕尺寸≥14英寸</w:t>
                  </w:r>
                </w:p>
                <w:p>
                  <w:pPr>
                    <w:pStyle w:val="null3"/>
                    <w:jc w:val="left"/>
                  </w:pPr>
                  <w:r>
                    <w:rPr>
                      <w:rFonts w:ascii="仿宋_GB2312" w:hAnsi="仿宋_GB2312" w:cs="仿宋_GB2312" w:eastAsia="仿宋_GB2312"/>
                      <w:sz w:val="19"/>
                    </w:rPr>
                    <w:t xml:space="preserve">2.处理器≥ 11代酷睿 i5  </w:t>
                  </w:r>
                </w:p>
                <w:p>
                  <w:pPr>
                    <w:pStyle w:val="null3"/>
                    <w:jc w:val="left"/>
                  </w:pPr>
                  <w:r>
                    <w:rPr>
                      <w:rFonts w:ascii="仿宋_GB2312" w:hAnsi="仿宋_GB2312" w:cs="仿宋_GB2312" w:eastAsia="仿宋_GB2312"/>
                      <w:sz w:val="19"/>
                    </w:rPr>
                    <w:t>3.内存≥16G+512G 锐炬显卡 护眼全面屏</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拓展坞</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1.接口数量：≥5个</w:t>
                  </w:r>
                </w:p>
                <w:p>
                  <w:pPr>
                    <w:pStyle w:val="null3"/>
                    <w:jc w:val="left"/>
                  </w:pPr>
                  <w:r>
                    <w:rPr>
                      <w:rFonts w:ascii="仿宋_GB2312" w:hAnsi="仿宋_GB2312" w:cs="仿宋_GB2312" w:eastAsia="仿宋_GB2312"/>
                      <w:sz w:val="19"/>
                    </w:rPr>
                    <w:t>2.支持HDMI，USB2.0，USB3.0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65寸视频图像监视器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1.系统：HarmonyOS等；</w:t>
                  </w:r>
                </w:p>
                <w:p>
                  <w:pPr>
                    <w:pStyle w:val="null3"/>
                    <w:jc w:val="left"/>
                  </w:pPr>
                  <w:r>
                    <w:rPr>
                      <w:rFonts w:ascii="仿宋_GB2312" w:hAnsi="仿宋_GB2312" w:cs="仿宋_GB2312" w:eastAsia="仿宋_GB2312"/>
                      <w:sz w:val="19"/>
                    </w:rPr>
                    <w:t>2.运行内存/RAM：≥2GB；</w:t>
                  </w:r>
                </w:p>
                <w:p>
                  <w:pPr>
                    <w:pStyle w:val="null3"/>
                    <w:jc w:val="left"/>
                  </w:pPr>
                  <w:r>
                    <w:rPr>
                      <w:rFonts w:ascii="仿宋_GB2312" w:hAnsi="仿宋_GB2312" w:cs="仿宋_GB2312" w:eastAsia="仿宋_GB2312"/>
                      <w:sz w:val="19"/>
                    </w:rPr>
                    <w:t>3.存储内存:≥16GB；</w:t>
                  </w:r>
                </w:p>
                <w:p>
                  <w:pPr>
                    <w:pStyle w:val="null3"/>
                    <w:jc w:val="left"/>
                  </w:pPr>
                  <w:r>
                    <w:rPr>
                      <w:rFonts w:ascii="仿宋_GB2312" w:hAnsi="仿宋_GB2312" w:cs="仿宋_GB2312" w:eastAsia="仿宋_GB2312"/>
                      <w:sz w:val="19"/>
                    </w:rPr>
                    <w:t>4.背光方式:直下式/DLED；</w:t>
                  </w:r>
                </w:p>
                <w:p>
                  <w:pPr>
                    <w:pStyle w:val="null3"/>
                    <w:jc w:val="left"/>
                  </w:pPr>
                  <w:r>
                    <w:rPr>
                      <w:rFonts w:ascii="仿宋_GB2312" w:hAnsi="仿宋_GB2312" w:cs="仿宋_GB2312" w:eastAsia="仿宋_GB2312"/>
                      <w:sz w:val="19"/>
                    </w:rPr>
                    <w:t>5.WIFI频段:2.4G&amp;5G；</w:t>
                  </w:r>
                </w:p>
                <w:p>
                  <w:pPr>
                    <w:pStyle w:val="null3"/>
                    <w:jc w:val="left"/>
                  </w:pPr>
                  <w:r>
                    <w:rPr>
                      <w:rFonts w:ascii="仿宋_GB2312" w:hAnsi="仿宋_GB2312" w:cs="仿宋_GB2312" w:eastAsia="仿宋_GB2312"/>
                      <w:sz w:val="19"/>
                    </w:rPr>
                    <w:t>6.端口参数</w:t>
                  </w:r>
                </w:p>
                <w:p>
                  <w:pPr>
                    <w:pStyle w:val="null3"/>
                    <w:jc w:val="left"/>
                  </w:pPr>
                  <w:r>
                    <w:rPr>
                      <w:rFonts w:ascii="仿宋_GB2312" w:hAnsi="仿宋_GB2312" w:cs="仿宋_GB2312" w:eastAsia="仿宋_GB2312"/>
                      <w:sz w:val="19"/>
                    </w:rPr>
                    <w:t>HDMI2.0接口数:3个</w:t>
                  </w:r>
                </w:p>
                <w:p>
                  <w:pPr>
                    <w:pStyle w:val="null3"/>
                    <w:jc w:val="left"/>
                  </w:pPr>
                  <w:r>
                    <w:rPr>
                      <w:rFonts w:ascii="仿宋_GB2312" w:hAnsi="仿宋_GB2312" w:cs="仿宋_GB2312" w:eastAsia="仿宋_GB2312"/>
                      <w:sz w:val="19"/>
                    </w:rPr>
                    <w:t>USB2.0接口数:1个</w:t>
                  </w:r>
                </w:p>
                <w:p>
                  <w:pPr>
                    <w:pStyle w:val="null3"/>
                    <w:jc w:val="left"/>
                  </w:pPr>
                  <w:r>
                    <w:rPr>
                      <w:rFonts w:ascii="仿宋_GB2312" w:hAnsi="仿宋_GB2312" w:cs="仿宋_GB2312" w:eastAsia="仿宋_GB2312"/>
                      <w:sz w:val="19"/>
                    </w:rPr>
                    <w:t>7.色域值:92%</w:t>
                  </w:r>
                </w:p>
                <w:p>
                  <w:pPr>
                    <w:pStyle w:val="null3"/>
                    <w:jc w:val="left"/>
                  </w:pPr>
                  <w:r>
                    <w:rPr>
                      <w:rFonts w:ascii="仿宋_GB2312" w:hAnsi="仿宋_GB2312" w:cs="仿宋_GB2312" w:eastAsia="仿宋_GB2312"/>
                      <w:sz w:val="19"/>
                    </w:rPr>
                    <w:t>8.支持格式（高清）:2160p</w:t>
                  </w:r>
                </w:p>
                <w:p>
                  <w:pPr>
                    <w:pStyle w:val="null3"/>
                    <w:jc w:val="left"/>
                  </w:pPr>
                  <w:r>
                    <w:rPr>
                      <w:rFonts w:ascii="仿宋_GB2312" w:hAnsi="仿宋_GB2312" w:cs="仿宋_GB2312" w:eastAsia="仿宋_GB2312"/>
                      <w:sz w:val="19"/>
                    </w:rPr>
                    <w:t>9.屏幕比例:16:9。</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监视器吊架</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19"/>
                    </w:rPr>
                    <w:t>1.挂架材质:冷轧钢板</w:t>
                  </w:r>
                </w:p>
                <w:p>
                  <w:pPr>
                    <w:pStyle w:val="null3"/>
                    <w:ind w:left="420"/>
                    <w:jc w:val="left"/>
                  </w:pPr>
                  <w:r>
                    <w:rPr>
                      <w:rFonts w:ascii="仿宋_GB2312" w:hAnsi="仿宋_GB2312" w:cs="仿宋_GB2312" w:eastAsia="仿宋_GB2312"/>
                      <w:sz w:val="19"/>
                    </w:rPr>
                    <w:t>2.离墙距离:≤75mm</w:t>
                  </w:r>
                </w:p>
                <w:p>
                  <w:pPr>
                    <w:pStyle w:val="null3"/>
                    <w:ind w:left="420"/>
                    <w:jc w:val="left"/>
                  </w:pPr>
                  <w:r>
                    <w:rPr>
                      <w:rFonts w:ascii="仿宋_GB2312" w:hAnsi="仿宋_GB2312" w:cs="仿宋_GB2312" w:eastAsia="仿宋_GB2312"/>
                      <w:sz w:val="19"/>
                    </w:rPr>
                    <w:t>3.最大承重:≥60kg</w:t>
                  </w:r>
                </w:p>
                <w:p>
                  <w:pPr>
                    <w:pStyle w:val="null3"/>
                    <w:ind w:left="420"/>
                    <w:jc w:val="left"/>
                  </w:pPr>
                  <w:r>
                    <w:rPr>
                      <w:rFonts w:ascii="仿宋_GB2312" w:hAnsi="仿宋_GB2312" w:cs="仿宋_GB2312" w:eastAsia="仿宋_GB2312"/>
                      <w:sz w:val="19"/>
                    </w:rPr>
                    <w:t>4.适用电视孔距:400x*400范围内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监控摄像机</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1.传感器类型:1/2.8＂ progressive scan CMOS；</w:t>
                  </w:r>
                </w:p>
                <w:p>
                  <w:pPr>
                    <w:pStyle w:val="null3"/>
                    <w:jc w:val="left"/>
                  </w:pPr>
                  <w:r>
                    <w:rPr>
                      <w:rFonts w:ascii="仿宋_GB2312" w:hAnsi="仿宋_GB2312" w:cs="仿宋_GB2312" w:eastAsia="仿宋_GB2312"/>
                      <w:sz w:val="19"/>
                    </w:rPr>
                    <w:t>2.最大分辨率：≥2560*1440；</w:t>
                  </w:r>
                </w:p>
                <w:p>
                  <w:pPr>
                    <w:pStyle w:val="null3"/>
                    <w:jc w:val="left"/>
                  </w:pPr>
                  <w:r>
                    <w:rPr>
                      <w:rFonts w:ascii="仿宋_GB2312" w:hAnsi="仿宋_GB2312" w:cs="仿宋_GB2312" w:eastAsia="仿宋_GB2312"/>
                      <w:sz w:val="19"/>
                    </w:rPr>
                    <w:t>3.最低照度：彩色：0.005Lux @ (F1.6，AGC ON)；黑白：0.001Lux @(F1.6，AGC ON) ；0 Lux with IR；</w:t>
                  </w:r>
                </w:p>
                <w:p>
                  <w:pPr>
                    <w:pStyle w:val="null3"/>
                    <w:jc w:val="left"/>
                  </w:pPr>
                  <w:r>
                    <w:rPr>
                      <w:rFonts w:ascii="仿宋_GB2312" w:hAnsi="仿宋_GB2312" w:cs="仿宋_GB2312" w:eastAsia="仿宋_GB2312"/>
                      <w:sz w:val="19"/>
                    </w:rPr>
                    <w:t>4.快门：1/1s-1/30,000s；</w:t>
                  </w:r>
                </w:p>
                <w:p>
                  <w:pPr>
                    <w:pStyle w:val="null3"/>
                    <w:jc w:val="left"/>
                  </w:pPr>
                  <w:r>
                    <w:rPr>
                      <w:rFonts w:ascii="仿宋_GB2312" w:hAnsi="仿宋_GB2312" w:cs="仿宋_GB2312" w:eastAsia="仿宋_GB2312"/>
                      <w:sz w:val="19"/>
                    </w:rPr>
                    <w:t>5.日夜转换模式：自动ICR彩转黑；</w:t>
                  </w:r>
                </w:p>
                <w:p>
                  <w:pPr>
                    <w:pStyle w:val="null3"/>
                    <w:jc w:val="left"/>
                  </w:pPr>
                  <w:r>
                    <w:rPr>
                      <w:rFonts w:ascii="仿宋_GB2312" w:hAnsi="仿宋_GB2312" w:cs="仿宋_GB2312" w:eastAsia="仿宋_GB2312"/>
                      <w:sz w:val="19"/>
                    </w:rPr>
                    <w:t>6.变倍：23倍光学变倍，16倍数字变倍；</w:t>
                  </w:r>
                </w:p>
                <w:p>
                  <w:pPr>
                    <w:pStyle w:val="null3"/>
                    <w:jc w:val="left"/>
                  </w:pPr>
                  <w:r>
                    <w:rPr>
                      <w:rFonts w:ascii="仿宋_GB2312" w:hAnsi="仿宋_GB2312" w:cs="仿宋_GB2312" w:eastAsia="仿宋_GB2312"/>
                      <w:sz w:val="19"/>
                    </w:rPr>
                    <w:t>7.慢快门：支持；</w:t>
                  </w:r>
                </w:p>
                <w:p>
                  <w:pPr>
                    <w:pStyle w:val="null3"/>
                    <w:jc w:val="left"/>
                  </w:pPr>
                  <w:r>
                    <w:rPr>
                      <w:rFonts w:ascii="仿宋_GB2312" w:hAnsi="仿宋_GB2312" w:cs="仿宋_GB2312" w:eastAsia="仿宋_GB2312"/>
                      <w:sz w:val="19"/>
                    </w:rPr>
                    <w:t>8.镜头焦距：4.8-110mm；</w:t>
                  </w:r>
                </w:p>
                <w:p>
                  <w:pPr>
                    <w:pStyle w:val="null3"/>
                    <w:jc w:val="left"/>
                  </w:pPr>
                  <w:r>
                    <w:rPr>
                      <w:rFonts w:ascii="仿宋_GB2312" w:hAnsi="仿宋_GB2312" w:cs="仿宋_GB2312" w:eastAsia="仿宋_GB2312"/>
                      <w:sz w:val="19"/>
                    </w:rPr>
                    <w:t>9.视场角：55-2.7度(广角-望远)；</w:t>
                  </w:r>
                </w:p>
                <w:p>
                  <w:pPr>
                    <w:pStyle w:val="null3"/>
                    <w:jc w:val="left"/>
                  </w:pPr>
                  <w:r>
                    <w:rPr>
                      <w:rFonts w:ascii="仿宋_GB2312" w:hAnsi="仿宋_GB2312" w:cs="仿宋_GB2312" w:eastAsia="仿宋_GB2312"/>
                      <w:sz w:val="19"/>
                    </w:rPr>
                    <w:t>10.聚焦模式：自动/手动/半自动；</w:t>
                  </w:r>
                </w:p>
                <w:p>
                  <w:pPr>
                    <w:pStyle w:val="null3"/>
                    <w:jc w:val="left"/>
                  </w:pPr>
                  <w:r>
                    <w:rPr>
                      <w:rFonts w:ascii="仿宋_GB2312" w:hAnsi="仿宋_GB2312" w:cs="仿宋_GB2312" w:eastAsia="仿宋_GB2312"/>
                      <w:sz w:val="19"/>
                    </w:rPr>
                    <w:t>11.最大光圈数：F1.6；</w:t>
                  </w:r>
                </w:p>
                <w:p>
                  <w:pPr>
                    <w:pStyle w:val="null3"/>
                    <w:jc w:val="left"/>
                  </w:pPr>
                  <w:r>
                    <w:rPr>
                      <w:rFonts w:ascii="仿宋_GB2312" w:hAnsi="仿宋_GB2312" w:cs="仿宋_GB2312" w:eastAsia="仿宋_GB2312"/>
                      <w:sz w:val="19"/>
                    </w:rPr>
                    <w:t>12.光学变倍速度：大约3.3秒(广角-望远)；</w:t>
                  </w:r>
                </w:p>
                <w:p>
                  <w:pPr>
                    <w:pStyle w:val="null3"/>
                    <w:jc w:val="left"/>
                  </w:pPr>
                  <w:r>
                    <w:rPr>
                      <w:rFonts w:ascii="仿宋_GB2312" w:hAnsi="仿宋_GB2312" w:cs="仿宋_GB2312" w:eastAsia="仿宋_GB2312"/>
                      <w:sz w:val="19"/>
                    </w:rPr>
                    <w:t>13.补光：补光灯类型、红外补光；</w:t>
                  </w:r>
                </w:p>
                <w:p>
                  <w:pPr>
                    <w:pStyle w:val="null3"/>
                    <w:jc w:val="left"/>
                  </w:pPr>
                  <w:r>
                    <w:rPr>
                      <w:rFonts w:ascii="仿宋_GB2312" w:hAnsi="仿宋_GB2312" w:cs="仿宋_GB2312" w:eastAsia="仿宋_GB2312"/>
                      <w:sz w:val="19"/>
                    </w:rPr>
                    <w:t>14.补光灯距离：≥50m；</w:t>
                  </w:r>
                </w:p>
                <w:p>
                  <w:pPr>
                    <w:pStyle w:val="null3"/>
                    <w:jc w:val="left"/>
                  </w:pPr>
                  <w:r>
                    <w:rPr>
                      <w:rFonts w:ascii="仿宋_GB2312" w:hAnsi="仿宋_GB2312" w:cs="仿宋_GB2312" w:eastAsia="仿宋_GB2312"/>
                      <w:sz w:val="19"/>
                    </w:rPr>
                    <w:t>15.防补光过曝：支持；</w:t>
                  </w:r>
                </w:p>
                <w:p>
                  <w:pPr>
                    <w:pStyle w:val="null3"/>
                    <w:jc w:val="left"/>
                  </w:pPr>
                  <w:r>
                    <w:rPr>
                      <w:rFonts w:ascii="仿宋_GB2312" w:hAnsi="仿宋_GB2312" w:cs="仿宋_GB2312" w:eastAsia="仿宋_GB2312"/>
                      <w:sz w:val="19"/>
                    </w:rPr>
                    <w:t>16.红外波长范围：≥850nm；</w:t>
                  </w:r>
                </w:p>
                <w:p>
                  <w:pPr>
                    <w:pStyle w:val="null3"/>
                    <w:jc w:val="left"/>
                  </w:pPr>
                  <w:r>
                    <w:rPr>
                      <w:rFonts w:ascii="仿宋_GB2312" w:hAnsi="仿宋_GB2312" w:cs="仿宋_GB2312" w:eastAsia="仿宋_GB2312"/>
                      <w:sz w:val="19"/>
                    </w:rPr>
                    <w:t>云台功能</w:t>
                  </w:r>
                </w:p>
                <w:p>
                  <w:pPr>
                    <w:pStyle w:val="null3"/>
                    <w:jc w:val="left"/>
                  </w:pPr>
                  <w:r>
                    <w:rPr>
                      <w:rFonts w:ascii="仿宋_GB2312" w:hAnsi="仿宋_GB2312" w:cs="仿宋_GB2312" w:eastAsia="仿宋_GB2312"/>
                      <w:sz w:val="19"/>
                    </w:rPr>
                    <w:t>17.水平范围：0°-360°；</w:t>
                  </w:r>
                </w:p>
                <w:p>
                  <w:pPr>
                    <w:pStyle w:val="null3"/>
                    <w:jc w:val="left"/>
                  </w:pPr>
                  <w:r>
                    <w:rPr>
                      <w:rFonts w:ascii="仿宋_GB2312" w:hAnsi="仿宋_GB2312" w:cs="仿宋_GB2312" w:eastAsia="仿宋_GB2312"/>
                      <w:sz w:val="19"/>
                    </w:rPr>
                    <w:t>18.垂直范围：-5°-90°；</w:t>
                  </w:r>
                </w:p>
                <w:p>
                  <w:pPr>
                    <w:pStyle w:val="null3"/>
                    <w:jc w:val="left"/>
                  </w:pPr>
                  <w:r>
                    <w:rPr>
                      <w:rFonts w:ascii="仿宋_GB2312" w:hAnsi="仿宋_GB2312" w:cs="仿宋_GB2312" w:eastAsia="仿宋_GB2312"/>
                      <w:sz w:val="19"/>
                    </w:rPr>
                    <w:t>19.水平速度：0.1°-300°/s,速度可设;水平预置点速度：350°/s；</w:t>
                  </w:r>
                </w:p>
                <w:p>
                  <w:pPr>
                    <w:pStyle w:val="null3"/>
                    <w:jc w:val="left"/>
                  </w:pPr>
                  <w:r>
                    <w:rPr>
                      <w:rFonts w:ascii="仿宋_GB2312" w:hAnsi="仿宋_GB2312" w:cs="仿宋_GB2312" w:eastAsia="仿宋_GB2312"/>
                      <w:sz w:val="19"/>
                    </w:rPr>
                    <w:t>20.垂直速度：0.1°-160°/s,速度可设;垂直预置点速度：200°/s；</w:t>
                  </w:r>
                </w:p>
                <w:p>
                  <w:pPr>
                    <w:pStyle w:val="null3"/>
                    <w:jc w:val="left"/>
                  </w:pPr>
                  <w:r>
                    <w:rPr>
                      <w:rFonts w:ascii="仿宋_GB2312" w:hAnsi="仿宋_GB2312" w:cs="仿宋_GB2312" w:eastAsia="仿宋_GB2312"/>
                      <w:sz w:val="19"/>
                    </w:rPr>
                    <w:t>21.比例变倍:支持；</w:t>
                  </w:r>
                </w:p>
                <w:p>
                  <w:pPr>
                    <w:pStyle w:val="null3"/>
                    <w:jc w:val="left"/>
                  </w:pPr>
                  <w:r>
                    <w:rPr>
                      <w:rFonts w:ascii="仿宋_GB2312" w:hAnsi="仿宋_GB2312" w:cs="仿宋_GB2312" w:eastAsia="仿宋_GB2312"/>
                      <w:sz w:val="19"/>
                    </w:rPr>
                    <w:t>22.预置点个数:300；</w:t>
                  </w:r>
                </w:p>
                <w:p>
                  <w:pPr>
                    <w:pStyle w:val="null3"/>
                    <w:jc w:val="left"/>
                  </w:pPr>
                  <w:r>
                    <w:rPr>
                      <w:rFonts w:ascii="仿宋_GB2312" w:hAnsi="仿宋_GB2312" w:cs="仿宋_GB2312" w:eastAsia="仿宋_GB2312"/>
                      <w:sz w:val="19"/>
                    </w:rPr>
                    <w:t>23.预置点视频冻结:支持；</w:t>
                  </w:r>
                </w:p>
                <w:p>
                  <w:pPr>
                    <w:pStyle w:val="null3"/>
                    <w:jc w:val="left"/>
                  </w:pPr>
                  <w:r>
                    <w:rPr>
                      <w:rFonts w:ascii="仿宋_GB2312" w:hAnsi="仿宋_GB2312" w:cs="仿宋_GB2312" w:eastAsia="仿宋_GB2312"/>
                      <w:sz w:val="19"/>
                    </w:rPr>
                    <w:t>24.巡航扫描:8条，每条可添加32个预置点；</w:t>
                  </w:r>
                </w:p>
                <w:p>
                  <w:pPr>
                    <w:pStyle w:val="null3"/>
                    <w:jc w:val="left"/>
                  </w:pPr>
                  <w:r>
                    <w:rPr>
                      <w:rFonts w:ascii="仿宋_GB2312" w:hAnsi="仿宋_GB2312" w:cs="仿宋_GB2312" w:eastAsia="仿宋_GB2312"/>
                      <w:sz w:val="19"/>
                    </w:rPr>
                    <w:t>25.花样扫描:4条，每条路径记录时间大于10分钟；</w:t>
                  </w:r>
                </w:p>
                <w:p>
                  <w:pPr>
                    <w:pStyle w:val="null3"/>
                    <w:jc w:val="left"/>
                  </w:pPr>
                  <w:r>
                    <w:rPr>
                      <w:rFonts w:ascii="仿宋_GB2312" w:hAnsi="仿宋_GB2312" w:cs="仿宋_GB2312" w:eastAsia="仿宋_GB2312"/>
                      <w:sz w:val="19"/>
                    </w:rPr>
                    <w:t>26.守望功能:预置点/花样扫描/巡航扫描/自动扫描/垂直扫描/随机扫描/帧扫描/全景扫描；</w:t>
                  </w:r>
                </w:p>
                <w:p>
                  <w:pPr>
                    <w:pStyle w:val="null3"/>
                    <w:jc w:val="left"/>
                  </w:pPr>
                  <w:r>
                    <w:rPr>
                      <w:rFonts w:ascii="仿宋_GB2312" w:hAnsi="仿宋_GB2312" w:cs="仿宋_GB2312" w:eastAsia="仿宋_GB2312"/>
                      <w:sz w:val="19"/>
                    </w:rPr>
                    <w:t>27.3D定位:支持；</w:t>
                  </w:r>
                </w:p>
                <w:p>
                  <w:pPr>
                    <w:pStyle w:val="null3"/>
                    <w:jc w:val="left"/>
                  </w:pPr>
                  <w:r>
                    <w:rPr>
                      <w:rFonts w:ascii="仿宋_GB2312" w:hAnsi="仿宋_GB2312" w:cs="仿宋_GB2312" w:eastAsia="仿宋_GB2312"/>
                      <w:sz w:val="19"/>
                    </w:rPr>
                    <w:t>28.方位角信息显示:支持；</w:t>
                  </w:r>
                </w:p>
                <w:p>
                  <w:pPr>
                    <w:pStyle w:val="null3"/>
                    <w:jc w:val="left"/>
                  </w:pPr>
                  <w:r>
                    <w:rPr>
                      <w:rFonts w:ascii="仿宋_GB2312" w:hAnsi="仿宋_GB2312" w:cs="仿宋_GB2312" w:eastAsia="仿宋_GB2312"/>
                      <w:sz w:val="19"/>
                    </w:rPr>
                    <w:t>29.定时任务:预置点/花样扫描/巡航扫描/自动扫描/垂直扫描/随机扫描/帧扫描/全景扫描/球机重启/球机校验/辅助输出；</w:t>
                  </w:r>
                </w:p>
                <w:p>
                  <w:pPr>
                    <w:pStyle w:val="null3"/>
                    <w:jc w:val="left"/>
                  </w:pPr>
                  <w:r>
                    <w:rPr>
                      <w:rFonts w:ascii="仿宋_GB2312" w:hAnsi="仿宋_GB2312" w:cs="仿宋_GB2312" w:eastAsia="仿宋_GB2312"/>
                      <w:sz w:val="19"/>
                    </w:rPr>
                    <w:t>30.断电记忆:支持；</w:t>
                  </w:r>
                </w:p>
                <w:p>
                  <w:pPr>
                    <w:pStyle w:val="null3"/>
                    <w:jc w:val="left"/>
                  </w:pPr>
                  <w:r>
                    <w:rPr>
                      <w:rFonts w:ascii="仿宋_GB2312" w:hAnsi="仿宋_GB2312" w:cs="仿宋_GB2312" w:eastAsia="仿宋_GB2312"/>
                      <w:sz w:val="19"/>
                    </w:rPr>
                    <w:t>视频</w:t>
                  </w:r>
                </w:p>
                <w:p>
                  <w:pPr>
                    <w:pStyle w:val="null3"/>
                    <w:jc w:val="left"/>
                  </w:pPr>
                  <w:r>
                    <w:rPr>
                      <w:rFonts w:ascii="仿宋_GB2312" w:hAnsi="仿宋_GB2312" w:cs="仿宋_GB2312" w:eastAsia="仿宋_GB2312"/>
                      <w:sz w:val="19"/>
                    </w:rPr>
                    <w:t>31.主码流帧率分辨率:50 Hz:25 fps (2560×1440,1920×1080,1280×960,1280×720),60 Hz: 30 fps(2560×1440, 1920×1080,1280×960,1280×720)；</w:t>
                  </w:r>
                </w:p>
                <w:p>
                  <w:pPr>
                    <w:pStyle w:val="null3"/>
                    <w:jc w:val="left"/>
                  </w:pPr>
                  <w:r>
                    <w:rPr>
                      <w:rFonts w:ascii="仿宋_GB2312" w:hAnsi="仿宋_GB2312" w:cs="仿宋_GB2312" w:eastAsia="仿宋_GB2312"/>
                      <w:sz w:val="19"/>
                    </w:rPr>
                    <w:t>32.子码流帧率分辨率:50Hz:25fps(704×576,640×480,352×288)\60Hz:30fps(704×480,640×480,352×240)；</w:t>
                  </w:r>
                </w:p>
                <w:p>
                  <w:pPr>
                    <w:pStyle w:val="null3"/>
                    <w:jc w:val="left"/>
                  </w:pPr>
                  <w:r>
                    <w:rPr>
                      <w:rFonts w:ascii="仿宋_GB2312" w:hAnsi="仿宋_GB2312" w:cs="仿宋_GB2312" w:eastAsia="仿宋_GB2312"/>
                      <w:sz w:val="19"/>
                    </w:rPr>
                    <w:t>33.视频压缩标准:H.265/H.264/MJPEG/H.264:Baseline/Main/High Profile</w:t>
                  </w:r>
                </w:p>
                <w:p>
                  <w:pPr>
                    <w:pStyle w:val="null3"/>
                    <w:jc w:val="left"/>
                  </w:pPr>
                  <w:r>
                    <w:rPr>
                      <w:rFonts w:ascii="仿宋_GB2312" w:hAnsi="仿宋_GB2312" w:cs="仿宋_GB2312" w:eastAsia="仿宋_GB2312"/>
                      <w:sz w:val="19"/>
                    </w:rPr>
                    <w:t>34.SVC:支持；ROI:支持；</w:t>
                  </w:r>
                </w:p>
                <w:p>
                  <w:pPr>
                    <w:pStyle w:val="null3"/>
                    <w:jc w:val="left"/>
                  </w:pPr>
                  <w:r>
                    <w:rPr>
                      <w:rFonts w:ascii="仿宋_GB2312" w:hAnsi="仿宋_GB2312" w:cs="仿宋_GB2312" w:eastAsia="仿宋_GB2312"/>
                      <w:sz w:val="19"/>
                    </w:rPr>
                    <w:t>音频</w:t>
                  </w:r>
                </w:p>
                <w:p>
                  <w:pPr>
                    <w:pStyle w:val="null3"/>
                    <w:jc w:val="left"/>
                  </w:pPr>
                  <w:r>
                    <w:rPr>
                      <w:rFonts w:ascii="仿宋_GB2312" w:hAnsi="仿宋_GB2312" w:cs="仿宋_GB2312" w:eastAsia="仿宋_GB2312"/>
                      <w:sz w:val="19"/>
                    </w:rPr>
                    <w:t>35.音频压缩标准:G.711alaw/G.711ulaw/G.722.1/G.726/MP2L2/PCM/AAC</w:t>
                  </w:r>
                </w:p>
                <w:p>
                  <w:pPr>
                    <w:pStyle w:val="null3"/>
                    <w:jc w:val="left"/>
                  </w:pPr>
                  <w:r>
                    <w:rPr>
                      <w:rFonts w:ascii="仿宋_GB2312" w:hAnsi="仿宋_GB2312" w:cs="仿宋_GB2312" w:eastAsia="仿宋_GB2312"/>
                      <w:sz w:val="19"/>
                    </w:rPr>
                    <w:t>36.音频压缩码率:AAC：16kbps，32kbps，64kbps,MP2L2：32kbps，40kbps，48kbps，56kbps，64kbps，80kbps，96kbps，112kbps，128kbps，144kbps，160kbps，192kbps；</w:t>
                  </w:r>
                </w:p>
                <w:p>
                  <w:pPr>
                    <w:pStyle w:val="null3"/>
                    <w:jc w:val="left"/>
                  </w:pPr>
                  <w:r>
                    <w:rPr>
                      <w:rFonts w:ascii="仿宋_GB2312" w:hAnsi="仿宋_GB2312" w:cs="仿宋_GB2312" w:eastAsia="仿宋_GB2312"/>
                      <w:sz w:val="19"/>
                    </w:rPr>
                    <w:t>37.音频采样率:AAC：16 kHz，32 kHz，48 kHz\MP2L2：16 kHz，32 kHz，48 kHz\PCM：8 kHz，16 kHz，32 kHz，64 kHz；</w:t>
                  </w:r>
                </w:p>
                <w:p>
                  <w:pPr>
                    <w:pStyle w:val="null3"/>
                    <w:jc w:val="left"/>
                  </w:pPr>
                  <w:r>
                    <w:rPr>
                      <w:rFonts w:ascii="仿宋_GB2312" w:hAnsi="仿宋_GB2312" w:cs="仿宋_GB2312" w:eastAsia="仿宋_GB2312"/>
                      <w:sz w:val="19"/>
                    </w:rPr>
                    <w:t>38.环境噪声过滤:支持；</w:t>
                  </w:r>
                </w:p>
                <w:p>
                  <w:pPr>
                    <w:pStyle w:val="null3"/>
                    <w:jc w:val="left"/>
                  </w:pPr>
                  <w:r>
                    <w:rPr>
                      <w:rFonts w:ascii="仿宋_GB2312" w:hAnsi="仿宋_GB2312" w:cs="仿宋_GB2312" w:eastAsia="仿宋_GB2312"/>
                      <w:sz w:val="19"/>
                    </w:rPr>
                    <w:t>网络</w:t>
                  </w:r>
                </w:p>
                <w:p>
                  <w:pPr>
                    <w:pStyle w:val="null3"/>
                    <w:jc w:val="left"/>
                  </w:pPr>
                  <w:r>
                    <w:rPr>
                      <w:rFonts w:ascii="仿宋_GB2312" w:hAnsi="仿宋_GB2312" w:cs="仿宋_GB2312" w:eastAsia="仿宋_GB2312"/>
                      <w:sz w:val="19"/>
                    </w:rPr>
                    <w:t>39.支持协议:Pv4/IPv6,HTTP,HTTPS,802.1x,Qos,FTP,SMTP,UPnP,SNMP,DNS,DDNS,NTP,RTSP,RTCP,RTP,TCP/IP,UDP,IGMP,ICMP,DHCP,PPPoE,Bonjour；</w:t>
                  </w:r>
                </w:p>
                <w:p>
                  <w:pPr>
                    <w:pStyle w:val="null3"/>
                    <w:jc w:val="left"/>
                  </w:pPr>
                  <w:r>
                    <w:rPr>
                      <w:rFonts w:ascii="仿宋_GB2312" w:hAnsi="仿宋_GB2312" w:cs="仿宋_GB2312" w:eastAsia="仿宋_GB2312"/>
                      <w:sz w:val="19"/>
                    </w:rPr>
                    <w:t>40.最大取流路数：最多20路；</w:t>
                  </w:r>
                </w:p>
                <w:p>
                  <w:pPr>
                    <w:pStyle w:val="null3"/>
                    <w:jc w:val="left"/>
                  </w:pPr>
                  <w:r>
                    <w:rPr>
                      <w:rFonts w:ascii="仿宋_GB2312" w:hAnsi="仿宋_GB2312" w:cs="仿宋_GB2312" w:eastAsia="仿宋_GB2312"/>
                      <w:sz w:val="19"/>
                    </w:rPr>
                    <w:t>41.信噪比：≥52dB；</w:t>
                  </w:r>
                </w:p>
                <w:p>
                  <w:pPr>
                    <w:pStyle w:val="null3"/>
                    <w:jc w:val="left"/>
                  </w:pPr>
                  <w:r>
                    <w:rPr>
                      <w:rFonts w:ascii="仿宋_GB2312" w:hAnsi="仿宋_GB2312" w:cs="仿宋_GB2312" w:eastAsia="仿宋_GB2312"/>
                      <w:sz w:val="19"/>
                    </w:rPr>
                    <w:t>42.图像增强：背光补偿，强光抑制，3D数字降噪；</w:t>
                  </w:r>
                </w:p>
                <w:p>
                  <w:pPr>
                    <w:pStyle w:val="null3"/>
                    <w:jc w:val="left"/>
                  </w:pPr>
                  <w:r>
                    <w:rPr>
                      <w:rFonts w:ascii="仿宋_GB2312" w:hAnsi="仿宋_GB2312" w:cs="仿宋_GB2312" w:eastAsia="仿宋_GB2312"/>
                      <w:sz w:val="19"/>
                    </w:rPr>
                    <w:t>43.RJ45网口，自适应10M/100M网络数据；</w:t>
                  </w:r>
                </w:p>
                <w:p>
                  <w:pPr>
                    <w:pStyle w:val="null3"/>
                    <w:jc w:val="left"/>
                  </w:pPr>
                  <w:r>
                    <w:rPr>
                      <w:rFonts w:ascii="仿宋_GB2312" w:hAnsi="仿宋_GB2312" w:cs="仿宋_GB2312" w:eastAsia="仿宋_GB2312"/>
                      <w:sz w:val="19"/>
                    </w:rPr>
                    <w:t>SD卡扩展</w:t>
                  </w:r>
                </w:p>
                <w:p>
                  <w:pPr>
                    <w:pStyle w:val="null3"/>
                    <w:jc w:val="left"/>
                  </w:pPr>
                  <w:r>
                    <w:rPr>
                      <w:rFonts w:ascii="仿宋_GB2312" w:hAnsi="仿宋_GB2312" w:cs="仿宋_GB2312" w:eastAsia="仿宋_GB2312"/>
                      <w:sz w:val="19"/>
                    </w:rPr>
                    <w:t>44.内置Micro SD卡插槽，支持Micro SD/Micro SDHC/Micro SDXC卡,最大支持256GB；</w:t>
                  </w:r>
                </w:p>
                <w:p>
                  <w:pPr>
                    <w:pStyle w:val="null3"/>
                    <w:jc w:val="left"/>
                  </w:pPr>
                  <w:r>
                    <w:rPr>
                      <w:rFonts w:ascii="仿宋_GB2312" w:hAnsi="仿宋_GB2312" w:cs="仿宋_GB2312" w:eastAsia="仿宋_GB2312"/>
                      <w:sz w:val="19"/>
                    </w:rPr>
                    <w:t>45.音频：1路音频输入，音频峰值:2-2.4V[p-p]，输入阻抗:1KΩ±10%；1路音频输出，线性电平，阻抗:600Ω；</w:t>
                  </w:r>
                </w:p>
                <w:p>
                  <w:pPr>
                    <w:pStyle w:val="null3"/>
                    <w:jc w:val="left"/>
                  </w:pPr>
                  <w:r>
                    <w:rPr>
                      <w:rFonts w:ascii="仿宋_GB2312" w:hAnsi="仿宋_GB2312" w:cs="仿宋_GB2312" w:eastAsia="仿宋_GB2312"/>
                      <w:sz w:val="19"/>
                    </w:rPr>
                    <w:t>46.报警联动：支持邮件联动/上传中心/上传FTP、SD卡、NAS</w:t>
                  </w:r>
                  <w:r>
                    <w:br/>
                  </w:r>
                  <w:r>
                    <w:rPr>
                      <w:rFonts w:ascii="仿宋_GB2312" w:hAnsi="仿宋_GB2312" w:cs="仿宋_GB2312" w:eastAsia="仿宋_GB2312"/>
                      <w:sz w:val="19"/>
                    </w:rPr>
                    <w:t xml:space="preserve"> Smart跟踪:手动跟踪，事件跟踪，智能运动跟踪；</w:t>
                  </w:r>
                </w:p>
                <w:p>
                  <w:pPr>
                    <w:pStyle w:val="null3"/>
                    <w:jc w:val="left"/>
                  </w:pPr>
                  <w:r>
                    <w:rPr>
                      <w:rFonts w:ascii="仿宋_GB2312" w:hAnsi="仿宋_GB2312" w:cs="仿宋_GB2312" w:eastAsia="仿宋_GB2312"/>
                      <w:sz w:val="19"/>
                    </w:rPr>
                    <w:t>47.电源:DC12V,最大功耗18W，PoE+(802.3at)。</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监控摄支架</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国标</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硬盘录像机</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1.1U 380系列机箱；</w:t>
                  </w:r>
                </w:p>
                <w:p>
                  <w:pPr>
                    <w:pStyle w:val="null3"/>
                    <w:jc w:val="left"/>
                  </w:pPr>
                  <w:r>
                    <w:rPr>
                      <w:rFonts w:ascii="仿宋_GB2312" w:hAnsi="仿宋_GB2312" w:cs="仿宋_GB2312" w:eastAsia="仿宋_GB2312"/>
                      <w:sz w:val="19"/>
                    </w:rPr>
                    <w:t>2.1个HDMI，1个VGA，异源输出；</w:t>
                  </w:r>
                </w:p>
                <w:p>
                  <w:pPr>
                    <w:pStyle w:val="null3"/>
                    <w:jc w:val="left"/>
                  </w:pPr>
                  <w:r>
                    <w:rPr>
                      <w:rFonts w:ascii="仿宋_GB2312" w:hAnsi="仿宋_GB2312" w:cs="仿宋_GB2312" w:eastAsia="仿宋_GB2312"/>
                      <w:sz w:val="19"/>
                    </w:rPr>
                    <w:t>3.2盘位，可满配8TB硬盘；</w:t>
                  </w:r>
                </w:p>
                <w:p>
                  <w:pPr>
                    <w:pStyle w:val="null3"/>
                    <w:jc w:val="left"/>
                  </w:pPr>
                  <w:r>
                    <w:rPr>
                      <w:rFonts w:ascii="仿宋_GB2312" w:hAnsi="仿宋_GB2312" w:cs="仿宋_GB2312" w:eastAsia="仿宋_GB2312"/>
                      <w:sz w:val="19"/>
                    </w:rPr>
                    <w:t>4.至少1个千兆网口、1个USB2.0接口、1个USB3.0接口；</w:t>
                  </w:r>
                </w:p>
                <w:p>
                  <w:pPr>
                    <w:pStyle w:val="null3"/>
                    <w:jc w:val="left"/>
                  </w:pPr>
                  <w:r>
                    <w:rPr>
                      <w:rFonts w:ascii="仿宋_GB2312" w:hAnsi="仿宋_GB2312" w:cs="仿宋_GB2312" w:eastAsia="仿宋_GB2312"/>
                      <w:sz w:val="19"/>
                    </w:rPr>
                    <w:t>6.输入带宽:≥80M；；</w:t>
                  </w:r>
                </w:p>
                <w:p>
                  <w:pPr>
                    <w:pStyle w:val="null3"/>
                    <w:jc w:val="left"/>
                  </w:pPr>
                  <w:r>
                    <w:rPr>
                      <w:rFonts w:ascii="仿宋_GB2312" w:hAnsi="仿宋_GB2312" w:cs="仿宋_GB2312" w:eastAsia="仿宋_GB2312"/>
                      <w:sz w:val="19"/>
                    </w:rPr>
                    <w:t>7.8路H.264、H.265接入</w:t>
                  </w:r>
                </w:p>
                <w:p>
                  <w:pPr>
                    <w:pStyle w:val="null3"/>
                    <w:jc w:val="left"/>
                  </w:pPr>
                  <w:r>
                    <w:rPr>
                      <w:rFonts w:ascii="仿宋_GB2312" w:hAnsi="仿宋_GB2312" w:cs="仿宋_GB2312" w:eastAsia="仿宋_GB2312"/>
                      <w:sz w:val="19"/>
                    </w:rPr>
                    <w:t>8.最大支持8x1080P解码；</w:t>
                  </w:r>
                </w:p>
                <w:p>
                  <w:pPr>
                    <w:pStyle w:val="null3"/>
                    <w:jc w:val="left"/>
                  </w:pPr>
                  <w:r>
                    <w:rPr>
                      <w:rFonts w:ascii="仿宋_GB2312" w:hAnsi="仿宋_GB2312" w:cs="仿宋_GB2312" w:eastAsia="仿宋_GB2312"/>
                      <w:sz w:val="19"/>
                    </w:rPr>
                    <w:t>9.支持H.264、H.265解码。</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监控控制键盘</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1.控制方式：网络方式，RS485，RS232；</w:t>
                  </w:r>
                </w:p>
                <w:p>
                  <w:pPr>
                    <w:pStyle w:val="null3"/>
                    <w:jc w:val="left"/>
                  </w:pPr>
                  <w:r>
                    <w:rPr>
                      <w:rFonts w:ascii="仿宋_GB2312" w:hAnsi="仿宋_GB2312" w:cs="仿宋_GB2312" w:eastAsia="仿宋_GB2312"/>
                      <w:sz w:val="19"/>
                    </w:rPr>
                    <w:t>2.液晶面板:7英寸TFT LCD触控屏≥1024*600分辨率；</w:t>
                  </w:r>
                </w:p>
                <w:p>
                  <w:pPr>
                    <w:pStyle w:val="null3"/>
                    <w:jc w:val="left"/>
                  </w:pPr>
                  <w:r>
                    <w:rPr>
                      <w:rFonts w:ascii="仿宋_GB2312" w:hAnsi="仿宋_GB2312" w:cs="仿宋_GB2312" w:eastAsia="仿宋_GB2312"/>
                      <w:sz w:val="19"/>
                    </w:rPr>
                    <w:t>3.操纵杆:四维摇杆；</w:t>
                  </w:r>
                </w:p>
                <w:p>
                  <w:pPr>
                    <w:pStyle w:val="null3"/>
                    <w:jc w:val="left"/>
                  </w:pPr>
                  <w:r>
                    <w:rPr>
                      <w:rFonts w:ascii="仿宋_GB2312" w:hAnsi="仿宋_GB2312" w:cs="仿宋_GB2312" w:eastAsia="仿宋_GB2312"/>
                      <w:sz w:val="19"/>
                    </w:rPr>
                    <w:t>4.语音对讲:1个音频输入，3.5mm立体声(电平:2.0Vp-p，阻抗: 1kQ)；</w:t>
                  </w:r>
                </w:p>
                <w:p>
                  <w:pPr>
                    <w:pStyle w:val="null3"/>
                    <w:jc w:val="left"/>
                  </w:pPr>
                  <w:r>
                    <w:rPr>
                      <w:rFonts w:ascii="仿宋_GB2312" w:hAnsi="仿宋_GB2312" w:cs="仿宋_GB2312" w:eastAsia="仿宋_GB2312"/>
                      <w:sz w:val="19"/>
                    </w:rPr>
                    <w:t>5.音频输出:1 个，3.5mm 立体声(线性电平，阻抗:600Q)；</w:t>
                  </w:r>
                </w:p>
                <w:p>
                  <w:pPr>
                    <w:pStyle w:val="null3"/>
                    <w:jc w:val="left"/>
                  </w:pPr>
                  <w:r>
                    <w:rPr>
                      <w:rFonts w:ascii="仿宋_GB2312" w:hAnsi="仿宋_GB2312" w:cs="仿宋_GB2312" w:eastAsia="仿宋_GB2312"/>
                      <w:sz w:val="19"/>
                    </w:rPr>
                    <w:t>6.网络接口:1个，100M/1000M 自适应以太网口；</w:t>
                  </w:r>
                </w:p>
                <w:p>
                  <w:pPr>
                    <w:pStyle w:val="null3"/>
                    <w:jc w:val="left"/>
                  </w:pPr>
                  <w:r>
                    <w:rPr>
                      <w:rFonts w:ascii="仿宋_GB2312" w:hAnsi="仿宋_GB2312" w:cs="仿宋_GB2312" w:eastAsia="仿宋_GB2312"/>
                      <w:sz w:val="19"/>
                    </w:rPr>
                    <w:t>7.串行接口:1个，标准 RS-232 串行接口  1个，标准RS-485 串行接口；</w:t>
                  </w:r>
                </w:p>
                <w:p>
                  <w:pPr>
                    <w:pStyle w:val="null3"/>
                    <w:jc w:val="left"/>
                  </w:pPr>
                  <w:r>
                    <w:rPr>
                      <w:rFonts w:ascii="仿宋_GB2312" w:hAnsi="仿宋_GB2312" w:cs="仿宋_GB2312" w:eastAsia="仿宋_GB2312"/>
                      <w:sz w:val="19"/>
                    </w:rPr>
                    <w:t>8.USB 接口:≥1个，USB 2.0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硬盘</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19"/>
                    </w:rPr>
                    <w:t>1.容量：≥8TB；</w:t>
                  </w:r>
                </w:p>
                <w:p>
                  <w:pPr>
                    <w:pStyle w:val="null3"/>
                    <w:ind w:left="420"/>
                    <w:jc w:val="left"/>
                  </w:pPr>
                  <w:r>
                    <w:rPr>
                      <w:rFonts w:ascii="仿宋_GB2312" w:hAnsi="仿宋_GB2312" w:cs="仿宋_GB2312" w:eastAsia="仿宋_GB2312"/>
                      <w:sz w:val="19"/>
                    </w:rPr>
                    <w:t>2.接口：SATA接口；</w:t>
                  </w:r>
                </w:p>
                <w:p>
                  <w:pPr>
                    <w:pStyle w:val="null3"/>
                    <w:ind w:left="420"/>
                    <w:jc w:val="left"/>
                  </w:pPr>
                  <w:r>
                    <w:rPr>
                      <w:rFonts w:ascii="仿宋_GB2312" w:hAnsi="仿宋_GB2312" w:cs="仿宋_GB2312" w:eastAsia="仿宋_GB2312"/>
                      <w:sz w:val="19"/>
                    </w:rPr>
                    <w:t>3.转速：7200rpm；</w:t>
                  </w:r>
                </w:p>
                <w:p>
                  <w:pPr>
                    <w:pStyle w:val="null3"/>
                    <w:ind w:left="420"/>
                    <w:jc w:val="left"/>
                  </w:pPr>
                  <w:r>
                    <w:rPr>
                      <w:rFonts w:ascii="仿宋_GB2312" w:hAnsi="仿宋_GB2312" w:cs="仿宋_GB2312" w:eastAsia="仿宋_GB2312"/>
                      <w:sz w:val="19"/>
                    </w:rPr>
                    <w:t>4.缓存：≥256MB。</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1.交换容量:≥32Gbps；</w:t>
                  </w:r>
                </w:p>
                <w:p>
                  <w:pPr>
                    <w:pStyle w:val="null3"/>
                    <w:jc w:val="left"/>
                  </w:pPr>
                  <w:r>
                    <w:rPr>
                      <w:rFonts w:ascii="仿宋_GB2312" w:hAnsi="仿宋_GB2312" w:cs="仿宋_GB2312" w:eastAsia="仿宋_GB2312"/>
                      <w:sz w:val="19"/>
                    </w:rPr>
                    <w:t>2.包转发率:≥24Mpps；</w:t>
                  </w:r>
                </w:p>
                <w:p>
                  <w:pPr>
                    <w:pStyle w:val="null3"/>
                    <w:jc w:val="left"/>
                  </w:pPr>
                  <w:r>
                    <w:rPr>
                      <w:rFonts w:ascii="仿宋_GB2312" w:hAnsi="仿宋_GB2312" w:cs="仿宋_GB2312" w:eastAsia="仿宋_GB2312"/>
                      <w:sz w:val="19"/>
                    </w:rPr>
                    <w:t>3.端口描述:≥16个千兆电口；</w:t>
                  </w:r>
                </w:p>
                <w:p>
                  <w:pPr>
                    <w:pStyle w:val="null3"/>
                    <w:jc w:val="left"/>
                  </w:pPr>
                  <w:r>
                    <w:rPr>
                      <w:rFonts w:ascii="仿宋_GB2312" w:hAnsi="仿宋_GB2312" w:cs="仿宋_GB2312" w:eastAsia="仿宋_GB2312"/>
                      <w:sz w:val="19"/>
                    </w:rPr>
                    <w:t>4.功耗:≤12W。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42寸视频图像监视器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1.电源功率：65W；</w:t>
                  </w:r>
                </w:p>
                <w:p>
                  <w:pPr>
                    <w:pStyle w:val="null3"/>
                    <w:jc w:val="left"/>
                  </w:pPr>
                  <w:r>
                    <w:rPr>
                      <w:rFonts w:ascii="仿宋_GB2312" w:hAnsi="仿宋_GB2312" w:cs="仿宋_GB2312" w:eastAsia="仿宋_GB2312"/>
                      <w:sz w:val="19"/>
                    </w:rPr>
                    <w:t>2.待机功率：0.5W；</w:t>
                  </w:r>
                </w:p>
                <w:p>
                  <w:pPr>
                    <w:pStyle w:val="null3"/>
                    <w:jc w:val="left"/>
                  </w:pPr>
                  <w:r>
                    <w:rPr>
                      <w:rFonts w:ascii="仿宋_GB2312" w:hAnsi="仿宋_GB2312" w:cs="仿宋_GB2312" w:eastAsia="仿宋_GB2312"/>
                      <w:sz w:val="19"/>
                    </w:rPr>
                    <w:t>3.工作电压：220V；</w:t>
                  </w:r>
                </w:p>
                <w:p>
                  <w:pPr>
                    <w:pStyle w:val="null3"/>
                    <w:jc w:val="left"/>
                  </w:pPr>
                  <w:r>
                    <w:rPr>
                      <w:rFonts w:ascii="仿宋_GB2312" w:hAnsi="仿宋_GB2312" w:cs="仿宋_GB2312" w:eastAsia="仿宋_GB2312"/>
                      <w:sz w:val="19"/>
                    </w:rPr>
                    <w:t>4.系统：Android；</w:t>
                  </w:r>
                </w:p>
                <w:p>
                  <w:pPr>
                    <w:pStyle w:val="null3"/>
                    <w:jc w:val="left"/>
                  </w:pPr>
                  <w:r>
                    <w:rPr>
                      <w:rFonts w:ascii="仿宋_GB2312" w:hAnsi="仿宋_GB2312" w:cs="仿宋_GB2312" w:eastAsia="仿宋_GB2312"/>
                      <w:sz w:val="19"/>
                    </w:rPr>
                    <w:t>5.存储内存：≥8GB；</w:t>
                  </w:r>
                </w:p>
                <w:p>
                  <w:pPr>
                    <w:pStyle w:val="null3"/>
                    <w:jc w:val="left"/>
                  </w:pPr>
                  <w:r>
                    <w:rPr>
                      <w:rFonts w:ascii="仿宋_GB2312" w:hAnsi="仿宋_GB2312" w:cs="仿宋_GB2312" w:eastAsia="仿宋_GB2312"/>
                      <w:sz w:val="19"/>
                    </w:rPr>
                    <w:t>6.WIFI频段：2.4G；</w:t>
                  </w:r>
                </w:p>
                <w:p>
                  <w:pPr>
                    <w:pStyle w:val="null3"/>
                    <w:jc w:val="left"/>
                  </w:pPr>
                  <w:r>
                    <w:rPr>
                      <w:rFonts w:ascii="仿宋_GB2312" w:hAnsi="仿宋_GB2312" w:cs="仿宋_GB2312" w:eastAsia="仿宋_GB2312"/>
                      <w:sz w:val="19"/>
                    </w:rPr>
                    <w:t>7.运行内存/RAM：≥1GB</w:t>
                  </w:r>
                </w:p>
                <w:p>
                  <w:pPr>
                    <w:pStyle w:val="null3"/>
                    <w:jc w:val="left"/>
                  </w:pPr>
                  <w:r>
                    <w:rPr>
                      <w:rFonts w:ascii="仿宋_GB2312" w:hAnsi="仿宋_GB2312" w:cs="仿宋_GB2312" w:eastAsia="仿宋_GB2312"/>
                      <w:sz w:val="19"/>
                    </w:rPr>
                    <w:t>8.色域值：100%；</w:t>
                  </w:r>
                </w:p>
                <w:p>
                  <w:pPr>
                    <w:pStyle w:val="null3"/>
                    <w:jc w:val="left"/>
                  </w:pPr>
                  <w:r>
                    <w:rPr>
                      <w:rFonts w:ascii="仿宋_GB2312" w:hAnsi="仿宋_GB2312" w:cs="仿宋_GB2312" w:eastAsia="仿宋_GB2312"/>
                      <w:sz w:val="19"/>
                    </w:rPr>
                    <w:t>9.护眼功能：低蓝光护眼认证；</w:t>
                  </w:r>
                </w:p>
                <w:p>
                  <w:pPr>
                    <w:pStyle w:val="null3"/>
                    <w:jc w:val="left"/>
                  </w:pPr>
                  <w:r>
                    <w:rPr>
                      <w:rFonts w:ascii="仿宋_GB2312" w:hAnsi="仿宋_GB2312" w:cs="仿宋_GB2312" w:eastAsia="仿宋_GB2312"/>
                      <w:sz w:val="19"/>
                    </w:rPr>
                    <w:t>10.对比度：≥200：1；</w:t>
                  </w:r>
                </w:p>
                <w:p>
                  <w:pPr>
                    <w:pStyle w:val="null3"/>
                    <w:jc w:val="left"/>
                  </w:pPr>
                  <w:r>
                    <w:rPr>
                      <w:rFonts w:ascii="仿宋_GB2312" w:hAnsi="仿宋_GB2312" w:cs="仿宋_GB2312" w:eastAsia="仿宋_GB2312"/>
                      <w:sz w:val="19"/>
                    </w:rPr>
                    <w:t>11.支持格式（高清）：1080p；</w:t>
                  </w:r>
                </w:p>
                <w:p>
                  <w:pPr>
                    <w:pStyle w:val="null3"/>
                    <w:jc w:val="left"/>
                  </w:pPr>
                  <w:r>
                    <w:rPr>
                      <w:rFonts w:ascii="仿宋_GB2312" w:hAnsi="仿宋_GB2312" w:cs="仿宋_GB2312" w:eastAsia="仿宋_GB2312"/>
                      <w:sz w:val="19"/>
                    </w:rPr>
                    <w:t>12.色域标准：BT.70。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固态硬盘</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1.NVMe协议：PCIe 3.0NVMe；</w:t>
                  </w:r>
                </w:p>
                <w:p>
                  <w:pPr>
                    <w:pStyle w:val="null3"/>
                    <w:jc w:val="left"/>
                  </w:pPr>
                  <w:r>
                    <w:rPr>
                      <w:rFonts w:ascii="仿宋_GB2312" w:hAnsi="仿宋_GB2312" w:cs="仿宋_GB2312" w:eastAsia="仿宋_GB2312"/>
                      <w:sz w:val="19"/>
                    </w:rPr>
                    <w:t>2.读速：3300MB/s；</w:t>
                  </w:r>
                </w:p>
                <w:p>
                  <w:pPr>
                    <w:pStyle w:val="null3"/>
                    <w:jc w:val="left"/>
                  </w:pPr>
                  <w:r>
                    <w:rPr>
                      <w:rFonts w:ascii="仿宋_GB2312" w:hAnsi="仿宋_GB2312" w:cs="仿宋_GB2312" w:eastAsia="仿宋_GB2312"/>
                      <w:sz w:val="19"/>
                    </w:rPr>
                    <w:t>3.容量：≥512GB；</w:t>
                  </w:r>
                </w:p>
                <w:p>
                  <w:pPr>
                    <w:pStyle w:val="null3"/>
                    <w:jc w:val="left"/>
                  </w:pPr>
                  <w:r>
                    <w:rPr>
                      <w:rFonts w:ascii="仿宋_GB2312" w:hAnsi="仿宋_GB2312" w:cs="仿宋_GB2312" w:eastAsia="仿宋_GB2312"/>
                      <w:sz w:val="19"/>
                    </w:rPr>
                    <w:t>4.接口：M.2接口(NVMe协议)；</w:t>
                  </w:r>
                </w:p>
                <w:p>
                  <w:pPr>
                    <w:pStyle w:val="null3"/>
                    <w:jc w:val="left"/>
                  </w:pPr>
                  <w:r>
                    <w:rPr>
                      <w:rFonts w:ascii="仿宋_GB2312" w:hAnsi="仿宋_GB2312" w:cs="仿宋_GB2312" w:eastAsia="仿宋_GB2312"/>
                      <w:sz w:val="19"/>
                    </w:rPr>
                    <w:t>5.闪存类型"TLC；</w:t>
                  </w:r>
                </w:p>
                <w:p>
                  <w:pPr>
                    <w:pStyle w:val="null3"/>
                    <w:jc w:val="left"/>
                  </w:pPr>
                  <w:r>
                    <w:rPr>
                      <w:rFonts w:ascii="仿宋_GB2312" w:hAnsi="仿宋_GB2312" w:cs="仿宋_GB2312" w:eastAsia="仿宋_GB2312"/>
                      <w:sz w:val="19"/>
                    </w:rPr>
                    <w:t>6.缓存:无缓存；</w:t>
                  </w:r>
                </w:p>
                <w:p>
                  <w:pPr>
                    <w:pStyle w:val="null3"/>
                    <w:jc w:val="left"/>
                  </w:pPr>
                  <w:r>
                    <w:rPr>
                      <w:rFonts w:ascii="仿宋_GB2312" w:hAnsi="仿宋_GB2312" w:cs="仿宋_GB2312" w:eastAsia="仿宋_GB2312"/>
                      <w:sz w:val="19"/>
                    </w:rPr>
                    <w:t>7.顺序写入:1800MB/s；</w:t>
                  </w:r>
                </w:p>
                <w:p>
                  <w:pPr>
                    <w:pStyle w:val="null3"/>
                    <w:jc w:val="left"/>
                  </w:pPr>
                  <w:r>
                    <w:rPr>
                      <w:rFonts w:ascii="仿宋_GB2312" w:hAnsi="仿宋_GB2312" w:cs="仿宋_GB2312" w:eastAsia="仿宋_GB2312"/>
                      <w:sz w:val="19"/>
                    </w:rPr>
                    <w:t>8.工作温度:0~70℃。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固态硬盘</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1.NVMe协议：PCIe 3.0NVMe；</w:t>
                  </w:r>
                </w:p>
                <w:p>
                  <w:pPr>
                    <w:pStyle w:val="null3"/>
                    <w:jc w:val="left"/>
                  </w:pPr>
                  <w:r>
                    <w:rPr>
                      <w:rFonts w:ascii="仿宋_GB2312" w:hAnsi="仿宋_GB2312" w:cs="仿宋_GB2312" w:eastAsia="仿宋_GB2312"/>
                      <w:sz w:val="19"/>
                    </w:rPr>
                    <w:t>2.读速：3000MB/s；</w:t>
                  </w:r>
                </w:p>
                <w:p>
                  <w:pPr>
                    <w:pStyle w:val="null3"/>
                    <w:jc w:val="left"/>
                  </w:pPr>
                  <w:r>
                    <w:rPr>
                      <w:rFonts w:ascii="仿宋_GB2312" w:hAnsi="仿宋_GB2312" w:cs="仿宋_GB2312" w:eastAsia="仿宋_GB2312"/>
                      <w:sz w:val="19"/>
                    </w:rPr>
                    <w:t>3.容量：≥256GB；</w:t>
                  </w:r>
                </w:p>
                <w:p>
                  <w:pPr>
                    <w:pStyle w:val="null3"/>
                    <w:jc w:val="left"/>
                  </w:pPr>
                  <w:r>
                    <w:rPr>
                      <w:rFonts w:ascii="仿宋_GB2312" w:hAnsi="仿宋_GB2312" w:cs="仿宋_GB2312" w:eastAsia="仿宋_GB2312"/>
                      <w:sz w:val="19"/>
                    </w:rPr>
                    <w:t>4.接口：M.2接口(NVMe协议)；</w:t>
                  </w:r>
                </w:p>
                <w:p>
                  <w:pPr>
                    <w:pStyle w:val="null3"/>
                    <w:jc w:val="left"/>
                  </w:pPr>
                  <w:r>
                    <w:rPr>
                      <w:rFonts w:ascii="仿宋_GB2312" w:hAnsi="仿宋_GB2312" w:cs="仿宋_GB2312" w:eastAsia="仿宋_GB2312"/>
                      <w:sz w:val="19"/>
                    </w:rPr>
                    <w:t>5.顺序读速:1300MB/s；</w:t>
                  </w:r>
                </w:p>
                <w:p>
                  <w:pPr>
                    <w:pStyle w:val="null3"/>
                    <w:jc w:val="left"/>
                  </w:pPr>
                  <w:r>
                    <w:rPr>
                      <w:rFonts w:ascii="仿宋_GB2312" w:hAnsi="仿宋_GB2312" w:cs="仿宋_GB2312" w:eastAsia="仿宋_GB2312"/>
                      <w:sz w:val="19"/>
                    </w:rPr>
                    <w:t>6.闪存类型"TLC；</w:t>
                  </w:r>
                </w:p>
                <w:p>
                  <w:pPr>
                    <w:pStyle w:val="null3"/>
                    <w:jc w:val="left"/>
                  </w:pPr>
                  <w:r>
                    <w:rPr>
                      <w:rFonts w:ascii="仿宋_GB2312" w:hAnsi="仿宋_GB2312" w:cs="仿宋_GB2312" w:eastAsia="仿宋_GB2312"/>
                      <w:sz w:val="19"/>
                    </w:rPr>
                    <w:t>7.缓存:无缓存；</w:t>
                  </w:r>
                </w:p>
                <w:p>
                  <w:pPr>
                    <w:pStyle w:val="null3"/>
                    <w:jc w:val="left"/>
                  </w:pPr>
                  <w:r>
                    <w:rPr>
                      <w:rFonts w:ascii="仿宋_GB2312" w:hAnsi="仿宋_GB2312" w:cs="仿宋_GB2312" w:eastAsia="仿宋_GB2312"/>
                      <w:sz w:val="19"/>
                    </w:rPr>
                    <w:t>8.顺序写入:1400MB/s；</w:t>
                  </w:r>
                </w:p>
                <w:p>
                  <w:pPr>
                    <w:pStyle w:val="null3"/>
                    <w:jc w:val="left"/>
                  </w:pPr>
                  <w:r>
                    <w:rPr>
                      <w:rFonts w:ascii="仿宋_GB2312" w:hAnsi="仿宋_GB2312" w:cs="仿宋_GB2312" w:eastAsia="仿宋_GB2312"/>
                      <w:sz w:val="19"/>
                    </w:rPr>
                    <w:t>9.工作温度:0~70℃。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CPU风扇</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1.风扇转速（RPM）1550RPM±10%；</w:t>
                  </w:r>
                </w:p>
                <w:p>
                  <w:pPr>
                    <w:pStyle w:val="null3"/>
                    <w:jc w:val="left"/>
                  </w:pPr>
                  <w:r>
                    <w:rPr>
                      <w:rFonts w:ascii="仿宋_GB2312" w:hAnsi="仿宋_GB2312" w:cs="仿宋_GB2312" w:eastAsia="仿宋_GB2312"/>
                      <w:sz w:val="19"/>
                    </w:rPr>
                    <w:t>2.噪音(dB(A))≤30dBA</w:t>
                  </w:r>
                </w:p>
                <w:p>
                  <w:pPr>
                    <w:pStyle w:val="null3"/>
                    <w:jc w:val="left"/>
                  </w:pPr>
                  <w:r>
                    <w:rPr>
                      <w:rFonts w:ascii="仿宋_GB2312" w:hAnsi="仿宋_GB2312" w:cs="仿宋_GB2312" w:eastAsia="仿宋_GB2312"/>
                      <w:sz w:val="19"/>
                    </w:rPr>
                    <w:t>3.散热方式：风冷</w:t>
                  </w:r>
                </w:p>
                <w:p>
                  <w:pPr>
                    <w:pStyle w:val="null3"/>
                    <w:jc w:val="left"/>
                  </w:pPr>
                  <w:r>
                    <w:rPr>
                      <w:rFonts w:ascii="仿宋_GB2312" w:hAnsi="仿宋_GB2312" w:cs="仿宋_GB2312" w:eastAsia="仿宋_GB2312"/>
                      <w:sz w:val="19"/>
                    </w:rPr>
                    <w:t>4.电源接口4pin</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CPU</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1.二级缓存:≥20MB；</w:t>
                  </w:r>
                </w:p>
                <w:p>
                  <w:pPr>
                    <w:pStyle w:val="null3"/>
                    <w:jc w:val="left"/>
                  </w:pPr>
                  <w:r>
                    <w:rPr>
                      <w:rFonts w:ascii="仿宋_GB2312" w:hAnsi="仿宋_GB2312" w:cs="仿宋_GB2312" w:eastAsia="仿宋_GB2312"/>
                      <w:sz w:val="19"/>
                    </w:rPr>
                    <w:t>2.主频:3.5；</w:t>
                  </w:r>
                </w:p>
                <w:p>
                  <w:pPr>
                    <w:pStyle w:val="null3"/>
                    <w:jc w:val="left"/>
                  </w:pPr>
                  <w:r>
                    <w:rPr>
                      <w:rFonts w:ascii="仿宋_GB2312" w:hAnsi="仿宋_GB2312" w:cs="仿宋_GB2312" w:eastAsia="仿宋_GB2312"/>
                      <w:sz w:val="19"/>
                    </w:rPr>
                    <w:t>3.三级缓存:≥24MB；</w:t>
                  </w:r>
                </w:p>
                <w:p>
                  <w:pPr>
                    <w:pStyle w:val="null3"/>
                    <w:jc w:val="left"/>
                  </w:pPr>
                  <w:r>
                    <w:rPr>
                      <w:rFonts w:ascii="仿宋_GB2312" w:hAnsi="仿宋_GB2312" w:cs="仿宋_GB2312" w:eastAsia="仿宋_GB2312"/>
                      <w:sz w:val="19"/>
                    </w:rPr>
                    <w:t>4.功率:125W；</w:t>
                  </w:r>
                </w:p>
                <w:p>
                  <w:pPr>
                    <w:pStyle w:val="null3"/>
                    <w:jc w:val="left"/>
                  </w:pPr>
                  <w:r>
                    <w:rPr>
                      <w:rFonts w:ascii="仿宋_GB2312" w:hAnsi="仿宋_GB2312" w:cs="仿宋_GB2312" w:eastAsia="仿宋_GB2312"/>
                      <w:sz w:val="19"/>
                    </w:rPr>
                    <w:t>5.加速频率:5.1GHz。</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1.板载声卡声道：7.1声道；</w:t>
                  </w:r>
                </w:p>
                <w:p>
                  <w:pPr>
                    <w:pStyle w:val="null3"/>
                    <w:jc w:val="left"/>
                  </w:pPr>
                  <w:r>
                    <w:rPr>
                      <w:rFonts w:ascii="仿宋_GB2312" w:hAnsi="仿宋_GB2312" w:cs="仿宋_GB2312" w:eastAsia="仿宋_GB2312"/>
                      <w:sz w:val="19"/>
                    </w:rPr>
                    <w:t>2.最大内存容量：≥64GB；</w:t>
                  </w:r>
                </w:p>
                <w:p>
                  <w:pPr>
                    <w:pStyle w:val="null3"/>
                    <w:jc w:val="left"/>
                  </w:pPr>
                  <w:r>
                    <w:rPr>
                      <w:rFonts w:ascii="仿宋_GB2312" w:hAnsi="仿宋_GB2312" w:cs="仿宋_GB2312" w:eastAsia="仿宋_GB2312"/>
                      <w:sz w:val="19"/>
                    </w:rPr>
                    <w:t>3.DDR代数：DDR4；</w:t>
                  </w:r>
                </w:p>
                <w:p>
                  <w:pPr>
                    <w:pStyle w:val="null3"/>
                    <w:jc w:val="left"/>
                  </w:pPr>
                  <w:r>
                    <w:rPr>
                      <w:rFonts w:ascii="仿宋_GB2312" w:hAnsi="仿宋_GB2312" w:cs="仿宋_GB2312" w:eastAsia="仿宋_GB2312"/>
                      <w:sz w:val="19"/>
                    </w:rPr>
                    <w:t>4.内存插槽：其他；</w:t>
                  </w:r>
                </w:p>
                <w:p>
                  <w:pPr>
                    <w:pStyle w:val="null3"/>
                    <w:jc w:val="left"/>
                  </w:pPr>
                  <w:r>
                    <w:rPr>
                      <w:rFonts w:ascii="仿宋_GB2312" w:hAnsi="仿宋_GB2312" w:cs="仿宋_GB2312" w:eastAsia="仿宋_GB2312"/>
                      <w:sz w:val="19"/>
                    </w:rPr>
                    <w:t>5.内存标准：DDR4 4000及以上；</w:t>
                  </w:r>
                </w:p>
                <w:p>
                  <w:pPr>
                    <w:pStyle w:val="null3"/>
                    <w:jc w:val="left"/>
                  </w:pPr>
                  <w:r>
                    <w:rPr>
                      <w:rFonts w:ascii="仿宋_GB2312" w:hAnsi="仿宋_GB2312" w:cs="仿宋_GB2312" w:eastAsia="仿宋_GB2312"/>
                      <w:sz w:val="19"/>
                    </w:rPr>
                    <w:t>6.扩展PCI</w:t>
                  </w:r>
                  <w:r>
                    <w:br/>
                  </w:r>
                  <w:r>
                    <w:rPr>
                      <w:rFonts w:ascii="仿宋_GB2312" w:hAnsi="仿宋_GB2312" w:cs="仿宋_GB2312" w:eastAsia="仿宋_GB2312"/>
                      <w:sz w:val="19"/>
                    </w:rPr>
                    <w:t xml:space="preserve"> PCI Express x1：≥1个</w:t>
                  </w:r>
                </w:p>
                <w:p>
                  <w:pPr>
                    <w:pStyle w:val="null3"/>
                    <w:jc w:val="left"/>
                  </w:pPr>
                  <w:r>
                    <w:rPr>
                      <w:rFonts w:ascii="仿宋_GB2312" w:hAnsi="仿宋_GB2312" w:cs="仿宋_GB2312" w:eastAsia="仿宋_GB2312"/>
                      <w:sz w:val="19"/>
                    </w:rPr>
                    <w:t>PCI Express x16：≥1个</w:t>
                  </w:r>
                </w:p>
                <w:p>
                  <w:pPr>
                    <w:pStyle w:val="null3"/>
                    <w:jc w:val="left"/>
                  </w:pPr>
                  <w:r>
                    <w:rPr>
                      <w:rFonts w:ascii="仿宋_GB2312" w:hAnsi="仿宋_GB2312" w:cs="仿宋_GB2312" w:eastAsia="仿宋_GB2312"/>
                      <w:sz w:val="19"/>
                    </w:rPr>
                    <w:t>7.支持CPU接口：INTEL LGA1700</w:t>
                  </w:r>
                </w:p>
                <w:p>
                  <w:pPr>
                    <w:pStyle w:val="null3"/>
                    <w:jc w:val="left"/>
                  </w:pPr>
                  <w:r>
                    <w:rPr>
                      <w:rFonts w:ascii="仿宋_GB2312" w:hAnsi="仿宋_GB2312" w:cs="仿宋_GB2312" w:eastAsia="仿宋_GB2312"/>
                      <w:sz w:val="19"/>
                    </w:rPr>
                    <w:t>8.板载网卡最大网络速度：10M/100M/1000M</w:t>
                  </w:r>
                </w:p>
                <w:p>
                  <w:pPr>
                    <w:pStyle w:val="null3"/>
                    <w:jc w:val="left"/>
                  </w:pPr>
                  <w:r>
                    <w:rPr>
                      <w:rFonts w:ascii="仿宋_GB2312" w:hAnsi="仿宋_GB2312" w:cs="仿宋_GB2312" w:eastAsia="仿宋_GB2312"/>
                      <w:sz w:val="19"/>
                    </w:rPr>
                    <w:t>9.电源接口：24+8</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多媒体台式工作站</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1.运行内存：≥40G内存，固态：≥1TB；</w:t>
                  </w:r>
                </w:p>
                <w:p>
                  <w:pPr>
                    <w:pStyle w:val="null3"/>
                    <w:jc w:val="left"/>
                  </w:pPr>
                  <w:r>
                    <w:rPr>
                      <w:rFonts w:ascii="仿宋_GB2312" w:hAnsi="仿宋_GB2312" w:cs="仿宋_GB2312" w:eastAsia="仿宋_GB2312"/>
                      <w:sz w:val="19"/>
                    </w:rPr>
                    <w:t>2.插槽数量≥1个；</w:t>
                  </w:r>
                </w:p>
                <w:p>
                  <w:pPr>
                    <w:pStyle w:val="null3"/>
                    <w:jc w:val="left"/>
                  </w:pPr>
                  <w:r>
                    <w:rPr>
                      <w:rFonts w:ascii="仿宋_GB2312" w:hAnsi="仿宋_GB2312" w:cs="仿宋_GB2312" w:eastAsia="仿宋_GB2312"/>
                      <w:sz w:val="19"/>
                    </w:rPr>
                    <w:t>3.内存频率≥3200MHz；</w:t>
                  </w:r>
                </w:p>
                <w:p>
                  <w:pPr>
                    <w:pStyle w:val="null3"/>
                    <w:jc w:val="left"/>
                  </w:pPr>
                  <w:r>
                    <w:rPr>
                      <w:rFonts w:ascii="仿宋_GB2312" w:hAnsi="仿宋_GB2312" w:cs="仿宋_GB2312" w:eastAsia="仿宋_GB2312"/>
                      <w:sz w:val="19"/>
                    </w:rPr>
                    <w:t>4.内存类型DDR4；</w:t>
                  </w:r>
                </w:p>
                <w:p>
                  <w:pPr>
                    <w:pStyle w:val="null3"/>
                    <w:jc w:val="left"/>
                  </w:pPr>
                  <w:r>
                    <w:rPr>
                      <w:rFonts w:ascii="仿宋_GB2312" w:hAnsi="仿宋_GB2312" w:cs="仿宋_GB2312" w:eastAsia="仿宋_GB2312"/>
                      <w:sz w:val="19"/>
                    </w:rPr>
                    <w:t>5.最大支持容量≥32GB；</w:t>
                  </w:r>
                </w:p>
                <w:p>
                  <w:pPr>
                    <w:pStyle w:val="null3"/>
                    <w:jc w:val="left"/>
                  </w:pPr>
                  <w:r>
                    <w:rPr>
                      <w:rFonts w:ascii="仿宋_GB2312" w:hAnsi="仿宋_GB2312" w:cs="仿宋_GB2312" w:eastAsia="仿宋_GB2312"/>
                      <w:sz w:val="19"/>
                    </w:rPr>
                    <w:t>6.端口：Type-C，非雷电端口：1个，USB3.2接口数：≥2个；</w:t>
                  </w:r>
                </w:p>
                <w:p>
                  <w:pPr>
                    <w:pStyle w:val="null3"/>
                    <w:jc w:val="left"/>
                  </w:pPr>
                  <w:r>
                    <w:rPr>
                      <w:rFonts w:ascii="仿宋_GB2312" w:hAnsi="仿宋_GB2312" w:cs="仿宋_GB2312" w:eastAsia="仿宋_GB2312"/>
                      <w:sz w:val="19"/>
                    </w:rPr>
                    <w:t>7.有线网络RJ45：10/100/1000Mbps；</w:t>
                  </w:r>
                </w:p>
                <w:p>
                  <w:pPr>
                    <w:pStyle w:val="null3"/>
                    <w:jc w:val="left"/>
                  </w:pPr>
                  <w:r>
                    <w:rPr>
                      <w:rFonts w:ascii="仿宋_GB2312" w:hAnsi="仿宋_GB2312" w:cs="仿宋_GB2312" w:eastAsia="仿宋_GB2312"/>
                      <w:sz w:val="19"/>
                    </w:rPr>
                    <w:t>8.音频接口：耳机、麦克风二合一接口 3.5mm；</w:t>
                  </w:r>
                </w:p>
                <w:p>
                  <w:pPr>
                    <w:pStyle w:val="null3"/>
                    <w:jc w:val="left"/>
                  </w:pPr>
                  <w:r>
                    <w:rPr>
                      <w:rFonts w:ascii="仿宋_GB2312" w:hAnsi="仿宋_GB2312" w:cs="仿宋_GB2312" w:eastAsia="仿宋_GB2312"/>
                      <w:sz w:val="19"/>
                    </w:rPr>
                    <w:t>9.HDMI接口；Type-C</w:t>
                  </w:r>
                </w:p>
                <w:p>
                  <w:pPr>
                    <w:pStyle w:val="null3"/>
                    <w:jc w:val="left"/>
                  </w:pPr>
                  <w:r>
                    <w:rPr>
                      <w:rFonts w:ascii="仿宋_GB2312" w:hAnsi="仿宋_GB2312" w:cs="仿宋_GB2312" w:eastAsia="仿宋_GB2312"/>
                      <w:sz w:val="19"/>
                    </w:rPr>
                    <w:t>10.处理器基准频率：≥2.1GHz</w:t>
                  </w:r>
                </w:p>
                <w:p>
                  <w:pPr>
                    <w:pStyle w:val="null3"/>
                    <w:jc w:val="left"/>
                  </w:pPr>
                  <w:r>
                    <w:rPr>
                      <w:rFonts w:ascii="仿宋_GB2312" w:hAnsi="仿宋_GB2312" w:cs="仿宋_GB2312" w:eastAsia="仿宋_GB2312"/>
                      <w:sz w:val="19"/>
                    </w:rPr>
                    <w:t>11.CPU型号：≥i7-1260P</w:t>
                  </w:r>
                </w:p>
                <w:p>
                  <w:pPr>
                    <w:pStyle w:val="null3"/>
                    <w:jc w:val="left"/>
                  </w:pPr>
                  <w:r>
                    <w:rPr>
                      <w:rFonts w:ascii="仿宋_GB2312" w:hAnsi="仿宋_GB2312" w:cs="仿宋_GB2312" w:eastAsia="仿宋_GB2312"/>
                      <w:sz w:val="19"/>
                    </w:rPr>
                    <w:t>12.屏幕尺寸：≥14英寸</w:t>
                  </w:r>
                </w:p>
                <w:p>
                  <w:pPr>
                    <w:pStyle w:val="null3"/>
                    <w:jc w:val="left"/>
                  </w:pPr>
                  <w:r>
                    <w:rPr>
                      <w:rFonts w:ascii="仿宋_GB2312" w:hAnsi="仿宋_GB2312" w:cs="仿宋_GB2312" w:eastAsia="仿宋_GB2312"/>
                      <w:sz w:val="19"/>
                    </w:rPr>
                    <w:t>13.显示比例  宽屏16：9</w:t>
                  </w:r>
                </w:p>
                <w:p>
                  <w:pPr>
                    <w:pStyle w:val="null3"/>
                    <w:jc w:val="left"/>
                  </w:pPr>
                  <w:r>
                    <w:rPr>
                      <w:rFonts w:ascii="仿宋_GB2312" w:hAnsi="仿宋_GB2312" w:cs="仿宋_GB2312" w:eastAsia="仿宋_GB2312"/>
                      <w:sz w:val="19"/>
                    </w:rPr>
                    <w:t>14.屏幕分辨率：≥1920*1080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12路时序电源净化器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1.不低于12路电源时序控制，每路延时1秒，可选择为3秒、10秒；</w:t>
                  </w:r>
                </w:p>
                <w:p>
                  <w:pPr>
                    <w:pStyle w:val="null3"/>
                    <w:jc w:val="left"/>
                  </w:pPr>
                  <w:r>
                    <w:rPr>
                      <w:rFonts w:ascii="仿宋_GB2312" w:hAnsi="仿宋_GB2312" w:cs="仿宋_GB2312" w:eastAsia="仿宋_GB2312"/>
                      <w:sz w:val="19"/>
                    </w:rPr>
                    <w:t>2.可设置延时10分钟关闭，给投影机提供更好保护；</w:t>
                  </w:r>
                </w:p>
                <w:p>
                  <w:pPr>
                    <w:pStyle w:val="null3"/>
                    <w:jc w:val="left"/>
                  </w:pPr>
                  <w:r>
                    <w:rPr>
                      <w:rFonts w:ascii="仿宋_GB2312" w:hAnsi="仿宋_GB2312" w:cs="仿宋_GB2312" w:eastAsia="仿宋_GB2312"/>
                      <w:sz w:val="19"/>
                    </w:rPr>
                    <w:t>3.整机容量≥60A，配置双极63A空开；</w:t>
                  </w:r>
                </w:p>
                <w:p>
                  <w:pPr>
                    <w:pStyle w:val="null3"/>
                    <w:jc w:val="left"/>
                  </w:pPr>
                  <w:r>
                    <w:rPr>
                      <w:rFonts w:ascii="仿宋_GB2312" w:hAnsi="仿宋_GB2312" w:cs="仿宋_GB2312" w:eastAsia="仿宋_GB2312"/>
                      <w:sz w:val="19"/>
                    </w:rPr>
                    <w:t>4.共提供12个插座输出，其中面板一路常通后板≥6路输出带电源净化功能；</w:t>
                  </w:r>
                </w:p>
                <w:p>
                  <w:pPr>
                    <w:pStyle w:val="null3"/>
                    <w:jc w:val="left"/>
                  </w:pPr>
                  <w:r>
                    <w:rPr>
                      <w:rFonts w:ascii="仿宋_GB2312" w:hAnsi="仿宋_GB2312" w:cs="仿宋_GB2312" w:eastAsia="仿宋_GB2312"/>
                      <w:sz w:val="19"/>
                    </w:rPr>
                    <w:t>5.支持2台机器级联，第二台（从机）可扩充无数台；</w:t>
                  </w:r>
                </w:p>
                <w:p>
                  <w:pPr>
                    <w:pStyle w:val="null3"/>
                    <w:jc w:val="left"/>
                  </w:pPr>
                  <w:r>
                    <w:rPr>
                      <w:rFonts w:ascii="仿宋_GB2312" w:hAnsi="仿宋_GB2312" w:cs="仿宋_GB2312" w:eastAsia="仿宋_GB2312"/>
                      <w:sz w:val="19"/>
                    </w:rPr>
                    <w:t>6.MCU控制的智能化设计，具有标准RS232串口控制功能，可设置255个ID地址，最大可支持255台同时使用，适合于大规模集中控制。RS232可更改为RS485。</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机房会议控制服务器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1.内存容量：≥8GB；</w:t>
                  </w:r>
                </w:p>
                <w:p>
                  <w:pPr>
                    <w:pStyle w:val="null3"/>
                    <w:jc w:val="left"/>
                  </w:pPr>
                  <w:r>
                    <w:rPr>
                      <w:rFonts w:ascii="仿宋_GB2312" w:hAnsi="仿宋_GB2312" w:cs="仿宋_GB2312" w:eastAsia="仿宋_GB2312"/>
                      <w:sz w:val="19"/>
                    </w:rPr>
                    <w:t>2.系统：Windows 10；</w:t>
                  </w:r>
                </w:p>
                <w:p>
                  <w:pPr>
                    <w:pStyle w:val="null3"/>
                    <w:jc w:val="left"/>
                  </w:pPr>
                  <w:r>
                    <w:rPr>
                      <w:rFonts w:ascii="仿宋_GB2312" w:hAnsi="仿宋_GB2312" w:cs="仿宋_GB2312" w:eastAsia="仿宋_GB2312"/>
                      <w:sz w:val="19"/>
                    </w:rPr>
                    <w:t>3.处理器：≥intel i7 12 代；</w:t>
                  </w:r>
                </w:p>
                <w:p>
                  <w:pPr>
                    <w:pStyle w:val="null3"/>
                    <w:jc w:val="left"/>
                  </w:pPr>
                  <w:r>
                    <w:rPr>
                      <w:rFonts w:ascii="仿宋_GB2312" w:hAnsi="仿宋_GB2312" w:cs="仿宋_GB2312" w:eastAsia="仿宋_GB2312"/>
                      <w:sz w:val="19"/>
                    </w:rPr>
                    <w:t>4.硬盘容量≥ 512GB 固态+1T 硬盘。</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8位PDU</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8位总控5米</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12位PDU</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12位总控1.8米</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音频分离器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1.音频接口:5.1光纤+3.5mm接口；</w:t>
                  </w:r>
                </w:p>
                <w:p>
                  <w:pPr>
                    <w:pStyle w:val="null3"/>
                    <w:jc w:val="left"/>
                  </w:pPr>
                  <w:r>
                    <w:rPr>
                      <w:rFonts w:ascii="仿宋_GB2312" w:hAnsi="仿宋_GB2312" w:cs="仿宋_GB2312" w:eastAsia="仿宋_GB2312"/>
                      <w:sz w:val="19"/>
                    </w:rPr>
                    <w:t>2.供电接口:USB-C接口；</w:t>
                  </w:r>
                </w:p>
                <w:p>
                  <w:pPr>
                    <w:pStyle w:val="null3"/>
                    <w:jc w:val="left"/>
                  </w:pPr>
                  <w:r>
                    <w:rPr>
                      <w:rFonts w:ascii="仿宋_GB2312" w:hAnsi="仿宋_GB2312" w:cs="仿宋_GB2312" w:eastAsia="仿宋_GB2312"/>
                      <w:sz w:val="19"/>
                    </w:rPr>
                    <w:t>3.充电功率:DC5V士5%；</w:t>
                  </w:r>
                </w:p>
                <w:p>
                  <w:pPr>
                    <w:pStyle w:val="null3"/>
                    <w:jc w:val="left"/>
                  </w:pPr>
                  <w:r>
                    <w:rPr>
                      <w:rFonts w:ascii="仿宋_GB2312" w:hAnsi="仿宋_GB2312" w:cs="仿宋_GB2312" w:eastAsia="仿宋_GB2312"/>
                      <w:sz w:val="19"/>
                    </w:rPr>
                    <w:t>4.分辨率:4K@30Hz 1080P@60Hz。</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水墨屏电子桌牌</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1.屏幕尺寸:7.5寸双面；</w:t>
                  </w:r>
                </w:p>
                <w:p>
                  <w:pPr>
                    <w:pStyle w:val="null3"/>
                    <w:jc w:val="left"/>
                  </w:pPr>
                  <w:r>
                    <w:rPr>
                      <w:rFonts w:ascii="仿宋_GB2312" w:hAnsi="仿宋_GB2312" w:cs="仿宋_GB2312" w:eastAsia="仿宋_GB2312"/>
                      <w:sz w:val="19"/>
                    </w:rPr>
                    <w:t>2.可视区域:161.0mm*96.0mm；</w:t>
                  </w:r>
                </w:p>
                <w:p>
                  <w:pPr>
                    <w:pStyle w:val="null3"/>
                    <w:jc w:val="left"/>
                  </w:pPr>
                  <w:r>
                    <w:rPr>
                      <w:rFonts w:ascii="仿宋_GB2312" w:hAnsi="仿宋_GB2312" w:cs="仿宋_GB2312" w:eastAsia="仿宋_GB2312"/>
                      <w:sz w:val="19"/>
                    </w:rPr>
                    <w:t>3.分辨率:≥800*480；</w:t>
                  </w:r>
                </w:p>
                <w:p>
                  <w:pPr>
                    <w:pStyle w:val="null3"/>
                    <w:jc w:val="left"/>
                  </w:pPr>
                  <w:r>
                    <w:rPr>
                      <w:rFonts w:ascii="仿宋_GB2312" w:hAnsi="仿宋_GB2312" w:cs="仿宋_GB2312" w:eastAsia="仿宋_GB2312"/>
                      <w:sz w:val="19"/>
                    </w:rPr>
                    <w:t>4.工作电流：刷屏电流50mA，待机电流0.2mA；</w:t>
                  </w:r>
                </w:p>
                <w:p>
                  <w:pPr>
                    <w:pStyle w:val="null3"/>
                    <w:jc w:val="left"/>
                  </w:pPr>
                  <w:r>
                    <w:rPr>
                      <w:rFonts w:ascii="仿宋_GB2312" w:hAnsi="仿宋_GB2312" w:cs="仿宋_GB2312" w:eastAsia="仿宋_GB2312"/>
                      <w:sz w:val="19"/>
                    </w:rPr>
                    <w:t>5.电池续航：满电量使用24个月（基于实验室数据）；</w:t>
                  </w:r>
                </w:p>
                <w:p>
                  <w:pPr>
                    <w:pStyle w:val="null3"/>
                    <w:jc w:val="left"/>
                  </w:pPr>
                  <w:r>
                    <w:rPr>
                      <w:rFonts w:ascii="仿宋_GB2312" w:hAnsi="仿宋_GB2312" w:cs="仿宋_GB2312" w:eastAsia="仿宋_GB2312"/>
                      <w:sz w:val="19"/>
                    </w:rPr>
                    <w:t>6.蓝牙版本：兼容BLE 5.0；</w:t>
                  </w:r>
                </w:p>
                <w:p>
                  <w:pPr>
                    <w:pStyle w:val="null3"/>
                    <w:jc w:val="left"/>
                  </w:pPr>
                  <w:r>
                    <w:rPr>
                      <w:rFonts w:ascii="仿宋_GB2312" w:hAnsi="仿宋_GB2312" w:cs="仿宋_GB2312" w:eastAsia="仿宋_GB2312"/>
                      <w:sz w:val="19"/>
                    </w:rPr>
                    <w:t>7.NFC： ISO/IEC14443－A；</w:t>
                  </w:r>
                </w:p>
                <w:p>
                  <w:pPr>
                    <w:pStyle w:val="null3"/>
                    <w:jc w:val="left"/>
                  </w:pPr>
                  <w:r>
                    <w:rPr>
                      <w:rFonts w:ascii="仿宋_GB2312" w:hAnsi="仿宋_GB2312" w:cs="仿宋_GB2312" w:eastAsia="仿宋_GB2312"/>
                      <w:sz w:val="19"/>
                    </w:rPr>
                    <w:t>8.数据速率： 支持1Mbps、2Mbps；</w:t>
                  </w:r>
                </w:p>
                <w:p>
                  <w:pPr>
                    <w:pStyle w:val="null3"/>
                    <w:jc w:val="left"/>
                  </w:pPr>
                  <w:r>
                    <w:rPr>
                      <w:rFonts w:ascii="仿宋_GB2312" w:hAnsi="仿宋_GB2312" w:cs="仿宋_GB2312" w:eastAsia="仿宋_GB2312"/>
                      <w:sz w:val="19"/>
                    </w:rPr>
                    <w:t>9.信道间隔： 2MHz；</w:t>
                  </w:r>
                </w:p>
                <w:p>
                  <w:pPr>
                    <w:pStyle w:val="null3"/>
                    <w:jc w:val="left"/>
                  </w:pPr>
                  <w:r>
                    <w:rPr>
                      <w:rFonts w:ascii="仿宋_GB2312" w:hAnsi="仿宋_GB2312" w:cs="仿宋_GB2312" w:eastAsia="仿宋_GB2312"/>
                      <w:sz w:val="19"/>
                    </w:rPr>
                    <w:t>10.无线频段： 2.402~2.480GHz；</w:t>
                  </w:r>
                </w:p>
                <w:p>
                  <w:pPr>
                    <w:pStyle w:val="null3"/>
                    <w:jc w:val="left"/>
                  </w:pPr>
                  <w:r>
                    <w:rPr>
                      <w:rFonts w:ascii="仿宋_GB2312" w:hAnsi="仿宋_GB2312" w:cs="仿宋_GB2312" w:eastAsia="仿宋_GB2312"/>
                      <w:sz w:val="19"/>
                    </w:rPr>
                    <w:t>11.发射功率： -20 to +10dBm in 3dB steps ；</w:t>
                  </w:r>
                </w:p>
                <w:p>
                  <w:pPr>
                    <w:pStyle w:val="null3"/>
                    <w:jc w:val="left"/>
                  </w:pPr>
                  <w:r>
                    <w:rPr>
                      <w:rFonts w:ascii="仿宋_GB2312" w:hAnsi="仿宋_GB2312" w:cs="仿宋_GB2312" w:eastAsia="仿宋_GB2312"/>
                      <w:sz w:val="19"/>
                    </w:rPr>
                    <w:t>12.接收灵敏度：  97dBm@BLE 1Mbps data rate-103dBm@BLE 125Kbps data rate -90dBm；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磁吸桌牌</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10cm*20cm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USB同步器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1.功能:1进4出；</w:t>
                  </w:r>
                </w:p>
                <w:p>
                  <w:pPr>
                    <w:pStyle w:val="null3"/>
                    <w:jc w:val="left"/>
                  </w:pPr>
                  <w:r>
                    <w:rPr>
                      <w:rFonts w:ascii="仿宋_GB2312" w:hAnsi="仿宋_GB2312" w:cs="仿宋_GB2312" w:eastAsia="仿宋_GB2312"/>
                      <w:sz w:val="19"/>
                    </w:rPr>
                    <w:t>2.输入接口:4路USB-B口；</w:t>
                  </w:r>
                </w:p>
                <w:p>
                  <w:pPr>
                    <w:pStyle w:val="null3"/>
                    <w:jc w:val="left"/>
                  </w:pPr>
                  <w:r>
                    <w:rPr>
                      <w:rFonts w:ascii="仿宋_GB2312" w:hAnsi="仿宋_GB2312" w:cs="仿宋_GB2312" w:eastAsia="仿宋_GB2312"/>
                      <w:sz w:val="19"/>
                    </w:rPr>
                    <w:t>3.输出接口:2路USB-A口；</w:t>
                  </w:r>
                </w:p>
                <w:p>
                  <w:pPr>
                    <w:pStyle w:val="null3"/>
                    <w:jc w:val="left"/>
                  </w:pPr>
                  <w:r>
                    <w:rPr>
                      <w:rFonts w:ascii="仿宋_GB2312" w:hAnsi="仿宋_GB2312" w:cs="仿宋_GB2312" w:eastAsia="仿宋_GB2312"/>
                      <w:sz w:val="19"/>
                    </w:rPr>
                    <w:t>4.传播速度:USB全速技术；</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usb同步器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2进4出</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电子门牌</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19"/>
                    </w:rPr>
                    <w:t>1.显示颜色 1677万色；</w:t>
                  </w:r>
                </w:p>
                <w:p>
                  <w:pPr>
                    <w:pStyle w:val="null3"/>
                    <w:ind w:left="420"/>
                    <w:jc w:val="left"/>
                  </w:pPr>
                  <w:r>
                    <w:rPr>
                      <w:rFonts w:ascii="仿宋_GB2312" w:hAnsi="仿宋_GB2312" w:cs="仿宋_GB2312" w:eastAsia="仿宋_GB2312"/>
                      <w:sz w:val="19"/>
                    </w:rPr>
                    <w:t>2.亮度 250cd/m2；</w:t>
                  </w:r>
                </w:p>
                <w:p>
                  <w:pPr>
                    <w:pStyle w:val="null3"/>
                    <w:ind w:left="420"/>
                    <w:jc w:val="left"/>
                  </w:pPr>
                  <w:r>
                    <w:rPr>
                      <w:rFonts w:ascii="仿宋_GB2312" w:hAnsi="仿宋_GB2312" w:cs="仿宋_GB2312" w:eastAsia="仿宋_GB2312"/>
                      <w:sz w:val="19"/>
                    </w:rPr>
                    <w:t>3.对比度 1400:1；</w:t>
                  </w:r>
                </w:p>
                <w:p>
                  <w:pPr>
                    <w:pStyle w:val="null3"/>
                    <w:ind w:left="420"/>
                    <w:jc w:val="left"/>
                  </w:pPr>
                  <w:r>
                    <w:rPr>
                      <w:rFonts w:ascii="仿宋_GB2312" w:hAnsi="仿宋_GB2312" w:cs="仿宋_GB2312" w:eastAsia="仿宋_GB2312"/>
                      <w:sz w:val="19"/>
                    </w:rPr>
                    <w:t>4.响应时间 ≤5ms；</w:t>
                  </w:r>
                </w:p>
                <w:p>
                  <w:pPr>
                    <w:pStyle w:val="null3"/>
                    <w:ind w:left="420"/>
                    <w:jc w:val="left"/>
                  </w:pPr>
                  <w:r>
                    <w:rPr>
                      <w:rFonts w:ascii="仿宋_GB2312" w:hAnsi="仿宋_GB2312" w:cs="仿宋_GB2312" w:eastAsia="仿宋_GB2312"/>
                      <w:sz w:val="19"/>
                    </w:rPr>
                    <w:t>5.显示分辨率≥1920x1080；</w:t>
                  </w:r>
                </w:p>
                <w:p>
                  <w:pPr>
                    <w:pStyle w:val="null3"/>
                    <w:ind w:left="420"/>
                    <w:jc w:val="left"/>
                  </w:pPr>
                  <w:r>
                    <w:rPr>
                      <w:rFonts w:ascii="仿宋_GB2312" w:hAnsi="仿宋_GB2312" w:cs="仿宋_GB2312" w:eastAsia="仿宋_GB2312"/>
                      <w:sz w:val="19"/>
                    </w:rPr>
                    <w:t>6.以太网络接口：1个，支持10M/100M自适应以太网；</w:t>
                  </w:r>
                </w:p>
                <w:p>
                  <w:pPr>
                    <w:pStyle w:val="null3"/>
                    <w:ind w:left="420"/>
                    <w:jc w:val="left"/>
                  </w:pPr>
                  <w:r>
                    <w:rPr>
                      <w:rFonts w:ascii="仿宋_GB2312" w:hAnsi="仿宋_GB2312" w:cs="仿宋_GB2312" w:eastAsia="仿宋_GB2312"/>
                      <w:sz w:val="19"/>
                    </w:rPr>
                    <w:t>7.10点电容触摸屏（G+G)</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二、工程服务、材料及工程施工</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无纸化会议系统后台管理程序软件</w:t>
                  </w:r>
                </w:p>
              </w:tc>
              <w:tc>
                <w:tcPr>
                  <w:tcW w:type="dxa" w:w="1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1运行环境基于CS架构+BS 运用，经我方确认后可接入第三方软件协同运行，支持一键切换系统语言，如中文简体、繁体字、英文、法文等，软件界面分辨率:≥1920*1080。</w:t>
                  </w:r>
                </w:p>
                <w:p>
                  <w:pPr>
                    <w:pStyle w:val="null3"/>
                    <w:jc w:val="left"/>
                  </w:pPr>
                  <w:r>
                    <w:rPr>
                      <w:rFonts w:ascii="仿宋_GB2312" w:hAnsi="仿宋_GB2312" w:cs="仿宋_GB2312" w:eastAsia="仿宋_GB2312"/>
                      <w:sz w:val="19"/>
                    </w:rPr>
                    <w:t>2.安全与保密:操作系统密码作为第一级安全防护。会议开始时参会人员输入密码(可定制指纹输入、刷卡、刷脸)后进入系统召开会议。会后资料整理支持输入密码进行二次验证确认，对重要文件可设置阅后即焚。</w:t>
                  </w:r>
                </w:p>
                <w:p>
                  <w:pPr>
                    <w:pStyle w:val="null3"/>
                    <w:jc w:val="left"/>
                  </w:pPr>
                  <w:r>
                    <w:rPr>
                      <w:rFonts w:ascii="仿宋_GB2312" w:hAnsi="仿宋_GB2312" w:cs="仿宋_GB2312" w:eastAsia="仿宋_GB2312"/>
                      <w:sz w:val="19"/>
                    </w:rPr>
                    <w:t>3.支持管理员设置，支持设置登入的管理员的账号、密码(可以为空)等信息，超级管理员和管理员，超级管理员可以看到管理员所申请的会议，管理员只能看到自己申请的会议。</w:t>
                  </w:r>
                </w:p>
                <w:p>
                  <w:pPr>
                    <w:pStyle w:val="null3"/>
                    <w:jc w:val="left"/>
                  </w:pPr>
                  <w:r>
                    <w:rPr>
                      <w:rFonts w:ascii="仿宋_GB2312" w:hAnsi="仿宋_GB2312" w:cs="仿宋_GB2312" w:eastAsia="仿宋_GB2312"/>
                      <w:sz w:val="19"/>
                    </w:rPr>
                    <w:t>4.支持会议厅管理，可以创建多个会议厅，对会议厅进行添加、删除、座位编辑管理，选择会议厅可添加、删除、修改会议终端，也可 Excel 表批量导入添加会议终端，支持对终端进行中控指令学习《上升、下降、暂停)，也可快速扫描获取绑定同一后台的会议终端，选择绑定到对应的会议厅。</w:t>
                  </w:r>
                </w:p>
                <w:p>
                  <w:pPr>
                    <w:pStyle w:val="null3"/>
                    <w:jc w:val="left"/>
                  </w:pPr>
                  <w:r>
                    <w:rPr>
                      <w:rFonts w:ascii="仿宋_GB2312" w:hAnsi="仿宋_GB2312" w:cs="仿宋_GB2312" w:eastAsia="仿宋_GB2312"/>
                      <w:sz w:val="19"/>
                    </w:rPr>
                    <w:t>5.支持会议终端管理，支持集中控制智能会议升降一体终端上升、下降、暂停，会议终端开机、关机、重启及应用软件开启、关闭、重启、更新程序等等;</w:t>
                  </w:r>
                </w:p>
                <w:p>
                  <w:pPr>
                    <w:pStyle w:val="null3"/>
                    <w:jc w:val="left"/>
                  </w:pPr>
                  <w:r>
                    <w:rPr>
                      <w:rFonts w:ascii="仿宋_GB2312" w:hAnsi="仿宋_GB2312" w:cs="仿宋_GB2312" w:eastAsia="仿宋_GB2312"/>
                      <w:sz w:val="19"/>
                    </w:rPr>
                    <w:t>6.支持投影管理，更换投影背景图片、控制投影主机的关机、开机、大屏息屏、大屏亮屏。</w:t>
                  </w:r>
                </w:p>
                <w:p>
                  <w:pPr>
                    <w:pStyle w:val="null3"/>
                    <w:jc w:val="left"/>
                  </w:pPr>
                  <w:r>
                    <w:rPr>
                      <w:rFonts w:ascii="仿宋_GB2312" w:hAnsi="仿宋_GB2312" w:cs="仿宋_GB2312" w:eastAsia="仿宋_GB2312"/>
                      <w:sz w:val="19"/>
                    </w:rPr>
                    <w:t>7.支持常用用户管理，添加常用参会人，把常在该会议的人员信息添加进来，在会议录入参会人处可以看到并快速添加进来。</w:t>
                  </w:r>
                </w:p>
                <w:p>
                  <w:pPr>
                    <w:pStyle w:val="null3"/>
                    <w:jc w:val="left"/>
                  </w:pPr>
                  <w:r>
                    <w:rPr>
                      <w:rFonts w:ascii="仿宋_GB2312" w:hAnsi="仿宋_GB2312" w:cs="仿宋_GB2312" w:eastAsia="仿宋_GB2312"/>
                      <w:sz w:val="19"/>
                    </w:rPr>
                    <w:t>8.支持跟据会议需求勾选终端软件功能模块和调整模块的先后顺序，及参会人权限;包括会议签到、个性化呼叫服务、发起同屏、投影、会议信息及与会者信息查看会议记录、会议投票、上网服务、文件分发、电子白板《多人同享)、交流提示、文档资料导入导出以及设置参会人对会议材料的浏览权限等等。</w:t>
                  </w:r>
                </w:p>
                <w:p>
                  <w:pPr>
                    <w:pStyle w:val="null3"/>
                    <w:jc w:val="left"/>
                  </w:pPr>
                  <w:r>
                    <w:rPr>
                      <w:rFonts w:ascii="仿宋_GB2312" w:hAnsi="仿宋_GB2312" w:cs="仿宋_GB2312" w:eastAsia="仿宋_GB2312"/>
                      <w:sz w:val="19"/>
                    </w:rPr>
                    <w:t>9.支持会场座位布局模式操作会议功能。</w:t>
                  </w:r>
                </w:p>
                <w:p>
                  <w:pPr>
                    <w:pStyle w:val="null3"/>
                    <w:jc w:val="left"/>
                  </w:pPr>
                  <w:r>
                    <w:rPr>
                      <w:rFonts w:ascii="仿宋_GB2312" w:hAnsi="仿宋_GB2312" w:cs="仿宋_GB2312" w:eastAsia="仿宋_GB2312"/>
                      <w:sz w:val="19"/>
                    </w:rPr>
                    <w:t>10.支持会议主持人为系统最高权，对所有终端进行控制，强制统一打开某个会议文件进行投影或同步;强切投票界面、统计签到投票数据、更新人名显示、设备集中控制管理等高级功。</w:t>
                  </w:r>
                </w:p>
                <w:p>
                  <w:pPr>
                    <w:pStyle w:val="null3"/>
                    <w:jc w:val="left"/>
                  </w:pPr>
                  <w:r>
                    <w:rPr>
                      <w:rFonts w:ascii="仿宋_GB2312" w:hAnsi="仿宋_GB2312" w:cs="仿宋_GB2312" w:eastAsia="仿宋_GB2312"/>
                      <w:sz w:val="19"/>
                    </w:rPr>
                    <w:t>11.支持多会议管理功能，支持多会议室合并召开同一会议，支持分组召开不同会议，支持多会议预设，支持预先将不同会议按时间安排在不同会议室，支持按时间自动切换会议。</w:t>
                  </w:r>
                </w:p>
                <w:p>
                  <w:pPr>
                    <w:pStyle w:val="null3"/>
                    <w:jc w:val="left"/>
                  </w:pPr>
                  <w:r>
                    <w:rPr>
                      <w:rFonts w:ascii="仿宋_GB2312" w:hAnsi="仿宋_GB2312" w:cs="仿宋_GB2312" w:eastAsia="仿宋_GB2312"/>
                      <w:sz w:val="19"/>
                    </w:rPr>
                    <w:t>12.支持后台会议管理:申请会议、编辑会议、提前开始会议、提前结束会议、会中会议信息变更、删除会议以及一键会议归档。</w:t>
                  </w:r>
                </w:p>
                <w:p>
                  <w:pPr>
                    <w:pStyle w:val="null3"/>
                    <w:jc w:val="left"/>
                  </w:pPr>
                  <w:r>
                    <w:rPr>
                      <w:rFonts w:ascii="仿宋_GB2312" w:hAnsi="仿宋_GB2312" w:cs="仿宋_GB2312" w:eastAsia="仿宋_GB2312"/>
                      <w:sz w:val="19"/>
                    </w:rPr>
                    <w:t>13.支持人员权限实时控制，对参会人的同屏、投影权限进行实时控制并实时同步到客户端。</w:t>
                  </w:r>
                </w:p>
                <w:p>
                  <w:pPr>
                    <w:pStyle w:val="null3"/>
                    <w:jc w:val="left"/>
                  </w:pPr>
                  <w:r>
                    <w:rPr>
                      <w:rFonts w:ascii="仿宋_GB2312" w:hAnsi="仿宋_GB2312" w:cs="仿宋_GB2312" w:eastAsia="仿宋_GB2312"/>
                      <w:sz w:val="19"/>
                    </w:rPr>
                    <w:t>14.支持会议结果统计，支持对表决结果统计、会议签到情况统计、批注结果统计等。</w:t>
                  </w:r>
                </w:p>
                <w:p>
                  <w:pPr>
                    <w:pStyle w:val="null3"/>
                    <w:jc w:val="left"/>
                  </w:pPr>
                  <w:r>
                    <w:rPr>
                      <w:rFonts w:ascii="仿宋_GB2312" w:hAnsi="仿宋_GB2312" w:cs="仿宋_GB2312" w:eastAsia="仿宋_GB2312"/>
                      <w:sz w:val="19"/>
                    </w:rPr>
                    <w:t>15.支持配合发言系统实现语音转写、金句检索功能。</w:t>
                  </w:r>
                </w:p>
                <w:p>
                  <w:pPr>
                    <w:pStyle w:val="null3"/>
                    <w:jc w:val="left"/>
                  </w:pPr>
                  <w:r>
                    <w:rPr>
                      <w:rFonts w:ascii="仿宋_GB2312" w:hAnsi="仿宋_GB2312" w:cs="仿宋_GB2312" w:eastAsia="仿宋_GB2312"/>
                      <w:sz w:val="19"/>
                    </w:rPr>
                    <w:t>16.支持二次开发功能自定义及与办公0系统对接，UI界面定制化等。</w:t>
                  </w:r>
                </w:p>
                <w:p>
                  <w:pPr>
                    <w:pStyle w:val="null3"/>
                    <w:jc w:val="left"/>
                  </w:pPr>
                  <w:r>
                    <w:rPr>
                      <w:rFonts w:ascii="仿宋_GB2312" w:hAnsi="仿宋_GB2312" w:cs="仿宋_GB2312" w:eastAsia="仿宋_GB2312"/>
                      <w:sz w:val="19"/>
                    </w:rPr>
                    <w:t>17.制造商拥有自主知识产权，具有《软件著作权登记证书》和第三方《软件产品检测报告》软件支持定制化功能开发;</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智能会议文件管理服务器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1．处理器:Intel(R) Core(TM) i5-6500  CPU主频:3.2GHz；</w:t>
                  </w:r>
                </w:p>
                <w:p>
                  <w:pPr>
                    <w:pStyle w:val="null3"/>
                    <w:jc w:val="left"/>
                  </w:pPr>
                  <w:r>
                    <w:rPr>
                      <w:rFonts w:ascii="仿宋_GB2312" w:hAnsi="仿宋_GB2312" w:cs="仿宋_GB2312" w:eastAsia="仿宋_GB2312"/>
                      <w:sz w:val="19"/>
                    </w:rPr>
                    <w:t>2．主板:工业级主板；</w:t>
                  </w:r>
                </w:p>
                <w:p>
                  <w:pPr>
                    <w:pStyle w:val="null3"/>
                    <w:jc w:val="left"/>
                  </w:pPr>
                  <w:r>
                    <w:rPr>
                      <w:rFonts w:ascii="仿宋_GB2312" w:hAnsi="仿宋_GB2312" w:cs="仿宋_GB2312" w:eastAsia="仿宋_GB2312"/>
                      <w:sz w:val="19"/>
                    </w:rPr>
                    <w:t>3．硬盘:≥1TB；</w:t>
                  </w:r>
                </w:p>
                <w:p>
                  <w:pPr>
                    <w:pStyle w:val="null3"/>
                    <w:jc w:val="left"/>
                  </w:pPr>
                  <w:r>
                    <w:rPr>
                      <w:rFonts w:ascii="仿宋_GB2312" w:hAnsi="仿宋_GB2312" w:cs="仿宋_GB2312" w:eastAsia="仿宋_GB2312"/>
                      <w:sz w:val="19"/>
                    </w:rPr>
                    <w:t>4．内存:≥DDR4/8G；</w:t>
                  </w:r>
                </w:p>
                <w:p>
                  <w:pPr>
                    <w:pStyle w:val="null3"/>
                    <w:jc w:val="left"/>
                  </w:pPr>
                  <w:r>
                    <w:rPr>
                      <w:rFonts w:ascii="仿宋_GB2312" w:hAnsi="仿宋_GB2312" w:cs="仿宋_GB2312" w:eastAsia="仿宋_GB2312"/>
                      <w:sz w:val="19"/>
                    </w:rPr>
                    <w:t>5．机箱电源:工业级ATX300W电源；</w:t>
                  </w:r>
                </w:p>
                <w:p>
                  <w:pPr>
                    <w:pStyle w:val="null3"/>
                    <w:jc w:val="left"/>
                  </w:pPr>
                  <w:r>
                    <w:rPr>
                      <w:rFonts w:ascii="仿宋_GB2312" w:hAnsi="仿宋_GB2312" w:cs="仿宋_GB2312" w:eastAsia="仿宋_GB2312"/>
                      <w:sz w:val="19"/>
                    </w:rPr>
                    <w:t>6．操作系统:windows server；</w:t>
                  </w:r>
                </w:p>
                <w:p>
                  <w:pPr>
                    <w:pStyle w:val="null3"/>
                    <w:jc w:val="left"/>
                  </w:pPr>
                  <w:r>
                    <w:rPr>
                      <w:rFonts w:ascii="仿宋_GB2312" w:hAnsi="仿宋_GB2312" w:cs="仿宋_GB2312" w:eastAsia="仿宋_GB2312"/>
                      <w:sz w:val="19"/>
                    </w:rPr>
                    <w:t>7．风扇:AVC双滚珠铜芯风扇平均安全运行≥10000 小时</w:t>
                  </w:r>
                </w:p>
                <w:p>
                  <w:pPr>
                    <w:pStyle w:val="null3"/>
                    <w:jc w:val="left"/>
                  </w:pPr>
                  <w:r>
                    <w:rPr>
                      <w:rFonts w:ascii="仿宋_GB2312" w:hAnsi="仿宋_GB2312" w:cs="仿宋_GB2312" w:eastAsia="仿宋_GB2312"/>
                      <w:sz w:val="19"/>
                    </w:rPr>
                    <w:t>8．芯片组:Intel 高速芯片组；</w:t>
                  </w:r>
                </w:p>
                <w:p>
                  <w:pPr>
                    <w:pStyle w:val="null3"/>
                    <w:jc w:val="left"/>
                  </w:pPr>
                  <w:r>
                    <w:rPr>
                      <w:rFonts w:ascii="仿宋_GB2312" w:hAnsi="仿宋_GB2312" w:cs="仿宋_GB2312" w:eastAsia="仿宋_GB2312"/>
                      <w:sz w:val="19"/>
                    </w:rPr>
                    <w:t>9．内存支持:最大支持DDR4 32GB；</w:t>
                  </w:r>
                </w:p>
                <w:p>
                  <w:pPr>
                    <w:pStyle w:val="null3"/>
                    <w:jc w:val="left"/>
                  </w:pPr>
                  <w:r>
                    <w:rPr>
                      <w:rFonts w:ascii="仿宋_GB2312" w:hAnsi="仿宋_GB2312" w:cs="仿宋_GB2312" w:eastAsia="仿宋_GB2312"/>
                      <w:sz w:val="19"/>
                    </w:rPr>
                    <w:t>10．网络接口:GBE千兆网口*2；</w:t>
                  </w:r>
                </w:p>
                <w:p>
                  <w:pPr>
                    <w:pStyle w:val="null3"/>
                    <w:jc w:val="left"/>
                  </w:pPr>
                  <w:r>
                    <w:rPr>
                      <w:rFonts w:ascii="仿宋_GB2312" w:hAnsi="仿宋_GB2312" w:cs="仿宋_GB2312" w:eastAsia="仿宋_GB2312"/>
                      <w:sz w:val="19"/>
                    </w:rPr>
                    <w:t>11．COM 接口:5 *RS232；</w:t>
                  </w:r>
                </w:p>
                <w:p>
                  <w:pPr>
                    <w:pStyle w:val="null3"/>
                    <w:jc w:val="left"/>
                  </w:pPr>
                  <w:r>
                    <w:rPr>
                      <w:rFonts w:ascii="仿宋_GB2312" w:hAnsi="仿宋_GB2312" w:cs="仿宋_GB2312" w:eastAsia="仿宋_GB2312"/>
                      <w:sz w:val="19"/>
                    </w:rPr>
                    <w:t>12．PS2 接口:1 个；</w:t>
                  </w:r>
                </w:p>
                <w:p>
                  <w:pPr>
                    <w:pStyle w:val="null3"/>
                    <w:jc w:val="left"/>
                  </w:pPr>
                  <w:r>
                    <w:rPr>
                      <w:rFonts w:ascii="仿宋_GB2312" w:hAnsi="仿宋_GB2312" w:cs="仿宋_GB2312" w:eastAsia="仿宋_GB2312"/>
                      <w:sz w:val="19"/>
                    </w:rPr>
                    <w:t>13．PICE扩展槽:1 个；</w:t>
                  </w:r>
                </w:p>
                <w:p>
                  <w:pPr>
                    <w:pStyle w:val="null3"/>
                    <w:jc w:val="left"/>
                  </w:pPr>
                  <w:r>
                    <w:rPr>
                      <w:rFonts w:ascii="仿宋_GB2312" w:hAnsi="仿宋_GB2312" w:cs="仿宋_GB2312" w:eastAsia="仿宋_GB2312"/>
                      <w:sz w:val="19"/>
                    </w:rPr>
                    <w:t>14．视频接口:VGA；DVI；HDMI；</w:t>
                  </w:r>
                </w:p>
                <w:p>
                  <w:pPr>
                    <w:pStyle w:val="null3"/>
                    <w:jc w:val="left"/>
                  </w:pPr>
                  <w:r>
                    <w:rPr>
                      <w:rFonts w:ascii="仿宋_GB2312" w:hAnsi="仿宋_GB2312" w:cs="仿宋_GB2312" w:eastAsia="仿宋_GB2312"/>
                      <w:sz w:val="19"/>
                    </w:rPr>
                    <w:t>15．USB:4个2.0  4个3.0；</w:t>
                  </w:r>
                </w:p>
                <w:p>
                  <w:pPr>
                    <w:pStyle w:val="null3"/>
                    <w:jc w:val="left"/>
                  </w:pPr>
                  <w:r>
                    <w:rPr>
                      <w:rFonts w:ascii="仿宋_GB2312" w:hAnsi="仿宋_GB2312" w:cs="仿宋_GB2312" w:eastAsia="仿宋_GB2312"/>
                      <w:sz w:val="19"/>
                    </w:rPr>
                    <w:t>16．材质:阳极氧化SGCC；</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无纸化会议系统终端管理程序软件</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1．支持一键切换程序的界面背景、logo等信息.方便与会议主题相配合；</w:t>
                  </w:r>
                </w:p>
                <w:p>
                  <w:pPr>
                    <w:pStyle w:val="null3"/>
                    <w:jc w:val="left"/>
                  </w:pPr>
                  <w:r>
                    <w:rPr>
                      <w:rFonts w:ascii="仿宋_GB2312" w:hAnsi="仿宋_GB2312" w:cs="仿宋_GB2312" w:eastAsia="仿宋_GB2312"/>
                      <w:sz w:val="19"/>
                    </w:rPr>
                    <w:t>2．支持一键切换系统语言，如中文简体、繁体字、英文、法文等；</w:t>
                  </w:r>
                </w:p>
                <w:p>
                  <w:pPr>
                    <w:pStyle w:val="null3"/>
                    <w:jc w:val="left"/>
                  </w:pPr>
                  <w:r>
                    <w:rPr>
                      <w:rFonts w:ascii="仿宋_GB2312" w:hAnsi="仿宋_GB2312" w:cs="仿宋_GB2312" w:eastAsia="仿宋_GB2312"/>
                      <w:sz w:val="19"/>
                    </w:rPr>
                    <w:t>3．支持快速进入会议交流模块、会议材料、未读消息提示、等其他自定义功能；</w:t>
                  </w:r>
                </w:p>
                <w:p>
                  <w:pPr>
                    <w:pStyle w:val="null3"/>
                    <w:jc w:val="left"/>
                  </w:pPr>
                  <w:r>
                    <w:rPr>
                      <w:rFonts w:ascii="仿宋_GB2312" w:hAnsi="仿宋_GB2312" w:cs="仿宋_GB2312" w:eastAsia="仿宋_GB2312"/>
                      <w:sz w:val="19"/>
                    </w:rPr>
                    <w:t>4．支持双屏显示，副屏幕显示姓名/职务/单位名称/LOGO/会徽/会标等，可在后台批量设置铭牌显示的背景颜色、字体大小；</w:t>
                  </w:r>
                </w:p>
                <w:p>
                  <w:pPr>
                    <w:pStyle w:val="null3"/>
                    <w:jc w:val="left"/>
                  </w:pPr>
                  <w:r>
                    <w:rPr>
                      <w:rFonts w:ascii="仿宋_GB2312" w:hAnsi="仿宋_GB2312" w:cs="仿宋_GB2312" w:eastAsia="仿宋_GB2312"/>
                      <w:sz w:val="19"/>
                    </w:rPr>
                    <w:t>5．支持直接在无纸化会议终端上进行手动签到,或者手写签到，并支持定制刷卡或指纹和人脸签到进入会议，具备视频签到功能；</w:t>
                  </w:r>
                  <w:r>
                    <w:br/>
                  </w:r>
                  <w:r>
                    <w:rPr>
                      <w:rFonts w:ascii="仿宋_GB2312" w:hAnsi="仿宋_GB2312" w:cs="仿宋_GB2312" w:eastAsia="仿宋_GB2312"/>
                      <w:sz w:val="19"/>
                    </w:rPr>
                    <w:t xml:space="preserve"> 6．支持在会议终端上查看本次会议的参会人员以及其所坐的座位，真实的还原现场，并且显示签到情况、应到人数、实到人数；</w:t>
                  </w:r>
                </w:p>
                <w:p>
                  <w:pPr>
                    <w:pStyle w:val="null3"/>
                    <w:jc w:val="left"/>
                  </w:pPr>
                  <w:r>
                    <w:rPr>
                      <w:rFonts w:ascii="仿宋_GB2312" w:hAnsi="仿宋_GB2312" w:cs="仿宋_GB2312" w:eastAsia="仿宋_GB2312"/>
                      <w:sz w:val="19"/>
                    </w:rPr>
                    <w:t>7．支持会议议程以表格的形式将当前会议各项议程展现出来，并可以随时快速地查看对应议程的相关资料；</w:t>
                  </w:r>
                </w:p>
                <w:p>
                  <w:pPr>
                    <w:pStyle w:val="null3"/>
                    <w:jc w:val="left"/>
                  </w:pPr>
                  <w:r>
                    <w:rPr>
                      <w:rFonts w:ascii="仿宋_GB2312" w:hAnsi="仿宋_GB2312" w:cs="仿宋_GB2312" w:eastAsia="仿宋_GB2312"/>
                      <w:sz w:val="19"/>
                    </w:rPr>
                    <w:t>8．支持查看文字资料、图片资料、视频资料等不同的会议资料；</w:t>
                  </w:r>
                </w:p>
                <w:p>
                  <w:pPr>
                    <w:pStyle w:val="null3"/>
                    <w:jc w:val="left"/>
                  </w:pPr>
                  <w:r>
                    <w:rPr>
                      <w:rFonts w:ascii="仿宋_GB2312" w:hAnsi="仿宋_GB2312" w:cs="仿宋_GB2312" w:eastAsia="仿宋_GB2312"/>
                      <w:sz w:val="19"/>
                    </w:rPr>
                    <w:t>9．文字材料支持原笔迹批注，常用文件格式Pdf、Word支持全文批注，批注文件自动上传致服务器原笔迹保存，并且在不同的设备登录，可自动同步；</w:t>
                  </w:r>
                  <w:r>
                    <w:br/>
                  </w:r>
                  <w:r>
                    <w:rPr>
                      <w:rFonts w:ascii="仿宋_GB2312" w:hAnsi="仿宋_GB2312" w:cs="仿宋_GB2312" w:eastAsia="仿宋_GB2312"/>
                      <w:sz w:val="19"/>
                    </w:rPr>
                    <w:t xml:space="preserve"> 10．支持图片材料手势移动、缩放、旋转、翻页；视频资料可点击播放；</w:t>
                  </w:r>
                  <w:r>
                    <w:br/>
                  </w:r>
                  <w:r>
                    <w:rPr>
                      <w:rFonts w:ascii="仿宋_GB2312" w:hAnsi="仿宋_GB2312" w:cs="仿宋_GB2312" w:eastAsia="仿宋_GB2312"/>
                      <w:sz w:val="19"/>
                    </w:rPr>
                    <w:t xml:space="preserve"> 11．支持会议过程中参会人员可快速呼叫常用服务如茶水、笔、纸、毛巾等，也可自定义呼叫内容，具备呼叫服务软件著作权及检测报告（提供相关资质复印件加盖投标人公章）；</w:t>
                  </w:r>
                </w:p>
                <w:p>
                  <w:pPr>
                    <w:pStyle w:val="null3"/>
                    <w:jc w:val="left"/>
                  </w:pPr>
                  <w:r>
                    <w:rPr>
                      <w:rFonts w:ascii="仿宋_GB2312" w:hAnsi="仿宋_GB2312" w:cs="仿宋_GB2312" w:eastAsia="仿宋_GB2312"/>
                      <w:sz w:val="19"/>
                    </w:rPr>
                    <w:t>12．支持匿名与实名制进行投票表决；</w:t>
                  </w:r>
                  <w:r>
                    <w:br/>
                  </w:r>
                  <w:r>
                    <w:rPr>
                      <w:rFonts w:ascii="仿宋_GB2312" w:hAnsi="仿宋_GB2312" w:cs="仿宋_GB2312" w:eastAsia="仿宋_GB2312"/>
                      <w:sz w:val="19"/>
                    </w:rPr>
                    <w:t xml:space="preserve"> 13．支持音视频会议文件投影申请到投影机或大屏幕与投影申请端同步显示；</w:t>
                  </w:r>
                </w:p>
                <w:p>
                  <w:pPr>
                    <w:pStyle w:val="null3"/>
                    <w:jc w:val="left"/>
                  </w:pPr>
                  <w:r>
                    <w:rPr>
                      <w:rFonts w:ascii="仿宋_GB2312" w:hAnsi="仿宋_GB2312" w:cs="仿宋_GB2312" w:eastAsia="仿宋_GB2312"/>
                      <w:sz w:val="19"/>
                    </w:rPr>
                    <w:t>▲14．支持参会人员可申请将自己的屏幕上的任意内容及音视频文件分享给其他的参会人，并支持外接U盘中音视频文件同屏给其他参会人，同屏端延时控制在毫秒以内，所有接收端音视频完全同步，具备无纸化会议系统同屏系统服务程序软件著作权（提供相关软著证书及软件检测报告佐证）；</w:t>
                  </w:r>
                </w:p>
                <w:p>
                  <w:pPr>
                    <w:pStyle w:val="null3"/>
                    <w:jc w:val="left"/>
                  </w:pPr>
                  <w:r>
                    <w:rPr>
                      <w:rFonts w:ascii="仿宋_GB2312" w:hAnsi="仿宋_GB2312" w:cs="仿宋_GB2312" w:eastAsia="仿宋_GB2312"/>
                      <w:sz w:val="19"/>
                    </w:rPr>
                    <w:t>15．支持在会议进行的过程中参会人之间可以进行点对点的文字、语音、文件等互动，并可选择一点对一点，一点对多点和群发。语言信息发布在会议终端桌面，只有对应的参会人使用蓝牙耳机才可以收听。文字和文件在会议终端打开查看；</w:t>
                  </w:r>
                </w:p>
                <w:p>
                  <w:pPr>
                    <w:pStyle w:val="null3"/>
                    <w:jc w:val="left"/>
                  </w:pPr>
                  <w:r>
                    <w:rPr>
                      <w:rFonts w:ascii="仿宋_GB2312" w:hAnsi="仿宋_GB2312" w:cs="仿宋_GB2312" w:eastAsia="仿宋_GB2312"/>
                      <w:sz w:val="19"/>
                    </w:rPr>
                    <w:t>16．支持参会人可点播观看实时视频和批注的文件；</w:t>
                  </w:r>
                </w:p>
                <w:p>
                  <w:pPr>
                    <w:pStyle w:val="null3"/>
                    <w:jc w:val="left"/>
                  </w:pPr>
                  <w:r>
                    <w:rPr>
                      <w:rFonts w:ascii="仿宋_GB2312" w:hAnsi="仿宋_GB2312" w:cs="仿宋_GB2312" w:eastAsia="仿宋_GB2312"/>
                      <w:sz w:val="19"/>
                    </w:rPr>
                    <w:t>▲17．支持将直播视频窗口的实时视频任意拖动、放大、缩小、全屏，并可再次扔到原始窗口内。支持云摄像头联机将远端视频会议图像接入会场，支持外接电脑或笔记本HDMI信号到无纸化终端屏幕，提供《嵌入式流媒体分享控制系统软件》（提供软件著作权登记证书复印件加盖投标人公章）；</w:t>
                  </w:r>
                </w:p>
                <w:p>
                  <w:pPr>
                    <w:pStyle w:val="null3"/>
                    <w:jc w:val="left"/>
                  </w:pPr>
                  <w:r>
                    <w:rPr>
                      <w:rFonts w:ascii="仿宋_GB2312" w:hAnsi="仿宋_GB2312" w:cs="仿宋_GB2312" w:eastAsia="仿宋_GB2312"/>
                      <w:sz w:val="19"/>
                    </w:rPr>
                    <w:t>18．支持同时观看多个视频文件，任意拖动窗口位置、缩放改变窗口大小、切换音频输出、双击单路全屏观看控制进度并可分享给其他参会人；窗口悬浮在桌面最上层，即可边看文档边观看视频，多层面多通道理解会议内容和对会议资料进行高效研判；</w:t>
                  </w:r>
                </w:p>
                <w:p>
                  <w:pPr>
                    <w:pStyle w:val="null3"/>
                    <w:jc w:val="left"/>
                  </w:pPr>
                  <w:r>
                    <w:rPr>
                      <w:rFonts w:ascii="仿宋_GB2312" w:hAnsi="仿宋_GB2312" w:cs="仿宋_GB2312" w:eastAsia="仿宋_GB2312"/>
                      <w:sz w:val="19"/>
                    </w:rPr>
                    <w:t>19．支持终端在电子白板讨论组内进行互动、多人对同一文档进行批注,使用橡皮擦/铅笔,清空白板,保存白板界面等功能；</w:t>
                  </w:r>
                  <w:r>
                    <w:br/>
                  </w:r>
                  <w:r>
                    <w:rPr>
                      <w:rFonts w:ascii="仿宋_GB2312" w:hAnsi="仿宋_GB2312" w:cs="仿宋_GB2312" w:eastAsia="仿宋_GB2312"/>
                      <w:sz w:val="19"/>
                    </w:rPr>
                    <w:t xml:space="preserve"> 20．支持会中u盘导入资料并分享给其他参会人观看,也可下载其他参会人分享的文件；</w:t>
                  </w:r>
                </w:p>
                <w:p>
                  <w:pPr>
                    <w:pStyle w:val="null3"/>
                    <w:jc w:val="left"/>
                  </w:pPr>
                  <w:r>
                    <w:rPr>
                      <w:rFonts w:ascii="仿宋_GB2312" w:hAnsi="仿宋_GB2312" w:cs="仿宋_GB2312" w:eastAsia="仿宋_GB2312"/>
                      <w:sz w:val="19"/>
                    </w:rPr>
                    <w:t>21．支持悬浮按钮操作同屏、投影、进行批注、呼叫服务等功能；</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成品网线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不低于6类网线、退火圆铜、PVC护套，150cm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成品电源</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80cm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长排线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40cm-120cm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标准结构</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7.78m2.18m，含包边50mm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16.96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不少于3*2.5平方</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信息墙插盒子</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1.根据实际需求定制所需模块；</w:t>
                  </w:r>
                </w:p>
                <w:p>
                  <w:pPr>
                    <w:pStyle w:val="null3"/>
                    <w:jc w:val="left"/>
                  </w:pPr>
                  <w:r>
                    <w:rPr>
                      <w:rFonts w:ascii="仿宋_GB2312" w:hAnsi="仿宋_GB2312" w:cs="仿宋_GB2312" w:eastAsia="仿宋_GB2312"/>
                      <w:sz w:val="19"/>
                    </w:rPr>
                    <w:t>2.不锈钢拉丝面材处理。</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电源盒</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含模块、底盒</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墙插网络面板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含模块、底盒</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音频线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1.材质：无氧铜；</w:t>
                  </w:r>
                </w:p>
                <w:p>
                  <w:pPr>
                    <w:pStyle w:val="null3"/>
                    <w:jc w:val="left"/>
                  </w:pPr>
                  <w:r>
                    <w:rPr>
                      <w:rFonts w:ascii="仿宋_GB2312" w:hAnsi="仿宋_GB2312" w:cs="仿宋_GB2312" w:eastAsia="仿宋_GB2312"/>
                      <w:sz w:val="19"/>
                    </w:rPr>
                    <w:t>2.成分：2芯实心导线；</w:t>
                  </w:r>
                </w:p>
                <w:p>
                  <w:pPr>
                    <w:pStyle w:val="null3"/>
                    <w:jc w:val="left"/>
                  </w:pPr>
                  <w:r>
                    <w:rPr>
                      <w:rFonts w:ascii="仿宋_GB2312" w:hAnsi="仿宋_GB2312" w:cs="仿宋_GB2312" w:eastAsia="仿宋_GB2312"/>
                      <w:sz w:val="19"/>
                    </w:rPr>
                    <w:t>3.线规：12号；</w:t>
                  </w:r>
                </w:p>
                <w:p>
                  <w:pPr>
                    <w:pStyle w:val="null3"/>
                    <w:jc w:val="left"/>
                  </w:pPr>
                  <w:r>
                    <w:rPr>
                      <w:rFonts w:ascii="仿宋_GB2312" w:hAnsi="仿宋_GB2312" w:cs="仿宋_GB2312" w:eastAsia="仿宋_GB2312"/>
                      <w:sz w:val="19"/>
                    </w:rPr>
                    <w:t>4.额定电压：300V；</w:t>
                  </w:r>
                </w:p>
                <w:p>
                  <w:pPr>
                    <w:pStyle w:val="null3"/>
                    <w:jc w:val="left"/>
                  </w:pPr>
                  <w:r>
                    <w:rPr>
                      <w:rFonts w:ascii="仿宋_GB2312" w:hAnsi="仿宋_GB2312" w:cs="仿宋_GB2312" w:eastAsia="仿宋_GB2312"/>
                      <w:sz w:val="19"/>
                    </w:rPr>
                    <w:t>5.铜丝直径：≥2mm；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SDI线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12G 75欧姆</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6类网线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不低于6类网线、退火圆铜、PVC护套</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HDMI线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1.分辨率最少达到 4K (4096 x 2160 / 3840 x 2160 @ 30 Hz) 和标准 1920 x 1080 @ 60 Hz</w:t>
                  </w:r>
                </w:p>
                <w:p>
                  <w:pPr>
                    <w:pStyle w:val="null3"/>
                    <w:jc w:val="left"/>
                  </w:pPr>
                  <w:r>
                    <w:rPr>
                      <w:rFonts w:ascii="仿宋_GB2312" w:hAnsi="仿宋_GB2312" w:cs="仿宋_GB2312" w:eastAsia="仿宋_GB2312"/>
                      <w:sz w:val="19"/>
                    </w:rPr>
                    <w:t>2.HDMI (3D,, 4K) ; 符合 HDCP 2.2 规范；</w:t>
                  </w:r>
                </w:p>
                <w:p>
                  <w:pPr>
                    <w:pStyle w:val="null3"/>
                    <w:jc w:val="left"/>
                  </w:pPr>
                  <w:r>
                    <w:rPr>
                      <w:rFonts w:ascii="仿宋_GB2312" w:hAnsi="仿宋_GB2312" w:cs="仿宋_GB2312" w:eastAsia="仿宋_GB2312"/>
                      <w:sz w:val="19"/>
                    </w:rPr>
                    <w:t>3.镀金接头以确保信号无失真传输。</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不少于3*4平方</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信息地插盒子</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1.根据实际需求定制所需模块</w:t>
                  </w:r>
                  <w:r>
                    <w:br/>
                  </w:r>
                  <w:r>
                    <w:rPr>
                      <w:rFonts w:ascii="仿宋_GB2312" w:hAnsi="仿宋_GB2312" w:cs="仿宋_GB2312" w:eastAsia="仿宋_GB2312"/>
                      <w:sz w:val="19"/>
                    </w:rPr>
                    <w:t xml:space="preserve"> 2.不锈钢拉丝面材处理</w:t>
                  </w:r>
                  <w:r>
                    <w:br/>
                  </w:r>
                  <w:r>
                    <w:rPr>
                      <w:rFonts w:ascii="仿宋_GB2312" w:hAnsi="仿宋_GB2312" w:cs="仿宋_GB2312" w:eastAsia="仿宋_GB2312"/>
                      <w:sz w:val="19"/>
                    </w:rPr>
                    <w:t xml:space="preserve"> 3.4个母卡农斜板</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音箱线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2*2.5无氧铜</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网络面板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含模块8、底盒</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电源地插盒</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5孔插口、含底盒</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不少于5*6平方</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电源插排</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19"/>
                    </w:rPr>
                    <w:t>1.吸塑:3m；</w:t>
                  </w:r>
                </w:p>
                <w:p>
                  <w:pPr>
                    <w:pStyle w:val="null3"/>
                    <w:ind w:left="420"/>
                    <w:jc w:val="left"/>
                  </w:pPr>
                  <w:r>
                    <w:rPr>
                      <w:rFonts w:ascii="仿宋_GB2312" w:hAnsi="仿宋_GB2312" w:cs="仿宋_GB2312" w:eastAsia="仿宋_GB2312"/>
                      <w:sz w:val="19"/>
                    </w:rPr>
                    <w:t>2.电流：10A；</w:t>
                  </w:r>
                </w:p>
                <w:p>
                  <w:pPr>
                    <w:pStyle w:val="null3"/>
                    <w:ind w:left="420"/>
                    <w:jc w:val="left"/>
                  </w:pPr>
                  <w:r>
                    <w:rPr>
                      <w:rFonts w:ascii="仿宋_GB2312" w:hAnsi="仿宋_GB2312" w:cs="仿宋_GB2312" w:eastAsia="仿宋_GB2312"/>
                      <w:sz w:val="19"/>
                    </w:rPr>
                    <w:t>3.电压：250V；</w:t>
                  </w:r>
                </w:p>
                <w:p>
                  <w:pPr>
                    <w:pStyle w:val="null3"/>
                    <w:ind w:left="420"/>
                    <w:jc w:val="left"/>
                  </w:pPr>
                  <w:r>
                    <w:rPr>
                      <w:rFonts w:ascii="仿宋_GB2312" w:hAnsi="仿宋_GB2312" w:cs="仿宋_GB2312" w:eastAsia="仿宋_GB2312"/>
                      <w:sz w:val="19"/>
                    </w:rPr>
                    <w:t>4.功率：2500W；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JPG镀锌钢导管</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国标</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PVC50管</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国标</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卡侬头母</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卡侬头公</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水晶头</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100个、Cat6镀金水晶头</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欧姆头</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3.5音频头</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USB数据线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3米</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DP线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3米</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usb3.0延长线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5米</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USB数据线10米</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10米</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USB转RS232串口线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3米</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HDMI延长器转接头</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母对母直头</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千兆网线对接头</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机柜盲板2u</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机柜盲板1u</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缠绕管</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1.5米HDMI成品线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4k高清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3米HDMI成品线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4k高清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5米HDMI成品线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4k高清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10米HDMI成品线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4k高清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15米HDMI成品线</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4k高清</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电视机挂架</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莲花头</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网络模块</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电话模块</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一位不锈钢开启式地插</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1.根据实际需求定制所需模块</w:t>
                  </w:r>
                  <w:r>
                    <w:br/>
                  </w:r>
                  <w:r>
                    <w:rPr>
                      <w:rFonts w:ascii="仿宋_GB2312" w:hAnsi="仿宋_GB2312" w:cs="仿宋_GB2312" w:eastAsia="仿宋_GB2312"/>
                      <w:sz w:val="19"/>
                    </w:rPr>
                    <w:t xml:space="preserve"> 2.不锈钢拉丝面材处理</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二位不锈钢开启式地插</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1.根据实际需求定制所需模块</w:t>
                  </w:r>
                  <w:r>
                    <w:br/>
                  </w:r>
                  <w:r>
                    <w:rPr>
                      <w:rFonts w:ascii="仿宋_GB2312" w:hAnsi="仿宋_GB2312" w:cs="仿宋_GB2312" w:eastAsia="仿宋_GB2312"/>
                      <w:sz w:val="19"/>
                    </w:rPr>
                    <w:t xml:space="preserve"> 2.不锈钢拉丝面材处理</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防火桥架</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100*50#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卡农母模块</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音频立体声红白模块</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扎线棒</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大二芯</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机柜</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主要材料:</w:t>
                  </w:r>
                </w:p>
                <w:p>
                  <w:pPr>
                    <w:pStyle w:val="null3"/>
                    <w:jc w:val="left"/>
                  </w:pPr>
                  <w:r>
                    <w:rPr>
                      <w:rFonts w:ascii="仿宋_GB2312" w:hAnsi="仿宋_GB2312" w:cs="仿宋_GB2312" w:eastAsia="仿宋_GB2312"/>
                      <w:sz w:val="19"/>
                    </w:rPr>
                    <w:t>1.热镀锌板；</w:t>
                  </w:r>
                </w:p>
                <w:p>
                  <w:pPr>
                    <w:pStyle w:val="null3"/>
                    <w:jc w:val="left"/>
                  </w:pPr>
                  <w:r>
                    <w:rPr>
                      <w:rFonts w:ascii="仿宋_GB2312" w:hAnsi="仿宋_GB2312" w:cs="仿宋_GB2312" w:eastAsia="仿宋_GB2312"/>
                      <w:sz w:val="19"/>
                    </w:rPr>
                    <w:t>2.其余：SPCC 冷轧板；</w:t>
                  </w:r>
                </w:p>
                <w:p>
                  <w:pPr>
                    <w:pStyle w:val="null3"/>
                    <w:jc w:val="left"/>
                  </w:pPr>
                  <w:r>
                    <w:rPr>
                      <w:rFonts w:ascii="仿宋_GB2312" w:hAnsi="仿宋_GB2312" w:cs="仿宋_GB2312" w:eastAsia="仿宋_GB2312"/>
                      <w:sz w:val="19"/>
                    </w:rPr>
                    <w:t>3.规格 42U</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操作台</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材质:E1级防火板桌面/高强度冷轧钢板桌体</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手机存放柜</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50门</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施工安装调试费用</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经采购人书面验收合格，供应商将相关质量证明文件及供应产品（供应商为代理商的提供）的合法来源渠道证明（包括但不限于销售协议、代理协议、原厂授权等）交付采购人，付款前，乙方应向甲方提供等额合法有效发票，附详细清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一）所验产品的指标、性能参数通过验收达不到招标文件要求和投标文件承诺的，或在使用中发现设计缺陷等，将视为产品验收不合格，供应商应无条件免费更换或退货。（二）若发现供应商有弄虚作假的，在投标阶段故意或随意夸大产品技术性能，供应商应无条件退货，并赔偿采购人相应的损失。（三）验收标准：按招标文件、投标文件及澄清函等技术指标进行验收。各项指标均应符合验收标准及要求。（四）验收合格后，填写验收单，双方签字盖章后生效。 （五）验收依据：1）合同文本；2）投标文件及澄清函、招标文件； 3）国家和行业制定的相应的标准和规范；4)产品验收清单（注明各部件的品名、数量、规格型号和原产地或生产厂家）。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本项目的质保期为整体验收合格后不少于2年（单个产品具体要求的质保期超过2年的，执行厂家规定，若国家有明确规定且高于此质保期的，执行国家规定）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2、提供【2024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采购代理机构于本项目招标公告发布后至开标当日查询相关信用记录，对列入失信被执行人、重大税收违法失信主体、政府采购严重违法失信行为记录名单及其他不符合《中华人民共和国政府采购法》第二十二条规定的供 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4投标报价表.docx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4投标报价表.docx 7其他资料.docx 中小企业声明函 5投标方案说明书.docx 3商务条款偏离表.docx 6供应商承诺书.docx 投标函 残疾人福利性单位声明函 2技术规格响应表.docx 标的清单 投标文件封面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4投标报价表.docx 7其他资料.docx 中小企业声明函 5投标方案说明书.docx 3商务条款偏离表.docx 6供应商承诺书.docx 投标函 残疾人福利性单位声明函 2技术规格响应表.docx 标的清单 投标文件封面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4投标报价表.docx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4投标报价表.docx 7其他资料.docx 中小企业声明函 5投标方案说明书.docx 3商务条款偏离表.docx 6供应商承诺书.docx 投标函 残疾人福利性单位声明函 2技术规格响应表.docx 标的清单 投标文件封面 监狱企业的证明文件 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4投标报价表.docx 7其他资料.docx 中小企业声明函 5投标方案说明书.docx 3商务条款偏离表.docx 6供应商承诺书.docx 投标函 残疾人福利性单位声明函 2技术规格响应表.docx 标的清单 投标文件封面 监狱企业的证明文件 1资格证明文件.docx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1.投标产品主要技术参数满足招标文件要求，且稳定可靠，能够保证整体项目顺利实施，根据各投标人对其所投产品数量准确、规格进行描述，并提供所投产品相应的功能证明材料（包括但不限于测试报告或产品彩页或产品说明书或官网和功能截图等），描述无缺漏详细具体且证明材料完整的得满分30分，一般参数（492项），满分22分，每负偏离一项指标的扣减0.045分；扣完为止。▲参数（8项）满分8分，每负偏离一项扣1分（▲参数要求提供证明的，未提供的按负偏离计算），扣完为止。注：技术参数不包括一、设备费用清单（8、28、42、43、46、48项）、二、工程服务、材料费用及工程施工费用（4-59项）</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2技术规格响应表.docx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产品（会议话筒、智能会议升降一体终端、高清矩阵、主音箱、LED主屏）合法来源渠道证明文件（包括但不限于：产品制造商授权/销售协议/代理协议等）与售后服务承诺。提供全部产品合法来源渠道证明文件得5分，每缺少一个扣1分，未提供不得分。 备注：以加盖供应商公章的证明材料扫描件或复印件为计分依据。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包括项目①供货方案②施工方案③项目实施重点难点分析及解决措施④设备安装调试方案⑤项目实施团队人员配置⑥项目进度安排⑦项目运行保障措施⑧安全措施及应急处理等；以上8项内容完整、不存在瑕疵，得16分；每缺一项扣2分，存在瑕疵的一项扣0-2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完整的培训方案，培训采购人指定的技术人员和管理人员。至少包含①制定培训课程计划表②列出培训的地点和时间、培训的方式、次数等③培训内容至少包括所提供产品的原理和技术性能、操作维护方法、安装调试、排除故障等各个方面④培训后的考核方案及培训保障措施（至少能够保障最终验收时使用人员熟练操作、维护和正常使用）。 以上4项内容完整、不存在瑕疵，得4分；每缺一项扣1分，存在瑕疵的一项扣0-1分，扣完为止。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完整的售后服务方案，包括①质保期外的配件质量保证和供应措施②具有稳定的技术支撑，服务机构健全（提供有效的办公场所证明）③售后服务人员及售后服务条件④相应的物力、人力保障，能够保证产、供、销、售后服务正常运转⑤详细的在设备发生不同类型故障后的到达现场时间、解决故障时间、补救措施等。以上5项内容完整、不存在瑕疵，得5分；每缺一项扣1分，存在瑕疵的一项扣0-1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提供供应商2022年11月1日至今(以合同签订时间为准)同类项目业绩，每提供一份有效业绩证明材料，得2分，满分共10分。（注：业绩证明材料以投标文件中所附的合同复印件加盖公章为准。）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2、价格分统一采用低价优先法计算，即满足招标文件要求且投标价格最低的投标报价为评标基准价，其价格分为满分。 3、其他投标人的价格分统一按照下列公式计算： 投标报价得分=(评标基准价／投标报价)×30； 4、计算分数时四舍五入取小数点后两位。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4投标报价表.docx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详见附件：2技术规格响应表.docx</w:t>
      </w:r>
    </w:p>
    <w:p>
      <w:pPr>
        <w:pStyle w:val="null3"/>
        <w:ind w:firstLine="960"/>
      </w:pPr>
      <w:r>
        <w:rPr>
          <w:rFonts w:ascii="仿宋_GB2312" w:hAnsi="仿宋_GB2312" w:cs="仿宋_GB2312" w:eastAsia="仿宋_GB2312"/>
        </w:rPr>
        <w:t>详见附件：3商务条款偏离表.docx</w:t>
      </w:r>
    </w:p>
    <w:p>
      <w:pPr>
        <w:pStyle w:val="null3"/>
        <w:ind w:firstLine="960"/>
      </w:pPr>
      <w:r>
        <w:rPr>
          <w:rFonts w:ascii="仿宋_GB2312" w:hAnsi="仿宋_GB2312" w:cs="仿宋_GB2312" w:eastAsia="仿宋_GB2312"/>
        </w:rPr>
        <w:t>详见附件：4投标报价表.docx</w:t>
      </w:r>
    </w:p>
    <w:p>
      <w:pPr>
        <w:pStyle w:val="null3"/>
        <w:ind w:firstLine="960"/>
      </w:pPr>
      <w:r>
        <w:rPr>
          <w:rFonts w:ascii="仿宋_GB2312" w:hAnsi="仿宋_GB2312" w:cs="仿宋_GB2312" w:eastAsia="仿宋_GB2312"/>
        </w:rPr>
        <w:t>详见附件：5投标方案说明书.docx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