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C5A91">
      <w:pPr>
        <w:adjustRightInd w:val="0"/>
        <w:snapToGrid w:val="0"/>
        <w:spacing w:line="480" w:lineRule="auto"/>
        <w:jc w:val="center"/>
        <w:outlineLvl w:val="1"/>
        <w:rPr>
          <w:rFonts w:hint="eastAsia" w:hAnsi="宋体" w:cs="宋体"/>
          <w:color w:val="auto"/>
          <w:sz w:val="24"/>
          <w:highlight w:val="none"/>
        </w:rPr>
      </w:pPr>
      <w:bookmarkStart w:id="0" w:name="_Toc16265269"/>
      <w:bookmarkStart w:id="1" w:name="_Toc532821287"/>
      <w:bookmarkStart w:id="2" w:name="_Toc9364"/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磋商</w:t>
      </w:r>
      <w:bookmarkEnd w:id="0"/>
      <w:bookmarkEnd w:id="1"/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响应方案</w:t>
      </w:r>
      <w:bookmarkEnd w:id="2"/>
    </w:p>
    <w:p w14:paraId="705FA582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hAnsi="宋体" w:eastAsia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格式自定，参照磋商文件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第六章</w:t>
      </w:r>
      <w:bookmarkStart w:id="3" w:name="_GoBack"/>
      <w:bookmarkEnd w:id="3"/>
      <w:r>
        <w:rPr>
          <w:rFonts w:hint="eastAsia" w:hAnsi="宋体" w:eastAsia="宋体" w:cs="宋体"/>
          <w:color w:val="auto"/>
          <w:sz w:val="24"/>
          <w:highlight w:val="none"/>
        </w:rPr>
        <w:t>编制磋商响应方案。</w:t>
      </w:r>
    </w:p>
    <w:p w14:paraId="359EA5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FCFB689"/>
    <w:rsid w:val="068B49C7"/>
    <w:rsid w:val="6C47725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vivie</cp:lastModifiedBy>
  <dcterms:modified xsi:type="dcterms:W3CDTF">2025-03-21T07:38:16Z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3E21524676B442CEADCB855A0C1A719C_12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