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0546E">
      <w:pPr>
        <w:pStyle w:val="2"/>
        <w:ind w:firstLine="0" w:firstLineChars="0"/>
        <w:jc w:val="center"/>
        <w:rPr>
          <w:rFonts w:ascii="宋体" w:hAnsi="宋体" w:eastAsia="宋体"/>
          <w:b/>
        </w:rPr>
      </w:pPr>
      <w:r>
        <w:rPr>
          <w:rFonts w:ascii="宋体" w:hAnsi="宋体" w:eastAsia="宋体"/>
          <w:b/>
        </w:rPr>
        <w:t>开标一览表</w:t>
      </w:r>
    </w:p>
    <w:p w14:paraId="161E0C3A">
      <w:pPr>
        <w:rPr>
          <w:rFonts w:ascii="宋体" w:hAnsi="宋体" w:eastAsia="宋体"/>
        </w:rPr>
      </w:pP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2952"/>
        <w:gridCol w:w="2952"/>
      </w:tblGrid>
      <w:tr w14:paraId="6623C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964" w:type="dxa"/>
            <w:vMerge w:val="restart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  <w:shd w:val="clear" w:color="auto" w:fill="BCE1C0" w:themeFill="background1" w:themeFillShade="F2"/>
            <w:vAlign w:val="center"/>
          </w:tcPr>
          <w:p w14:paraId="6EFC77D8"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报价内容</w:t>
            </w:r>
          </w:p>
          <w:p w14:paraId="6816943D">
            <w:pPr>
              <w:spacing w:line="560" w:lineRule="exact"/>
              <w:rPr>
                <w:rFonts w:ascii="宋体" w:hAnsi="宋体" w:eastAsia="宋体"/>
              </w:rPr>
            </w:pPr>
          </w:p>
          <w:p w14:paraId="30EB4DEA"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项目名称</w:t>
            </w:r>
          </w:p>
        </w:tc>
        <w:tc>
          <w:tcPr>
            <w:tcW w:w="2952" w:type="dxa"/>
            <w:tcBorders>
              <w:top w:val="single" w:color="auto" w:sz="12" w:space="0"/>
            </w:tcBorders>
            <w:shd w:val="clear" w:color="auto" w:fill="D0CECE" w:themeFill="background2" w:themeFillShade="E6"/>
            <w:vAlign w:val="center"/>
          </w:tcPr>
          <w:p w14:paraId="6B169BF0"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A栏</w:t>
            </w:r>
          </w:p>
        </w:tc>
        <w:tc>
          <w:tcPr>
            <w:tcW w:w="2952" w:type="dxa"/>
            <w:tcBorders>
              <w:top w:val="single" w:color="auto" w:sz="12" w:space="0"/>
              <w:right w:val="single" w:color="auto" w:sz="12" w:space="0"/>
            </w:tcBorders>
            <w:shd w:val="clear" w:color="auto" w:fill="D0CECE" w:themeFill="background2" w:themeFillShade="E6"/>
            <w:vAlign w:val="center"/>
          </w:tcPr>
          <w:p w14:paraId="5F1BE578"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B栏</w:t>
            </w:r>
          </w:p>
        </w:tc>
      </w:tr>
      <w:tr w14:paraId="13A41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64" w:type="dxa"/>
            <w:vMerge w:val="continue"/>
            <w:tcBorders>
              <w:left w:val="single" w:color="auto" w:sz="12" w:space="0"/>
              <w:tl2br w:val="single" w:color="auto" w:sz="4" w:space="0"/>
            </w:tcBorders>
            <w:shd w:val="clear" w:color="auto" w:fill="BCE1C0" w:themeFill="background1" w:themeFillShade="F2"/>
            <w:vAlign w:val="center"/>
          </w:tcPr>
          <w:p w14:paraId="6247DC23"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952" w:type="dxa"/>
            <w:shd w:val="clear" w:color="auto" w:fill="ECECEC" w:themeFill="accent3" w:themeFillTint="33"/>
            <w:vAlign w:val="center"/>
          </w:tcPr>
          <w:p w14:paraId="660AA71C"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投标报价</w:t>
            </w:r>
          </w:p>
        </w:tc>
        <w:tc>
          <w:tcPr>
            <w:tcW w:w="2952" w:type="dxa"/>
            <w:tcBorders>
              <w:right w:val="single" w:color="auto" w:sz="12" w:space="0"/>
            </w:tcBorders>
            <w:shd w:val="clear" w:color="auto" w:fill="ECECEC" w:themeFill="accent3" w:themeFillTint="33"/>
            <w:vAlign w:val="center"/>
          </w:tcPr>
          <w:p w14:paraId="02101BA4"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工期</w:t>
            </w:r>
          </w:p>
        </w:tc>
      </w:tr>
      <w:tr w14:paraId="7DD26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2964" w:type="dxa"/>
            <w:tcBorders>
              <w:left w:val="single" w:color="auto" w:sz="12" w:space="0"/>
            </w:tcBorders>
            <w:shd w:val="clear" w:color="auto" w:fill="BCE1C0" w:themeFill="background1" w:themeFillShade="F2"/>
            <w:vAlign w:val="center"/>
          </w:tcPr>
          <w:p w14:paraId="77A1403A">
            <w:pPr>
              <w:spacing w:line="560" w:lineRule="exact"/>
              <w:jc w:val="center"/>
              <w:rPr>
                <w:rFonts w:ascii="宋体" w:hAnsi="宋体" w:eastAsia="宋体"/>
                <w:u w:val="single"/>
              </w:rPr>
            </w:pP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  <w:lang w:eastAsia="zh-CN"/>
              </w:rPr>
              <w:t>西十高铁建设（灞桥段）地面附着物拆移项目</w:t>
            </w:r>
          </w:p>
        </w:tc>
        <w:tc>
          <w:tcPr>
            <w:tcW w:w="2952" w:type="dxa"/>
            <w:vAlign w:val="center"/>
          </w:tcPr>
          <w:p w14:paraId="70449906"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bookmarkStart w:id="0" w:name="_GoBack"/>
            <w:bookmarkEnd w:id="0"/>
          </w:p>
        </w:tc>
        <w:tc>
          <w:tcPr>
            <w:tcW w:w="2952" w:type="dxa"/>
            <w:tcBorders>
              <w:right w:val="single" w:color="auto" w:sz="12" w:space="0"/>
            </w:tcBorders>
            <w:vAlign w:val="center"/>
          </w:tcPr>
          <w:p w14:paraId="310D1723"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自进场之日起30个日历日内竣工</w:t>
            </w:r>
          </w:p>
        </w:tc>
      </w:tr>
      <w:tr w14:paraId="6CED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2964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BCE1C0" w:themeFill="background1" w:themeFillShade="F2"/>
            <w:vAlign w:val="center"/>
          </w:tcPr>
          <w:p w14:paraId="1762D71F"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投标报价说明</w:t>
            </w:r>
          </w:p>
        </w:tc>
        <w:tc>
          <w:tcPr>
            <w:tcW w:w="5904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2483C27D"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</w:tr>
    </w:tbl>
    <w:p w14:paraId="1BEFF523">
      <w:pPr>
        <w:spacing w:line="5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供应商：（供应商全称并加盖公章）</w:t>
      </w:r>
    </w:p>
    <w:p w14:paraId="3CF9BCDB">
      <w:pPr>
        <w:spacing w:line="5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日期：     年    月    日</w:t>
      </w:r>
    </w:p>
    <w:p w14:paraId="51D3EEE3">
      <w:pPr>
        <w:spacing w:line="560" w:lineRule="exact"/>
        <w:ind w:firstLine="420" w:firstLineChars="200"/>
        <w:rPr>
          <w:rFonts w:ascii="宋体" w:hAnsi="宋体" w:eastAsia="宋体"/>
        </w:rPr>
      </w:pPr>
    </w:p>
    <w:p w14:paraId="3227A901"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注： 出现</w:t>
      </w:r>
      <w:r>
        <w:rPr>
          <w:rFonts w:hint="eastAsia" w:ascii="宋体" w:hAnsi="宋体" w:eastAsia="宋体"/>
        </w:rPr>
        <w:t>下列情形的按无效投标处理：A栏未按要求样式填写；</w:t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栏未按要求填写工期。报价函要求在线填写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投标报价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时，按A栏的数值进行填写。</w:t>
      </w:r>
    </w:p>
    <w:p w14:paraId="751CB3FB"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填表说明：</w:t>
      </w:r>
    </w:p>
    <w:p w14:paraId="42A1499A"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1．投标报价采用</w:t>
      </w:r>
      <w:r>
        <w:rPr>
          <w:rFonts w:hint="eastAsia" w:ascii="宋体" w:hAnsi="宋体" w:eastAsia="宋体"/>
          <w:b/>
          <w:lang w:val="en-US" w:eastAsia="zh-CN"/>
        </w:rPr>
        <w:t>固定总价</w:t>
      </w:r>
      <w:r>
        <w:rPr>
          <w:rFonts w:hint="eastAsia" w:ascii="宋体" w:hAnsi="宋体" w:eastAsia="宋体"/>
        </w:rPr>
        <w:t>填写，供应商的磋商报价不得高于或等于本项目最高限价，</w:t>
      </w:r>
      <w:r>
        <w:rPr>
          <w:rFonts w:hint="eastAsia" w:ascii="宋体" w:hAnsi="宋体" w:eastAsia="宋体"/>
          <w:lang w:val="en-US" w:eastAsia="zh-CN"/>
        </w:rPr>
        <w:t>否则</w:t>
      </w:r>
      <w:r>
        <w:rPr>
          <w:rFonts w:hint="eastAsia" w:ascii="宋体" w:hAnsi="宋体" w:eastAsia="宋体"/>
        </w:rPr>
        <w:t>作为不实质性响应招标文件，按无效投标处理。</w:t>
      </w:r>
    </w:p>
    <w:p w14:paraId="07881A0B"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2本表所列各项数据与投标文件其他地方表述不一致时，以本表为准；</w:t>
      </w:r>
    </w:p>
    <w:p w14:paraId="51C00AC6"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3</w:t>
      </w:r>
      <w:r>
        <w:rPr>
          <w:rFonts w:hint="eastAsia" w:ascii="宋体" w:hAnsi="宋体" w:eastAsia="宋体"/>
        </w:rPr>
        <w:t>.投标报价说明栏由投标供应商根据企业情况自行填写。</w:t>
      </w:r>
    </w:p>
    <w:p w14:paraId="0D53EFF4"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 w14:paraId="0993F806"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 w14:paraId="0885CFFB"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 w14:paraId="445A06BF"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 w14:paraId="41153BDC">
      <w:pPr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br w:type="page"/>
      </w:r>
    </w:p>
    <w:p w14:paraId="3F313CE1"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分项投标报价表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347"/>
        <w:gridCol w:w="1296"/>
        <w:gridCol w:w="1019"/>
        <w:gridCol w:w="1063"/>
        <w:gridCol w:w="1043"/>
        <w:gridCol w:w="1047"/>
        <w:gridCol w:w="1019"/>
      </w:tblGrid>
      <w:tr w14:paraId="3D77A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2C169D21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03" w:type="dxa"/>
            <w:vAlign w:val="center"/>
          </w:tcPr>
          <w:p w14:paraId="555C50B9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35" w:type="dxa"/>
            <w:vAlign w:val="center"/>
          </w:tcPr>
          <w:p w14:paraId="7A111E49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054" w:type="dxa"/>
            <w:vAlign w:val="center"/>
          </w:tcPr>
          <w:p w14:paraId="2FC98FE7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063" w:type="dxa"/>
            <w:vAlign w:val="center"/>
          </w:tcPr>
          <w:p w14:paraId="61F60162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050" w:type="dxa"/>
            <w:vAlign w:val="center"/>
          </w:tcPr>
          <w:p w14:paraId="1183D73F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054" w:type="dxa"/>
            <w:vAlign w:val="center"/>
          </w:tcPr>
          <w:p w14:paraId="4A6B3202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总价（元）</w:t>
            </w:r>
          </w:p>
        </w:tc>
        <w:tc>
          <w:tcPr>
            <w:tcW w:w="1054" w:type="dxa"/>
            <w:vAlign w:val="center"/>
          </w:tcPr>
          <w:p w14:paraId="250CCC4B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4EF46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32E8D7E0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03" w:type="dxa"/>
            <w:vAlign w:val="center"/>
          </w:tcPr>
          <w:p w14:paraId="591CA660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洗沙机</w:t>
            </w:r>
          </w:p>
        </w:tc>
        <w:tc>
          <w:tcPr>
            <w:tcW w:w="1135" w:type="dxa"/>
            <w:vAlign w:val="center"/>
          </w:tcPr>
          <w:p w14:paraId="03E526B7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含基础</w:t>
            </w:r>
          </w:p>
        </w:tc>
        <w:tc>
          <w:tcPr>
            <w:tcW w:w="1054" w:type="dxa"/>
            <w:vAlign w:val="center"/>
          </w:tcPr>
          <w:p w14:paraId="01B6437A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组</w:t>
            </w:r>
          </w:p>
        </w:tc>
        <w:tc>
          <w:tcPr>
            <w:tcW w:w="1063" w:type="dxa"/>
            <w:vAlign w:val="center"/>
          </w:tcPr>
          <w:p w14:paraId="17BAA721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50" w:type="dxa"/>
            <w:vAlign w:val="center"/>
          </w:tcPr>
          <w:p w14:paraId="27E8801A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 w14:paraId="5A2DD39F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 w14:paraId="1693D751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C0E0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12D0BD5C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403" w:type="dxa"/>
            <w:vAlign w:val="center"/>
          </w:tcPr>
          <w:p w14:paraId="1961EF42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铁水箱</w:t>
            </w:r>
          </w:p>
        </w:tc>
        <w:tc>
          <w:tcPr>
            <w:tcW w:w="1135" w:type="dxa"/>
            <w:vAlign w:val="center"/>
          </w:tcPr>
          <w:p w14:paraId="6B35F6D2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φ5 H:3.8m</w:t>
            </w:r>
          </w:p>
        </w:tc>
        <w:tc>
          <w:tcPr>
            <w:tcW w:w="1054" w:type="dxa"/>
            <w:vAlign w:val="center"/>
          </w:tcPr>
          <w:p w14:paraId="3138EF5E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个</w:t>
            </w:r>
          </w:p>
        </w:tc>
        <w:tc>
          <w:tcPr>
            <w:tcW w:w="1063" w:type="dxa"/>
            <w:vAlign w:val="center"/>
          </w:tcPr>
          <w:p w14:paraId="5156AE75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50" w:type="dxa"/>
            <w:vAlign w:val="center"/>
          </w:tcPr>
          <w:p w14:paraId="144929C5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 w14:paraId="77AC3DB5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 w14:paraId="218D103C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A32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27B39803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403" w:type="dxa"/>
            <w:vAlign w:val="center"/>
          </w:tcPr>
          <w:p w14:paraId="6455B5DE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 xml:space="preserve">储料罐 </w:t>
            </w:r>
          </w:p>
        </w:tc>
        <w:tc>
          <w:tcPr>
            <w:tcW w:w="1135" w:type="dxa"/>
            <w:vAlign w:val="center"/>
          </w:tcPr>
          <w:p w14:paraId="733D384D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钢制H:21.7m、砼基础</w:t>
            </w:r>
          </w:p>
        </w:tc>
        <w:tc>
          <w:tcPr>
            <w:tcW w:w="1054" w:type="dxa"/>
            <w:vAlign w:val="center"/>
          </w:tcPr>
          <w:p w14:paraId="39A0EAC4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个</w:t>
            </w:r>
          </w:p>
        </w:tc>
        <w:tc>
          <w:tcPr>
            <w:tcW w:w="1063" w:type="dxa"/>
            <w:vAlign w:val="center"/>
          </w:tcPr>
          <w:p w14:paraId="0D211524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050" w:type="dxa"/>
            <w:vAlign w:val="center"/>
          </w:tcPr>
          <w:p w14:paraId="1132EAF1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 w14:paraId="24B9F91F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 w14:paraId="7F8CE3F2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3CF2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16369F7C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403" w:type="dxa"/>
            <w:vAlign w:val="center"/>
          </w:tcPr>
          <w:p w14:paraId="6B72B0F8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混凝土生产线</w:t>
            </w:r>
          </w:p>
        </w:tc>
        <w:tc>
          <w:tcPr>
            <w:tcW w:w="1135" w:type="dxa"/>
            <w:vAlign w:val="center"/>
          </w:tcPr>
          <w:p w14:paraId="36BBFF0A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HZS120</w:t>
            </w:r>
          </w:p>
        </w:tc>
        <w:tc>
          <w:tcPr>
            <w:tcW w:w="1054" w:type="dxa"/>
            <w:vAlign w:val="center"/>
          </w:tcPr>
          <w:p w14:paraId="3B8AF2E0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 xml:space="preserve">套 </w:t>
            </w:r>
          </w:p>
        </w:tc>
        <w:tc>
          <w:tcPr>
            <w:tcW w:w="1063" w:type="dxa"/>
            <w:vAlign w:val="center"/>
          </w:tcPr>
          <w:p w14:paraId="343DC1F2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50" w:type="dxa"/>
            <w:vAlign w:val="center"/>
          </w:tcPr>
          <w:p w14:paraId="4FCEF759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 w14:paraId="68862262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 w14:paraId="7B729786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FF1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52C9A545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403" w:type="dxa"/>
            <w:vAlign w:val="center"/>
          </w:tcPr>
          <w:p w14:paraId="77B153C2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空压机</w:t>
            </w:r>
          </w:p>
        </w:tc>
        <w:tc>
          <w:tcPr>
            <w:tcW w:w="1135" w:type="dxa"/>
            <w:vAlign w:val="center"/>
          </w:tcPr>
          <w:p w14:paraId="13A046BD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 w14:paraId="620DE7D8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台</w:t>
            </w:r>
          </w:p>
        </w:tc>
        <w:tc>
          <w:tcPr>
            <w:tcW w:w="1063" w:type="dxa"/>
            <w:vAlign w:val="center"/>
          </w:tcPr>
          <w:p w14:paraId="1EC67BF7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50" w:type="dxa"/>
            <w:vAlign w:val="center"/>
          </w:tcPr>
          <w:p w14:paraId="56F93794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 w14:paraId="6BDE82AB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 w14:paraId="4E0FCBDC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EBA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 w14:paraId="2582893D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403" w:type="dxa"/>
            <w:vAlign w:val="center"/>
          </w:tcPr>
          <w:p w14:paraId="21917995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砂石</w:t>
            </w:r>
          </w:p>
        </w:tc>
        <w:tc>
          <w:tcPr>
            <w:tcW w:w="1135" w:type="dxa"/>
            <w:vAlign w:val="center"/>
          </w:tcPr>
          <w:p w14:paraId="7D23B1F0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堆料</w:t>
            </w:r>
          </w:p>
        </w:tc>
        <w:tc>
          <w:tcPr>
            <w:tcW w:w="1054" w:type="dxa"/>
            <w:vAlign w:val="center"/>
          </w:tcPr>
          <w:p w14:paraId="0182E7A8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M³</w:t>
            </w:r>
          </w:p>
        </w:tc>
        <w:tc>
          <w:tcPr>
            <w:tcW w:w="1063" w:type="dxa"/>
            <w:vAlign w:val="center"/>
          </w:tcPr>
          <w:p w14:paraId="737F5DF4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5812.46</w:t>
            </w:r>
          </w:p>
        </w:tc>
        <w:tc>
          <w:tcPr>
            <w:tcW w:w="1050" w:type="dxa"/>
            <w:vAlign w:val="center"/>
          </w:tcPr>
          <w:p w14:paraId="026E12C7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 w14:paraId="6803970E">
            <w:pPr>
              <w:spacing w:before="312" w:beforeLines="100" w:line="360" w:lineRule="auto"/>
              <w:jc w:val="center"/>
              <w:rPr>
                <w:rFonts w:hint="default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4" w:type="dxa"/>
            <w:vAlign w:val="center"/>
          </w:tcPr>
          <w:p w14:paraId="0DAE1880">
            <w:pPr>
              <w:spacing w:before="312" w:beforeLines="100" w:line="360" w:lineRule="auto"/>
              <w:jc w:val="center"/>
              <w:rPr>
                <w:rFonts w:hint="eastAsia" w:ascii="仿宋" w:hAnsi="仿宋" w:eastAsia="仿宋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41F73005">
      <w:pPr>
        <w:rPr>
          <w:rFonts w:ascii="宋体" w:hAnsi="宋体" w:eastAsia="宋体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4100"/>
    <w:rsid w:val="00093D64"/>
    <w:rsid w:val="0027069A"/>
    <w:rsid w:val="00362ACB"/>
    <w:rsid w:val="008A4100"/>
    <w:rsid w:val="00A43DB5"/>
    <w:rsid w:val="00BE7BE6"/>
    <w:rsid w:val="084C4461"/>
    <w:rsid w:val="0FAE0FB3"/>
    <w:rsid w:val="689818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unhideWhenUsed/>
    <w:qFormat/>
    <w:uiPriority w:val="9"/>
    <w:pPr>
      <w:widowControl/>
      <w:spacing w:line="560" w:lineRule="exact"/>
      <w:ind w:firstLine="640" w:firstLineChars="200"/>
      <w:outlineLvl w:val="1"/>
    </w:pPr>
    <w:rPr>
      <w:rFonts w:ascii="楷体" w:hAnsi="楷体" w:eastAsia="黑体" w:cs="Times New Roman"/>
      <w:kern w:val="0"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标题 2 Char"/>
    <w:basedOn w:val="5"/>
    <w:link w:val="2"/>
    <w:qFormat/>
    <w:uiPriority w:val="9"/>
    <w:rPr>
      <w:rFonts w:ascii="楷体" w:hAnsi="楷体" w:eastAsia="黑体" w:cs="Times New Roman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360</Words>
  <Characters>387</Characters>
  <Lines>14</Lines>
  <Paragraphs>4</Paragraphs>
  <TotalTime>1</TotalTime>
  <ScaleCrop>false</ScaleCrop>
  <LinksUpToDate>false</LinksUpToDate>
  <CharactersWithSpaces>404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2024-03-28T05:24:00Z</dcterms:created>
  <dc:creator>Windows 用户</dc:creator>
  <cp:lastModifiedBy>小郭</cp:lastModifiedBy>
  <cp:lastPrinted>2024-03-28T06:09:00Z</cp:lastPrinted>
  <dcterms:modified xsi:type="dcterms:W3CDTF">2025-03-28T07:23:22Z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eyJoZGlkIjoiMjM4MzY4NjYyMDVmZDFiODQ3OTNiYjE1NTRiMWUyNWYiLCJ1c2VySWQiOiIyOTQ5ODMyNTcifQ==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3135D22E4F0D4F5783563F511C6140F6_12</vt:lpwstr>
  </property>
</Properties>
</file>