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32FB5">
      <w:pPr>
        <w:pStyle w:val="5"/>
        <w:jc w:val="center"/>
        <w:rPr>
          <w:rFonts w:hint="default"/>
          <w:b/>
          <w:bCs/>
          <w:sz w:val="28"/>
          <w:szCs w:val="24"/>
        </w:rPr>
      </w:pPr>
      <w:bookmarkStart w:id="0" w:name="_GoBack"/>
      <w:r>
        <w:rPr>
          <w:b/>
          <w:sz w:val="32"/>
          <w:szCs w:val="32"/>
        </w:rPr>
        <w:t>商务条款偏离表</w:t>
      </w:r>
      <w:bookmarkEnd w:id="0"/>
    </w:p>
    <w:p w14:paraId="081F56B7">
      <w:pPr>
        <w:pStyle w:val="2"/>
        <w:rPr>
          <w:sz w:val="24"/>
        </w:rPr>
      </w:pPr>
      <w:r>
        <w:rPr>
          <w:rFonts w:hint="eastAsia"/>
          <w:sz w:val="24"/>
        </w:rPr>
        <w:t>项目编号：</w:t>
      </w:r>
    </w:p>
    <w:p w14:paraId="3DDB3497">
      <w:pPr>
        <w:pStyle w:val="2"/>
        <w:rPr>
          <w:sz w:val="24"/>
        </w:rPr>
      </w:pPr>
      <w:r>
        <w:rPr>
          <w:rFonts w:hint="eastAsia"/>
          <w:sz w:val="24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12874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ACE6F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55AEE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7C19B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磋商文件的</w:t>
            </w:r>
          </w:p>
          <w:p w14:paraId="4B92FA87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136D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磋商响应文件的</w:t>
            </w:r>
          </w:p>
          <w:p w14:paraId="3E9E89EB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88D0A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927B2"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说明</w:t>
            </w:r>
          </w:p>
        </w:tc>
      </w:tr>
      <w:tr w14:paraId="26C5B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45CE8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0B36B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2D492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9D6C9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E7A2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45BD8">
            <w:pPr>
              <w:pStyle w:val="2"/>
            </w:pPr>
          </w:p>
        </w:tc>
      </w:tr>
      <w:tr w14:paraId="643F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766A9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7742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741F4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8FE53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04993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A013E">
            <w:pPr>
              <w:pStyle w:val="2"/>
            </w:pPr>
          </w:p>
        </w:tc>
      </w:tr>
      <w:tr w14:paraId="636D4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13126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DF4F1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B9AD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DF51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16620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AB1CF">
            <w:pPr>
              <w:pStyle w:val="2"/>
            </w:pPr>
          </w:p>
        </w:tc>
      </w:tr>
      <w:tr w14:paraId="75043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2DFC3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9A0F5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9DF24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A1F6A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1A577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BBB7">
            <w:pPr>
              <w:pStyle w:val="2"/>
            </w:pPr>
          </w:p>
        </w:tc>
      </w:tr>
      <w:tr w14:paraId="3C21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C9219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81824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1D9CC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C09F9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05821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8466D">
            <w:pPr>
              <w:pStyle w:val="2"/>
            </w:pPr>
          </w:p>
        </w:tc>
      </w:tr>
      <w:tr w14:paraId="15571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DBD79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8097F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40307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1268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ACCAF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F2BD1">
            <w:pPr>
              <w:pStyle w:val="2"/>
            </w:pPr>
          </w:p>
        </w:tc>
      </w:tr>
      <w:tr w14:paraId="33B50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AB552">
            <w:pPr>
              <w:pStyle w:val="2"/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9E814">
            <w:pPr>
              <w:pStyle w:val="2"/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81017">
            <w:pPr>
              <w:pStyle w:val="2"/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03FA">
            <w:pPr>
              <w:pStyle w:val="2"/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52FF">
            <w:pPr>
              <w:pStyle w:val="2"/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44440">
            <w:pPr>
              <w:pStyle w:val="2"/>
            </w:pPr>
          </w:p>
        </w:tc>
      </w:tr>
    </w:tbl>
    <w:p w14:paraId="70167F10">
      <w:pPr>
        <w:pStyle w:val="2"/>
      </w:pPr>
    </w:p>
    <w:p w14:paraId="1AE8B564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说明：</w:t>
      </w:r>
    </w:p>
    <w:p w14:paraId="56E0BF02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6FA6DA10">
      <w:pPr>
        <w:pStyle w:val="2"/>
        <w:spacing w:line="360" w:lineRule="auto"/>
        <w:ind w:firstLine="480" w:firstLineChars="200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2.供应商必须据实填写，不得虚假响应，否则将取消其磋商或成交资格，并按有关规定进行处罚。</w:t>
      </w:r>
    </w:p>
    <w:p w14:paraId="049DC173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</w:rPr>
        <w:t>供应商名称：</w:t>
      </w:r>
      <w:r>
        <w:rPr>
          <w:rFonts w:hint="eastAsia" w:cs="宋体" w:asciiTheme="minorEastAsia" w:hAnsiTheme="minorEastAsia"/>
          <w:sz w:val="24"/>
          <w:u w:val="single"/>
        </w:rPr>
        <w:t>（加盖单位公章）</w:t>
      </w:r>
    </w:p>
    <w:p w14:paraId="25B68F6C">
      <w:pPr>
        <w:spacing w:line="360" w:lineRule="auto"/>
        <w:ind w:firstLine="480" w:firstLineChars="200"/>
        <w:rPr>
          <w:rFonts w:cs="宋体" w:asciiTheme="minorEastAsia" w:hAnsiTheme="minorEastAsia"/>
          <w:sz w:val="24"/>
        </w:rPr>
      </w:pPr>
      <w:r>
        <w:rPr>
          <w:rFonts w:hint="eastAsia" w:cs="宋体" w:asciiTheme="minorEastAsia" w:hAnsiTheme="minorEastAsia"/>
          <w:sz w:val="24"/>
          <w:lang w:bidi="ar"/>
        </w:rPr>
        <w:t>法定代表人/被授权人签字或盖章：</w:t>
      </w:r>
    </w:p>
    <w:p w14:paraId="53D161BF">
      <w:pPr>
        <w:ind w:firstLine="480" w:firstLineChars="200"/>
      </w:pPr>
      <w:r>
        <w:rPr>
          <w:rFonts w:hint="eastAsia" w:cs="宋体" w:asciiTheme="minorEastAsia" w:hAnsiTheme="minorEastAsia"/>
          <w:sz w:val="24"/>
        </w:rPr>
        <w:t>日期：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年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月</w:t>
      </w:r>
      <w:r>
        <w:rPr>
          <w:rFonts w:hint="eastAsia" w:cs="宋体" w:asciiTheme="minorEastAsia" w:hAnsiTheme="minorEastAsia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53464"/>
    <w:rsid w:val="08E5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rFonts w:hAnsi="宋体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2025-01-16T02:51:00Z</dcterms:created>
  <dc:creator>苍白假面</dc:creator>
  <cp:lastModifiedBy>苍白假面</cp:lastModifiedBy>
  <dcterms:modified xsi:type="dcterms:W3CDTF">2025-01-16T02:52:11Z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6C80FB9F7C3E4B099E7A1AA43106BBA8_11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