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版本号：SXJTZB-ZC-CS2025042420250429001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区县集中转移安置点物资储备项目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SXJTZB-ZC-CS20250424</w:t>
      </w:r>
      <w:r>
        <w:br/>
      </w:r>
      <w:r>
        <w:br/>
      </w:r>
      <w:r>
        <w:br/>
      </w:r>
    </w:p>
    <w:p>
      <w:pPr>
        <w:pStyle w:val="null3"/>
        <w:jc w:val="center"/>
        <w:outlineLvl w:val="2"/>
      </w:pPr>
      <w:r>
        <w:rPr>
          <w:rFonts w:ascii="仿宋_GB2312" w:hAnsi="仿宋_GB2312" w:cs="仿宋_GB2312" w:eastAsia="仿宋_GB2312"/>
          <w:sz w:val="28"/>
          <w:b/>
        </w:rPr>
        <w:t>西安市灞桥区应急管理局</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西安市灞桥区应急管理局</w:t>
      </w:r>
      <w:r>
        <w:rPr>
          <w:rFonts w:ascii="仿宋_GB2312" w:hAnsi="仿宋_GB2312" w:cs="仿宋_GB2312" w:eastAsia="仿宋_GB2312"/>
        </w:rPr>
        <w:t>委托，拟对</w:t>
      </w:r>
      <w:r>
        <w:rPr>
          <w:rFonts w:ascii="仿宋_GB2312" w:hAnsi="仿宋_GB2312" w:cs="仿宋_GB2312" w:eastAsia="仿宋_GB2312"/>
        </w:rPr>
        <w:t>区县集中转移安置点物资储备项目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SXJTZB-ZC-CS20250424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区县集中转移安置点物资储备项目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区县集中转移安置点物资储备项目，详见技术要求。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采购包1（区县集中转移安置点物资储备项目）：属于专门面向中小企业采购。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1、主体资格文件：具有独立承担民事责任能力的法人或其他组织，提供有效存续的营业执照或事业单位法人证书或非企 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3、税收缴纳证明：提供已缴纳的2024年4月至今任意一个月的纳税证明或完税证明，纳税证明或完税证明上应有代收机 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4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6、前三年内在经营活动中没有重大违法记录：出具参加本次政府采购活动前三年内在经营活动中没有重大违法记录的书面声明；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被授权人参加磋商的提供法定代表人授权委托书及被授权人身份证；自然人只需提供身份证；备注：分支机构由分支机构负责人授权即可；</w:t>
      </w:r>
    </w:p>
    <w:p>
      <w:pPr>
        <w:pStyle w:val="null3"/>
      </w:pPr>
      <w:r>
        <w:rPr>
          <w:rFonts w:ascii="仿宋_GB2312" w:hAnsi="仿宋_GB2312" w:cs="仿宋_GB2312" w:eastAsia="仿宋_GB2312"/>
        </w:rPr>
        <w:t>8、本项目不接受联合体磋商：本项目不接受联合体磋商（提供书面声明材料）。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灞桥区祥云路699号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029-83532764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王梦娜、张荷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收取。 服务费交纳信息： 银行户名：陕西嘉唐建设项目管理有限公司 开户银行：西安银行股份有限公司含光门支行 账 号：112011580000141313 联 系 人：王工 联系电话：029-89351397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西安市灞桥区应急管理局</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联系人：王梦娜、张荷</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区县集中转移安置点物资储备项目，采购一批安置点生活保障及其他相关物资。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140"/>
              <w:gridCol w:w="546"/>
              <w:gridCol w:w="1457"/>
              <w:gridCol w:w="230"/>
              <w:gridCol w:w="180"/>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w:t>
                  </w:r>
                  <w:r>
                    <w:rPr>
                      <w:rFonts w:ascii="仿宋_GB2312" w:hAnsi="仿宋_GB2312" w:cs="仿宋_GB2312" w:eastAsia="仿宋_GB2312"/>
                      <w:sz w:val="20"/>
                    </w:rPr>
                    <w:t>规格</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单人床</w:t>
                  </w:r>
                  <w:r>
                    <w:rPr>
                      <w:rFonts w:ascii="仿宋_GB2312" w:hAnsi="仿宋_GB2312" w:cs="仿宋_GB2312" w:eastAsia="仿宋_GB2312"/>
                      <w:sz w:val="20"/>
                    </w:rPr>
                    <w:t>（</w:t>
                  </w:r>
                  <w:r>
                    <w:rPr>
                      <w:rFonts w:ascii="仿宋_GB2312" w:hAnsi="仿宋_GB2312" w:cs="仿宋_GB2312" w:eastAsia="仿宋_GB2312"/>
                      <w:sz w:val="20"/>
                    </w:rPr>
                    <w:t>核心产品</w:t>
                  </w:r>
                  <w:r>
                    <w:rPr>
                      <w:rFonts w:ascii="仿宋_GB2312" w:hAnsi="仿宋_GB2312" w:cs="仿宋_GB2312" w:eastAsia="仿宋_GB2312"/>
                      <w:sz w:val="20"/>
                    </w:rPr>
                    <w:t>）</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尺寸约：长宽</w:t>
                  </w:r>
                  <w:r>
                    <w:rPr>
                      <w:rFonts w:ascii="仿宋_GB2312" w:hAnsi="仿宋_GB2312" w:cs="仿宋_GB2312" w:eastAsia="仿宋_GB2312"/>
                      <w:sz w:val="20"/>
                    </w:rPr>
                    <w:t>2m*1.2m</w:t>
                  </w:r>
                </w:p>
                <w:p>
                  <w:pPr>
                    <w:pStyle w:val="null3"/>
                    <w:jc w:val="left"/>
                  </w:pPr>
                  <w:r>
                    <w:rPr>
                      <w:rFonts w:ascii="仿宋_GB2312" w:hAnsi="仿宋_GB2312" w:cs="仿宋_GB2312" w:eastAsia="仿宋_GB2312"/>
                      <w:sz w:val="20"/>
                    </w:rPr>
                    <w:t>床板和龙骨是实木多层板，框架是实木生态板，松木材质。龙骨</w:t>
                  </w:r>
                  <w:r>
                    <w:rPr>
                      <w:rFonts w:ascii="仿宋_GB2312" w:hAnsi="仿宋_GB2312" w:cs="仿宋_GB2312" w:eastAsia="仿宋_GB2312"/>
                      <w:sz w:val="20"/>
                    </w:rPr>
                    <w:t>6根，尺寸约：2.5*4.5cm；</w:t>
                  </w:r>
                </w:p>
                <w:p>
                  <w:pPr>
                    <w:pStyle w:val="null3"/>
                    <w:jc w:val="left"/>
                  </w:pPr>
                  <w:r>
                    <w:rPr>
                      <w:rFonts w:ascii="仿宋_GB2312" w:hAnsi="仿宋_GB2312" w:cs="仿宋_GB2312" w:eastAsia="仿宋_GB2312"/>
                      <w:sz w:val="20"/>
                    </w:rPr>
                    <w:t>床头高度约</w:t>
                  </w:r>
                  <w:r>
                    <w:rPr>
                      <w:rFonts w:ascii="仿宋_GB2312" w:hAnsi="仿宋_GB2312" w:cs="仿宋_GB2312" w:eastAsia="仿宋_GB2312"/>
                      <w:sz w:val="20"/>
                    </w:rPr>
                    <w:t>40cm；床腿10根，尺寸约4*4cm；</w:t>
                  </w:r>
                </w:p>
                <w:p>
                  <w:pPr>
                    <w:pStyle w:val="null3"/>
                    <w:jc w:val="left"/>
                  </w:pPr>
                  <w:r>
                    <w:rPr>
                      <w:rFonts w:ascii="仿宋_GB2312" w:hAnsi="仿宋_GB2312" w:cs="仿宋_GB2312" w:eastAsia="仿宋_GB2312"/>
                      <w:sz w:val="20"/>
                    </w:rPr>
                    <w:t>床帮尺寸约</w:t>
                  </w:r>
                  <w:r>
                    <w:rPr>
                      <w:rFonts w:ascii="仿宋_GB2312" w:hAnsi="仿宋_GB2312" w:cs="仿宋_GB2312" w:eastAsia="仿宋_GB2312"/>
                      <w:sz w:val="20"/>
                    </w:rPr>
                    <w:t>2.5*9.5cm；床板约8mm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桌椅</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桌子尺寸约</w:t>
                  </w:r>
                  <w:r>
                    <w:rPr>
                      <w:rFonts w:ascii="仿宋_GB2312" w:hAnsi="仿宋_GB2312" w:cs="仿宋_GB2312" w:eastAsia="仿宋_GB2312"/>
                      <w:sz w:val="20"/>
                    </w:rPr>
                    <w:t>140*80cm；</w:t>
                  </w:r>
                </w:p>
                <w:p>
                  <w:pPr>
                    <w:pStyle w:val="null3"/>
                    <w:jc w:val="left"/>
                  </w:pPr>
                  <w:r>
                    <w:rPr>
                      <w:rFonts w:ascii="仿宋_GB2312" w:hAnsi="仿宋_GB2312" w:cs="仿宋_GB2312" w:eastAsia="仿宋_GB2312"/>
                      <w:sz w:val="20"/>
                    </w:rPr>
                    <w:t>材质：实木松木。桌面与桌脚衔接紧密，结构稳固结实。底部实木横条加固，搭配品质五金连接加固稳定。</w:t>
                  </w:r>
                </w:p>
                <w:p>
                  <w:pPr>
                    <w:pStyle w:val="null3"/>
                    <w:jc w:val="left"/>
                  </w:pPr>
                  <w:r>
                    <w:rPr>
                      <w:rFonts w:ascii="仿宋_GB2312" w:hAnsi="仿宋_GB2312" w:cs="仿宋_GB2312" w:eastAsia="仿宋_GB2312"/>
                      <w:sz w:val="20"/>
                    </w:rPr>
                    <w:t>椅子离地高度约</w:t>
                  </w:r>
                  <w:r>
                    <w:rPr>
                      <w:rFonts w:ascii="仿宋_GB2312" w:hAnsi="仿宋_GB2312" w:cs="仿宋_GB2312" w:eastAsia="仿宋_GB2312"/>
                      <w:sz w:val="20"/>
                    </w:rPr>
                    <w:t>43cm，高约80cm，宽约48cm</w:t>
                  </w:r>
                </w:p>
                <w:p>
                  <w:pPr>
                    <w:pStyle w:val="null3"/>
                    <w:jc w:val="left"/>
                  </w:pPr>
                  <w:r>
                    <w:rPr>
                      <w:rFonts w:ascii="仿宋_GB2312" w:hAnsi="仿宋_GB2312" w:cs="仿宋_GB2312" w:eastAsia="仿宋_GB2312"/>
                      <w:sz w:val="20"/>
                    </w:rPr>
                    <w:t>材质：实木松木。</w:t>
                  </w:r>
                </w:p>
                <w:p>
                  <w:pPr>
                    <w:pStyle w:val="null3"/>
                    <w:jc w:val="left"/>
                  </w:pPr>
                  <w:r>
                    <w:rPr>
                      <w:rFonts w:ascii="仿宋_GB2312" w:hAnsi="仿宋_GB2312" w:cs="仿宋_GB2312" w:eastAsia="仿宋_GB2312"/>
                      <w:sz w:val="20"/>
                    </w:rPr>
                    <w:t>桌椅采用环保水性漆，防腐防霉，不含甲醛。美观大方，光滑无毛刺。</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餐厅桌椅</w:t>
                  </w:r>
                </w:p>
                <w:p>
                  <w:pPr>
                    <w:pStyle w:val="null3"/>
                    <w:jc w:val="center"/>
                  </w:pPr>
                  <w:r>
                    <w:rPr>
                      <w:rFonts w:ascii="仿宋_GB2312" w:hAnsi="仿宋_GB2312" w:cs="仿宋_GB2312" w:eastAsia="仿宋_GB2312"/>
                      <w:sz w:val="20"/>
                    </w:rPr>
                    <w:t>一桌四椅</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材质：不锈钢桌面及凳面，不锈钢</w:t>
                  </w:r>
                  <w:r>
                    <w:rPr>
                      <w:rFonts w:ascii="仿宋_GB2312" w:hAnsi="仿宋_GB2312" w:cs="仿宋_GB2312" w:eastAsia="仿宋_GB2312"/>
                      <w:sz w:val="20"/>
                    </w:rPr>
                    <w:t>201材质，厚度约0.6mm。</w:t>
                  </w:r>
                </w:p>
                <w:p>
                  <w:pPr>
                    <w:pStyle w:val="null3"/>
                    <w:jc w:val="left"/>
                  </w:pPr>
                  <w:r>
                    <w:rPr>
                      <w:rFonts w:ascii="仿宋_GB2312" w:hAnsi="仿宋_GB2312" w:cs="仿宋_GB2312" w:eastAsia="仿宋_GB2312"/>
                      <w:sz w:val="20"/>
                    </w:rPr>
                    <w:t>桌面尺寸约：</w:t>
                  </w:r>
                  <w:r>
                    <w:rPr>
                      <w:rFonts w:ascii="仿宋_GB2312" w:hAnsi="仿宋_GB2312" w:cs="仿宋_GB2312" w:eastAsia="仿宋_GB2312"/>
                      <w:sz w:val="20"/>
                    </w:rPr>
                    <w:t>1200*600mm不锈钢，下面高密度粘合板，成品厚度约25mm</w:t>
                  </w:r>
                </w:p>
                <w:p>
                  <w:pPr>
                    <w:pStyle w:val="null3"/>
                    <w:jc w:val="left"/>
                  </w:pPr>
                  <w:r>
                    <w:rPr>
                      <w:rFonts w:ascii="仿宋_GB2312" w:hAnsi="仿宋_GB2312" w:cs="仿宋_GB2312" w:eastAsia="仿宋_GB2312"/>
                      <w:sz w:val="20"/>
                    </w:rPr>
                    <w:t>凳面尺寸约：</w:t>
                  </w:r>
                  <w:r>
                    <w:rPr>
                      <w:rFonts w:ascii="仿宋_GB2312" w:hAnsi="仿宋_GB2312" w:cs="仿宋_GB2312" w:eastAsia="仿宋_GB2312"/>
                      <w:sz w:val="20"/>
                    </w:rPr>
                    <w:t>1100*230mm</w:t>
                  </w:r>
                </w:p>
                <w:p>
                  <w:pPr>
                    <w:pStyle w:val="null3"/>
                    <w:jc w:val="left"/>
                  </w:pPr>
                  <w:r>
                    <w:rPr>
                      <w:rFonts w:ascii="仿宋_GB2312" w:hAnsi="仿宋_GB2312" w:cs="仿宋_GB2312" w:eastAsia="仿宋_GB2312"/>
                      <w:sz w:val="20"/>
                    </w:rPr>
                    <w:t>桌架约：</w:t>
                  </w:r>
                  <w:r>
                    <w:rPr>
                      <w:rFonts w:ascii="仿宋_GB2312" w:hAnsi="仿宋_GB2312" w:cs="仿宋_GB2312" w:eastAsia="仿宋_GB2312"/>
                      <w:sz w:val="20"/>
                    </w:rPr>
                    <w:t>50*50*1.0mm不锈钢方通管，横梁镀锌管，支架与地面接触处有橡胶套保护，以防压坏地面，牢固耐用，美观大方。</w:t>
                  </w:r>
                </w:p>
                <w:p>
                  <w:pPr>
                    <w:pStyle w:val="null3"/>
                    <w:jc w:val="left"/>
                  </w:pPr>
                  <w:r>
                    <w:rPr>
                      <w:rFonts w:ascii="仿宋_GB2312" w:hAnsi="仿宋_GB2312" w:cs="仿宋_GB2312" w:eastAsia="仿宋_GB2312"/>
                      <w:sz w:val="20"/>
                    </w:rPr>
                    <w:t>总体尺寸约：长</w:t>
                  </w:r>
                  <w:r>
                    <w:rPr>
                      <w:rFonts w:ascii="仿宋_GB2312" w:hAnsi="仿宋_GB2312" w:cs="仿宋_GB2312" w:eastAsia="仿宋_GB2312"/>
                      <w:sz w:val="20"/>
                    </w:rPr>
                    <w:t>1200mm，宽1350mm，高750mm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棉被</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1.品名：棉被；</w:t>
                  </w:r>
                </w:p>
                <w:p>
                  <w:pPr>
                    <w:pStyle w:val="null3"/>
                    <w:jc w:val="left"/>
                  </w:pPr>
                  <w:r>
                    <w:rPr>
                      <w:rFonts w:ascii="仿宋_GB2312" w:hAnsi="仿宋_GB2312" w:cs="仿宋_GB2312" w:eastAsia="仿宋_GB2312"/>
                      <w:sz w:val="20"/>
                    </w:rPr>
                    <w:t>2.重量：6斤（±2.5%）；</w:t>
                  </w:r>
                </w:p>
                <w:p>
                  <w:pPr>
                    <w:pStyle w:val="null3"/>
                    <w:jc w:val="left"/>
                  </w:pPr>
                  <w:r>
                    <w:rPr>
                      <w:rFonts w:ascii="仿宋_GB2312" w:hAnsi="仿宋_GB2312" w:cs="仿宋_GB2312" w:eastAsia="仿宋_GB2312"/>
                      <w:sz w:val="20"/>
                    </w:rPr>
                    <w:t>3.被套颜色：军绿色；</w:t>
                  </w:r>
                </w:p>
                <w:p>
                  <w:pPr>
                    <w:pStyle w:val="null3"/>
                    <w:jc w:val="left"/>
                  </w:pPr>
                  <w:r>
                    <w:rPr>
                      <w:rFonts w:ascii="仿宋_GB2312" w:hAnsi="仿宋_GB2312" w:cs="仿宋_GB2312" w:eastAsia="仿宋_GB2312"/>
                      <w:sz w:val="20"/>
                    </w:rPr>
                    <w:t>4.棉被尺寸：1.5*2m（±2.5%），等级：合格品；技术参数符合MZ/T014.1-2010GB/T22796-2009·GB18383-2007·GH/T1020-2000</w:t>
                  </w:r>
                  <w:r>
                    <w:rPr>
                      <w:rFonts w:ascii="仿宋_GB2312" w:hAnsi="仿宋_GB2312" w:cs="仿宋_GB2312" w:eastAsia="仿宋_GB2312"/>
                      <w:sz w:val="20"/>
                    </w:rPr>
                    <w:t>或最新国家标准要求</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5.棉被的样式为矩形，采用被套、被胎可拆卸方式，被胎具有成型性，被胎采用包覆网套加工（棉胎）。</w:t>
                  </w:r>
                </w:p>
                <w:p>
                  <w:pPr>
                    <w:pStyle w:val="null3"/>
                    <w:jc w:val="left"/>
                  </w:pPr>
                  <w:r>
                    <w:rPr>
                      <w:rFonts w:ascii="仿宋_GB2312" w:hAnsi="仿宋_GB2312" w:cs="仿宋_GB2312" w:eastAsia="仿宋_GB2312"/>
                      <w:sz w:val="20"/>
                    </w:rPr>
                    <w:t>6.棉胎材质：棉絮；等级：棉胎等级一级，符合最新国家要求标准；色差应按GB/T 250的规定进行评定。棉胎网线细密均匀，标准和GB/铺棉均匀平坦，厚度一致，手感无面块，包装整齐，四边平直，四角方正，无塌边，无异味。产品整洁美观，面、胎吻合，四边平直，四角方正，线路顺直，缝合牢固。</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褥子</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1.品名：褥子；</w:t>
                  </w:r>
                </w:p>
                <w:p>
                  <w:pPr>
                    <w:pStyle w:val="null3"/>
                    <w:jc w:val="left"/>
                  </w:pPr>
                  <w:r>
                    <w:rPr>
                      <w:rFonts w:ascii="仿宋_GB2312" w:hAnsi="仿宋_GB2312" w:cs="仿宋_GB2312" w:eastAsia="仿宋_GB2312"/>
                      <w:sz w:val="20"/>
                    </w:rPr>
                    <w:t>2.重量：4斤（±2.5%）；</w:t>
                  </w:r>
                </w:p>
                <w:p>
                  <w:pPr>
                    <w:pStyle w:val="null3"/>
                    <w:jc w:val="left"/>
                  </w:pPr>
                  <w:r>
                    <w:rPr>
                      <w:rFonts w:ascii="仿宋_GB2312" w:hAnsi="仿宋_GB2312" w:cs="仿宋_GB2312" w:eastAsia="仿宋_GB2312"/>
                      <w:sz w:val="20"/>
                    </w:rPr>
                    <w:t>3.颜色：军绿色；</w:t>
                  </w:r>
                </w:p>
                <w:p>
                  <w:pPr>
                    <w:pStyle w:val="null3"/>
                    <w:jc w:val="left"/>
                  </w:pPr>
                  <w:r>
                    <w:rPr>
                      <w:rFonts w:ascii="仿宋_GB2312" w:hAnsi="仿宋_GB2312" w:cs="仿宋_GB2312" w:eastAsia="仿宋_GB2312"/>
                      <w:sz w:val="20"/>
                    </w:rPr>
                    <w:t>4.褥子尺寸：1.2*2m（±2.5%），等级：合格品。</w:t>
                  </w:r>
                </w:p>
                <w:p>
                  <w:pPr>
                    <w:pStyle w:val="null3"/>
                    <w:jc w:val="left"/>
                  </w:pPr>
                  <w:r>
                    <w:rPr>
                      <w:rFonts w:ascii="仿宋_GB2312" w:hAnsi="仿宋_GB2312" w:cs="仿宋_GB2312" w:eastAsia="仿宋_GB2312"/>
                      <w:sz w:val="20"/>
                    </w:rPr>
                    <w:t>5.褥子的样式为矩形，采用可拆卸方式，褥胎具有成型性，褥胎采用包覆网套加工（棉胎）。</w:t>
                  </w:r>
                </w:p>
                <w:p>
                  <w:pPr>
                    <w:pStyle w:val="null3"/>
                    <w:jc w:val="left"/>
                  </w:pPr>
                  <w:r>
                    <w:rPr>
                      <w:rFonts w:ascii="仿宋_GB2312" w:hAnsi="仿宋_GB2312" w:cs="仿宋_GB2312" w:eastAsia="仿宋_GB2312"/>
                      <w:sz w:val="20"/>
                    </w:rPr>
                    <w:t>6.棉胎材质：棉絮；等级：棉胎等级一级，符合最新国家标准要求。棉胎网线细密均匀，手感无面块，包装整齐，四边平直，四角方正，无塌边，无异味。</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被罩</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1、执行标准：应符合 GB/T5296.4-2012《消费品使用说明 第 4 部 分：纺织品和服装》、 GB 18401-2010《国家纺织产品基本安全技 术规范》B 类、GB/T22797-2009《床单》合格品</w:t>
                  </w:r>
                  <w:r>
                    <w:rPr>
                      <w:rFonts w:ascii="仿宋_GB2312" w:hAnsi="仿宋_GB2312" w:cs="仿宋_GB2312" w:eastAsia="仿宋_GB2312"/>
                      <w:sz w:val="20"/>
                    </w:rPr>
                    <w:t>或最新国家</w:t>
                  </w:r>
                  <w:r>
                    <w:rPr>
                      <w:rFonts w:ascii="仿宋_GB2312" w:hAnsi="仿宋_GB2312" w:cs="仿宋_GB2312" w:eastAsia="仿宋_GB2312"/>
                      <w:sz w:val="20"/>
                    </w:rPr>
                    <w:t>标准要求。</w:t>
                  </w:r>
                </w:p>
                <w:p>
                  <w:pPr>
                    <w:pStyle w:val="null3"/>
                    <w:jc w:val="left"/>
                  </w:pPr>
                  <w:r>
                    <w:rPr>
                      <w:rFonts w:ascii="仿宋_GB2312" w:hAnsi="仿宋_GB2312" w:cs="仿宋_GB2312" w:eastAsia="仿宋_GB2312"/>
                      <w:sz w:val="20"/>
                    </w:rPr>
                    <w:t>2、面料：印花布，纤维成分含量：棉 35%，涤纶65%，纱支 32S×32S，坯布 密度要求 268 根/10cm×268 根/10cm(68 根/英寸×68 根/英寸)（允许 偏差≥-2%），平方米重量≥100g，面料平方米重量偏差≥-5%。</w:t>
                  </w:r>
                </w:p>
                <w:p>
                  <w:pPr>
                    <w:pStyle w:val="null3"/>
                    <w:jc w:val="left"/>
                  </w:pPr>
                  <w:r>
                    <w:rPr>
                      <w:rFonts w:ascii="仿宋_GB2312" w:hAnsi="仿宋_GB2312" w:cs="仿宋_GB2312" w:eastAsia="仿宋_GB2312"/>
                      <w:sz w:val="20"/>
                    </w:rPr>
                    <w:t>3、床单不准拼幅或有接头；线路顺直，针迹均匀，针迹密度不少 于 4 针/cm，两头折边，缝线距边宽≥lcm。</w:t>
                  </w:r>
                </w:p>
                <w:p>
                  <w:pPr>
                    <w:pStyle w:val="null3"/>
                    <w:jc w:val="left"/>
                  </w:pPr>
                  <w:r>
                    <w:rPr>
                      <w:rFonts w:ascii="仿宋_GB2312" w:hAnsi="仿宋_GB2312" w:cs="仿宋_GB2312" w:eastAsia="仿宋_GB2312"/>
                      <w:sz w:val="20"/>
                    </w:rPr>
                    <w:t>4、规格尺寸：150cm×220cm，尺寸公差±2%。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床单</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1、执行标准：应符合 GB/T5296.4-2012《消费品使用说明 第 4 部 分：纺织品和服装》、 GB 18401-2010《国家纺织产品基本安全技术规范》B 类、GB/T22797-2009《床单》合格品</w:t>
                  </w:r>
                  <w:r>
                    <w:rPr>
                      <w:rFonts w:ascii="仿宋_GB2312" w:hAnsi="仿宋_GB2312" w:cs="仿宋_GB2312" w:eastAsia="仿宋_GB2312"/>
                      <w:sz w:val="20"/>
                    </w:rPr>
                    <w:t>或最新国家</w:t>
                  </w:r>
                  <w:r>
                    <w:rPr>
                      <w:rFonts w:ascii="仿宋_GB2312" w:hAnsi="仿宋_GB2312" w:cs="仿宋_GB2312" w:eastAsia="仿宋_GB2312"/>
                      <w:sz w:val="20"/>
                    </w:rPr>
                    <w:t>标准要求。</w:t>
                  </w:r>
                </w:p>
                <w:p>
                  <w:pPr>
                    <w:pStyle w:val="null3"/>
                    <w:jc w:val="left"/>
                  </w:pPr>
                  <w:r>
                    <w:rPr>
                      <w:rFonts w:ascii="仿宋_GB2312" w:hAnsi="仿宋_GB2312" w:cs="仿宋_GB2312" w:eastAsia="仿宋_GB2312"/>
                      <w:sz w:val="20"/>
                    </w:rPr>
                    <w:t>2、面料：印花布，纤维成分含量：棉 35%，涤纶65%，纱支 32S×32S，坯布 密度要求 268 根/10cm×268 根/10cm(68 根/英寸×68 根/英寸)（允许 偏差≥-2%），平方米重量≥100g，面料平方米重量偏差≥-5%。</w:t>
                  </w:r>
                </w:p>
                <w:p>
                  <w:pPr>
                    <w:pStyle w:val="null3"/>
                    <w:jc w:val="left"/>
                  </w:pPr>
                  <w:r>
                    <w:rPr>
                      <w:rFonts w:ascii="仿宋_GB2312" w:hAnsi="仿宋_GB2312" w:cs="仿宋_GB2312" w:eastAsia="仿宋_GB2312"/>
                      <w:sz w:val="20"/>
                    </w:rPr>
                    <w:t>3、床单不准拼幅或有接头；线路顺直，针迹均匀，针迹密度不少 于 4 针/cm，两头折边，缝线距边宽≥lcm。</w:t>
                  </w:r>
                </w:p>
                <w:p>
                  <w:pPr>
                    <w:pStyle w:val="null3"/>
                    <w:jc w:val="left"/>
                  </w:pPr>
                  <w:r>
                    <w:rPr>
                      <w:rFonts w:ascii="仿宋_GB2312" w:hAnsi="仿宋_GB2312" w:cs="仿宋_GB2312" w:eastAsia="仿宋_GB2312"/>
                      <w:sz w:val="20"/>
                    </w:rPr>
                    <w:t>4、尺寸约：150cm×220cm，尺寸公差±2%。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床垫</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尺寸约：长宽</w:t>
                  </w:r>
                  <w:r>
                    <w:rPr>
                      <w:rFonts w:ascii="仿宋_GB2312" w:hAnsi="仿宋_GB2312" w:cs="仿宋_GB2312" w:eastAsia="仿宋_GB2312"/>
                      <w:sz w:val="20"/>
                    </w:rPr>
                    <w:t>2m*1.2m；椰棕床垫</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枕头</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1.荞麦壳枕头，灰色格子，拉链设计。</w:t>
                  </w:r>
                </w:p>
                <w:p>
                  <w:pPr>
                    <w:pStyle w:val="null3"/>
                    <w:jc w:val="left"/>
                  </w:pPr>
                  <w:r>
                    <w:rPr>
                      <w:rFonts w:ascii="仿宋_GB2312" w:hAnsi="仿宋_GB2312" w:cs="仿宋_GB2312" w:eastAsia="仿宋_GB2312"/>
                      <w:sz w:val="20"/>
                    </w:rPr>
                    <w:t>2.尺寸约：长宽高56*30*10cm（±1cm）</w:t>
                  </w:r>
                </w:p>
                <w:p>
                  <w:pPr>
                    <w:pStyle w:val="null3"/>
                    <w:jc w:val="left"/>
                  </w:pPr>
                  <w:r>
                    <w:rPr>
                      <w:rFonts w:ascii="仿宋_GB2312" w:hAnsi="仿宋_GB2312" w:cs="仿宋_GB2312" w:eastAsia="仿宋_GB2312"/>
                      <w:sz w:val="20"/>
                    </w:rPr>
                    <w:t>3.枕套面料:棉；枕套里衬布:聚酯纤维</w:t>
                  </w:r>
                </w:p>
                <w:p>
                  <w:pPr>
                    <w:pStyle w:val="null3"/>
                    <w:jc w:val="left"/>
                  </w:pPr>
                  <w:r>
                    <w:rPr>
                      <w:rFonts w:ascii="仿宋_GB2312" w:hAnsi="仿宋_GB2312" w:cs="仿宋_GB2312" w:eastAsia="仿宋_GB2312"/>
                      <w:sz w:val="20"/>
                    </w:rPr>
                    <w:t>4.填充物荞麦壳气味清新，颗粒饱满，承托力好。</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棉大衣</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1、面料：大衣面料为军绿色，符合GB/T2662-2017（棉服装）要求；纤维成分含量≥T／C：80±5，20±5。</w:t>
                  </w:r>
                </w:p>
                <w:p>
                  <w:pPr>
                    <w:pStyle w:val="null3"/>
                    <w:jc w:val="left"/>
                  </w:pPr>
                  <w:r>
                    <w:rPr>
                      <w:rFonts w:ascii="仿宋_GB2312" w:hAnsi="仿宋_GB2312" w:cs="仿宋_GB2312" w:eastAsia="仿宋_GB2312"/>
                      <w:sz w:val="20"/>
                    </w:rPr>
                    <w:t>2、里料：军绿色平纹布，纯棉。</w:t>
                  </w:r>
                </w:p>
                <w:p>
                  <w:pPr>
                    <w:pStyle w:val="null3"/>
                    <w:jc w:val="left"/>
                  </w:pPr>
                  <w:r>
                    <w:rPr>
                      <w:rFonts w:ascii="仿宋_GB2312" w:hAnsi="仿宋_GB2312" w:cs="仿宋_GB2312" w:eastAsia="仿宋_GB2312"/>
                      <w:sz w:val="20"/>
                    </w:rPr>
                    <w:t>3、纤维含量填充物：100%棉。</w:t>
                  </w:r>
                </w:p>
                <w:p>
                  <w:pPr>
                    <w:pStyle w:val="null3"/>
                    <w:jc w:val="left"/>
                  </w:pPr>
                  <w:r>
                    <w:rPr>
                      <w:rFonts w:ascii="仿宋_GB2312" w:hAnsi="仿宋_GB2312" w:cs="仿宋_GB2312" w:eastAsia="仿宋_GB2312"/>
                      <w:sz w:val="20"/>
                    </w:rPr>
                    <w:t>4、棉大衣重量≥2.5kg。</w:t>
                  </w:r>
                </w:p>
                <w:p>
                  <w:pPr>
                    <w:pStyle w:val="null3"/>
                    <w:jc w:val="left"/>
                  </w:pPr>
                  <w:r>
                    <w:rPr>
                      <w:rFonts w:ascii="仿宋_GB2312" w:hAnsi="仿宋_GB2312" w:cs="仿宋_GB2312" w:eastAsia="仿宋_GB2312"/>
                      <w:sz w:val="20"/>
                    </w:rPr>
                    <w:t>5、甲醛含量（面料）：≤75mg/kg。</w:t>
                  </w:r>
                </w:p>
                <w:p>
                  <w:pPr>
                    <w:pStyle w:val="null3"/>
                    <w:jc w:val="left"/>
                  </w:pPr>
                  <w:r>
                    <w:rPr>
                      <w:rFonts w:ascii="仿宋_GB2312" w:hAnsi="仿宋_GB2312" w:cs="仿宋_GB2312" w:eastAsia="仿宋_GB2312"/>
                      <w:sz w:val="20"/>
                    </w:rPr>
                    <w:t>6、PH值：面料4.0-8.5。</w:t>
                  </w:r>
                </w:p>
                <w:p>
                  <w:pPr>
                    <w:pStyle w:val="null3"/>
                    <w:jc w:val="left"/>
                  </w:pPr>
                  <w:r>
                    <w:rPr>
                      <w:rFonts w:ascii="仿宋_GB2312" w:hAnsi="仿宋_GB2312" w:cs="仿宋_GB2312" w:eastAsia="仿宋_GB2312"/>
                      <w:sz w:val="20"/>
                    </w:rPr>
                    <w:t>7、耐水色牢度≥3 级，耐酸汗渍色牢度≥3 级，耐碱汗渍色牢度≥3 级。</w:t>
                  </w:r>
                </w:p>
                <w:p>
                  <w:pPr>
                    <w:pStyle w:val="null3"/>
                    <w:jc w:val="left"/>
                  </w:pPr>
                  <w:r>
                    <w:rPr>
                      <w:rFonts w:ascii="仿宋_GB2312" w:hAnsi="仿宋_GB2312" w:cs="仿宋_GB2312" w:eastAsia="仿宋_GB2312"/>
                      <w:sz w:val="20"/>
                    </w:rPr>
                    <w:t>8、禁用标准规定的可分解芳香胺染料。</w:t>
                  </w:r>
                </w:p>
                <w:p>
                  <w:pPr>
                    <w:pStyle w:val="null3"/>
                    <w:jc w:val="left"/>
                  </w:pPr>
                  <w:r>
                    <w:rPr>
                      <w:rFonts w:ascii="仿宋_GB2312" w:hAnsi="仿宋_GB2312" w:cs="仿宋_GB2312" w:eastAsia="仿宋_GB2312"/>
                      <w:sz w:val="20"/>
                    </w:rPr>
                    <w:t>9、缝线采用适合所用面料质量的缝线装饰线除外，钉扣线应与扣的色泽相适应。</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单衣裤</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GB18401（国家纺织品技术规范要求）</w:t>
                  </w:r>
                  <w:r>
                    <w:rPr>
                      <w:rFonts w:ascii="仿宋_GB2312" w:hAnsi="仿宋_GB2312" w:cs="仿宋_GB2312" w:eastAsia="仿宋_GB2312"/>
                      <w:sz w:val="20"/>
                    </w:rPr>
                    <w:t>或最新国家标准要求；</w:t>
                  </w:r>
                  <w:r>
                    <w:rPr>
                      <w:rFonts w:ascii="仿宋_GB2312" w:hAnsi="仿宋_GB2312" w:cs="仿宋_GB2312" w:eastAsia="仿宋_GB2312"/>
                      <w:sz w:val="20"/>
                    </w:rPr>
                    <w:t>面料</w:t>
                  </w:r>
                  <w:r>
                    <w:rPr>
                      <w:rFonts w:ascii="仿宋_GB2312" w:hAnsi="仿宋_GB2312" w:cs="仿宋_GB2312" w:eastAsia="仿宋_GB2312"/>
                      <w:sz w:val="20"/>
                    </w:rPr>
                    <w:t>65%T，35%C，纱织20*16，密度128*60*58，克重235g/㎡</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脸盆</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材质全新</w:t>
                  </w:r>
                  <w:r>
                    <w:rPr>
                      <w:rFonts w:ascii="仿宋_GB2312" w:hAnsi="仿宋_GB2312" w:cs="仿宋_GB2312" w:eastAsia="仿宋_GB2312"/>
                      <w:sz w:val="20"/>
                    </w:rPr>
                    <w:t>PP，高约14.2cm，口径约38cm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水桶</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材质全新</w:t>
                  </w:r>
                  <w:r>
                    <w:rPr>
                      <w:rFonts w:ascii="仿宋_GB2312" w:hAnsi="仿宋_GB2312" w:cs="仿宋_GB2312" w:eastAsia="仿宋_GB2312"/>
                      <w:sz w:val="20"/>
                    </w:rPr>
                    <w:t>PP，尺寸约32*30cm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洗漱包</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内含一条毛巾，一个牙刷，一盒牙膏。</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卫生纸</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一包约</w:t>
                  </w:r>
                  <w:r>
                    <w:rPr>
                      <w:rFonts w:ascii="仿宋_GB2312" w:hAnsi="仿宋_GB2312" w:cs="仿宋_GB2312" w:eastAsia="仿宋_GB2312"/>
                      <w:sz w:val="20"/>
                    </w:rPr>
                    <w:t>420张 ，成原生木浆</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洗衣粉</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净含量约</w:t>
                  </w:r>
                  <w:r>
                    <w:rPr>
                      <w:rFonts w:ascii="仿宋_GB2312" w:hAnsi="仿宋_GB2312" w:cs="仿宋_GB2312" w:eastAsia="仿宋_GB2312"/>
                      <w:sz w:val="20"/>
                    </w:rPr>
                    <w:t>152g，茉莉香等香味</w:t>
                  </w:r>
                </w:p>
                <w:p>
                  <w:pPr>
                    <w:pStyle w:val="null3"/>
                    <w:jc w:val="left"/>
                  </w:pPr>
                  <w:r>
                    <w:rPr>
                      <w:rFonts w:ascii="仿宋_GB2312" w:hAnsi="仿宋_GB2312" w:cs="仿宋_GB2312" w:eastAsia="仿宋_GB2312"/>
                      <w:sz w:val="20"/>
                    </w:rPr>
                    <w:t>使用对象</w:t>
                  </w:r>
                  <w:r>
                    <w:rPr>
                      <w:rFonts w:ascii="仿宋_GB2312" w:hAnsi="仿宋_GB2312" w:cs="仿宋_GB2312" w:eastAsia="仿宋_GB2312"/>
                      <w:sz w:val="20"/>
                    </w:rPr>
                    <w:t>：普通衣物，棉织物，麻织物等</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厨房用具全套（两套灶台两个冰柜两个工作台两个洗菜池四个货架锅碗瓢盆刀铲用品</w:t>
                  </w:r>
                  <w:r>
                    <w:rPr>
                      <w:rFonts w:ascii="仿宋_GB2312" w:hAnsi="仿宋_GB2312" w:cs="仿宋_GB2312" w:eastAsia="仿宋_GB2312"/>
                      <w:sz w:val="20"/>
                      <w:color w:val="000000"/>
                    </w:rPr>
                    <w:t>170人餐具</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1.汤盆201材质20cm ：160个</w:t>
                  </w:r>
                </w:p>
                <w:p>
                  <w:pPr>
                    <w:pStyle w:val="null3"/>
                    <w:jc w:val="left"/>
                  </w:pPr>
                  <w:r>
                    <w:rPr>
                      <w:rFonts w:ascii="仿宋_GB2312" w:hAnsi="仿宋_GB2312" w:cs="仿宋_GB2312" w:eastAsia="仿宋_GB2312"/>
                      <w:sz w:val="20"/>
                    </w:rPr>
                    <w:t>2.汤盆201材质14cm ：40个</w:t>
                  </w:r>
                </w:p>
                <w:p>
                  <w:pPr>
                    <w:pStyle w:val="null3"/>
                    <w:jc w:val="left"/>
                  </w:pPr>
                  <w:r>
                    <w:rPr>
                      <w:rFonts w:ascii="仿宋_GB2312" w:hAnsi="仿宋_GB2312" w:cs="仿宋_GB2312" w:eastAsia="仿宋_GB2312"/>
                      <w:sz w:val="20"/>
                    </w:rPr>
                    <w:t>3.面盆201材质40cm:20个</w:t>
                  </w:r>
                </w:p>
                <w:p>
                  <w:pPr>
                    <w:pStyle w:val="null3"/>
                    <w:jc w:val="left"/>
                  </w:pPr>
                  <w:r>
                    <w:rPr>
                      <w:rFonts w:ascii="仿宋_GB2312" w:hAnsi="仿宋_GB2312" w:cs="仿宋_GB2312" w:eastAsia="仿宋_GB2312"/>
                      <w:sz w:val="20"/>
                    </w:rPr>
                    <w:t>4.圆盘201材质18</w:t>
                  </w:r>
                  <w:r>
                    <w:rPr>
                      <w:rFonts w:ascii="仿宋_GB2312" w:hAnsi="仿宋_GB2312" w:cs="仿宋_GB2312" w:eastAsia="仿宋_GB2312"/>
                      <w:sz w:val="20"/>
                    </w:rPr>
                    <w:t>cm</w:t>
                  </w:r>
                  <w:r>
                    <w:rPr>
                      <w:rFonts w:ascii="仿宋_GB2312" w:hAnsi="仿宋_GB2312" w:cs="仿宋_GB2312" w:eastAsia="仿宋_GB2312"/>
                      <w:sz w:val="20"/>
                    </w:rPr>
                    <w:t>：</w:t>
                  </w:r>
                  <w:r>
                    <w:rPr>
                      <w:rFonts w:ascii="仿宋_GB2312" w:hAnsi="仿宋_GB2312" w:cs="仿宋_GB2312" w:eastAsia="仿宋_GB2312"/>
                      <w:sz w:val="20"/>
                    </w:rPr>
                    <w:t>200个</w:t>
                  </w:r>
                </w:p>
                <w:p>
                  <w:pPr>
                    <w:pStyle w:val="null3"/>
                    <w:jc w:val="left"/>
                  </w:pPr>
                  <w:r>
                    <w:rPr>
                      <w:rFonts w:ascii="仿宋_GB2312" w:hAnsi="仿宋_GB2312" w:cs="仿宋_GB2312" w:eastAsia="仿宋_GB2312"/>
                      <w:sz w:val="20"/>
                    </w:rPr>
                    <w:t>5.饭碗304铂金材质12</w:t>
                  </w:r>
                  <w:r>
                    <w:rPr>
                      <w:rFonts w:ascii="仿宋_GB2312" w:hAnsi="仿宋_GB2312" w:cs="仿宋_GB2312" w:eastAsia="仿宋_GB2312"/>
                      <w:sz w:val="20"/>
                    </w:rPr>
                    <w:t>c</w:t>
                  </w:r>
                  <w:r>
                    <w:rPr>
                      <w:rFonts w:ascii="仿宋_GB2312" w:hAnsi="仿宋_GB2312" w:cs="仿宋_GB2312" w:eastAsia="仿宋_GB2312"/>
                      <w:sz w:val="20"/>
                    </w:rPr>
                    <w:t>m：200个</w:t>
                  </w:r>
                </w:p>
                <w:p>
                  <w:pPr>
                    <w:pStyle w:val="null3"/>
                    <w:jc w:val="left"/>
                  </w:pPr>
                  <w:r>
                    <w:rPr>
                      <w:rFonts w:ascii="仿宋_GB2312" w:hAnsi="仿宋_GB2312" w:cs="仿宋_GB2312" w:eastAsia="仿宋_GB2312"/>
                      <w:sz w:val="20"/>
                    </w:rPr>
                    <w:t>6.鸡翅木筷子250双，食品级304不锈钢勺子200个</w:t>
                  </w:r>
                </w:p>
                <w:p>
                  <w:pPr>
                    <w:pStyle w:val="null3"/>
                    <w:jc w:val="left"/>
                  </w:pPr>
                  <w:r>
                    <w:rPr>
                      <w:rFonts w:ascii="仿宋_GB2312" w:hAnsi="仿宋_GB2312" w:cs="仿宋_GB2312" w:eastAsia="仿宋_GB2312"/>
                      <w:sz w:val="20"/>
                    </w:rPr>
                    <w:t>7.冰柜四门双温款，尺寸</w:t>
                  </w:r>
                  <w:r>
                    <w:rPr>
                      <w:rFonts w:ascii="仿宋_GB2312" w:hAnsi="仿宋_GB2312" w:cs="仿宋_GB2312" w:eastAsia="仿宋_GB2312"/>
                      <w:sz w:val="20"/>
                    </w:rPr>
                    <w:t>约</w:t>
                  </w:r>
                  <w:r>
                    <w:rPr>
                      <w:rFonts w:ascii="仿宋_GB2312" w:hAnsi="仿宋_GB2312" w:cs="仿宋_GB2312" w:eastAsia="仿宋_GB2312"/>
                      <w:sz w:val="20"/>
                    </w:rPr>
                    <w:t xml:space="preserve"> </w:t>
                  </w:r>
                  <w:r>
                    <w:rPr>
                      <w:rFonts w:ascii="仿宋_GB2312" w:hAnsi="仿宋_GB2312" w:cs="仿宋_GB2312" w:eastAsia="仿宋_GB2312"/>
                      <w:sz w:val="20"/>
                    </w:rPr>
                    <w:t>120*70*198cm， 温度冷藏1℃~10℃ 冷冻0°℃~-15℃ ，容量 450L+450L 功率 280W ，净重 100KG ，耗电 2.52KW.H/24H ，数量2台</w:t>
                  </w:r>
                </w:p>
                <w:p>
                  <w:pPr>
                    <w:pStyle w:val="null3"/>
                    <w:jc w:val="left"/>
                  </w:pPr>
                  <w:r>
                    <w:rPr>
                      <w:rFonts w:ascii="仿宋_GB2312" w:hAnsi="仿宋_GB2312" w:cs="仿宋_GB2312" w:eastAsia="仿宋_GB2312"/>
                      <w:sz w:val="20"/>
                    </w:rPr>
                    <w:t>8.操作台：304材质加厚80*60*80</w:t>
                  </w:r>
                  <w:r>
                    <w:rPr>
                      <w:rFonts w:ascii="仿宋_GB2312" w:hAnsi="仿宋_GB2312" w:cs="仿宋_GB2312" w:eastAsia="仿宋_GB2312"/>
                      <w:sz w:val="20"/>
                    </w:rPr>
                    <w:t>cm</w:t>
                  </w:r>
                  <w:r>
                    <w:rPr>
                      <w:rFonts w:ascii="仿宋_GB2312" w:hAnsi="仿宋_GB2312" w:cs="仿宋_GB2312" w:eastAsia="仿宋_GB2312"/>
                      <w:sz w:val="20"/>
                    </w:rPr>
                    <w:t>双层</w:t>
                  </w:r>
                  <w:r>
                    <w:rPr>
                      <w:rFonts w:ascii="仿宋_GB2312" w:hAnsi="仿宋_GB2312" w:cs="仿宋_GB2312" w:eastAsia="仿宋_GB2312"/>
                      <w:sz w:val="20"/>
                    </w:rPr>
                    <w:t>2个</w:t>
                  </w:r>
                </w:p>
                <w:p>
                  <w:pPr>
                    <w:pStyle w:val="null3"/>
                    <w:jc w:val="left"/>
                  </w:pPr>
                  <w:r>
                    <w:rPr>
                      <w:rFonts w:ascii="仿宋_GB2312" w:hAnsi="仿宋_GB2312" w:cs="仿宋_GB2312" w:eastAsia="仿宋_GB2312"/>
                      <w:sz w:val="20"/>
                    </w:rPr>
                    <w:t>9.水槽：304材质加厚120*60*80</w:t>
                  </w:r>
                  <w:r>
                    <w:rPr>
                      <w:rFonts w:ascii="仿宋_GB2312" w:hAnsi="仿宋_GB2312" w:cs="仿宋_GB2312" w:eastAsia="仿宋_GB2312"/>
                      <w:sz w:val="20"/>
                    </w:rPr>
                    <w:t>cm</w:t>
                  </w:r>
                  <w:r>
                    <w:rPr>
                      <w:rFonts w:ascii="仿宋_GB2312" w:hAnsi="仿宋_GB2312" w:cs="仿宋_GB2312" w:eastAsia="仿宋_GB2312"/>
                      <w:sz w:val="20"/>
                    </w:rPr>
                    <w:t>双池</w:t>
                  </w:r>
                  <w:r>
                    <w:rPr>
                      <w:rFonts w:ascii="仿宋_GB2312" w:hAnsi="仿宋_GB2312" w:cs="仿宋_GB2312" w:eastAsia="仿宋_GB2312"/>
                      <w:sz w:val="20"/>
                    </w:rPr>
                    <w:t>2个</w:t>
                  </w:r>
                </w:p>
                <w:p>
                  <w:pPr>
                    <w:pStyle w:val="null3"/>
                    <w:jc w:val="left"/>
                  </w:pPr>
                  <w:r>
                    <w:rPr>
                      <w:rFonts w:ascii="仿宋_GB2312" w:hAnsi="仿宋_GB2312" w:cs="仿宋_GB2312" w:eastAsia="仿宋_GB2312"/>
                      <w:sz w:val="20"/>
                    </w:rPr>
                    <w:t>10.货架304材质加厚120*50*180</w:t>
                  </w:r>
                  <w:r>
                    <w:rPr>
                      <w:rFonts w:ascii="仿宋_GB2312" w:hAnsi="仿宋_GB2312" w:cs="仿宋_GB2312" w:eastAsia="仿宋_GB2312"/>
                      <w:sz w:val="20"/>
                    </w:rPr>
                    <w:t>cm</w:t>
                  </w:r>
                  <w:r>
                    <w:rPr>
                      <w:rFonts w:ascii="仿宋_GB2312" w:hAnsi="仿宋_GB2312" w:cs="仿宋_GB2312" w:eastAsia="仿宋_GB2312"/>
                      <w:sz w:val="20"/>
                    </w:rPr>
                    <w:t>五层</w:t>
                  </w:r>
                  <w:r>
                    <w:rPr>
                      <w:rFonts w:ascii="仿宋_GB2312" w:hAnsi="仿宋_GB2312" w:cs="仿宋_GB2312" w:eastAsia="仿宋_GB2312"/>
                      <w:sz w:val="20"/>
                    </w:rPr>
                    <w:t>4个        11.刀具锅铲304材质2套                  12.灶台；额定频率 50Hz，产品货号立式1.2米双炒单尾 产品尺寸约1200*950*1200mm，，额定功率 20KW，额定电压 220V，，材质：加厚不锈钢，数量2台。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储物架</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1.材质：优质冷轧钢，立柱0.8mm，横梁0.8mm，层板0.4mm。</w:t>
                  </w:r>
                </w:p>
                <w:p>
                  <w:pPr>
                    <w:pStyle w:val="null3"/>
                    <w:jc w:val="left"/>
                  </w:pPr>
                  <w:r>
                    <w:rPr>
                      <w:rFonts w:ascii="仿宋_GB2312" w:hAnsi="仿宋_GB2312" w:cs="仿宋_GB2312" w:eastAsia="仿宋_GB2312"/>
                      <w:sz w:val="20"/>
                    </w:rPr>
                    <w:t>2.尺寸约：长宽高2*0.4*2m，4层，灰白色。</w:t>
                  </w:r>
                </w:p>
                <w:p>
                  <w:pPr>
                    <w:pStyle w:val="null3"/>
                    <w:jc w:val="left"/>
                  </w:pPr>
                  <w:r>
                    <w:rPr>
                      <w:rFonts w:ascii="仿宋_GB2312" w:hAnsi="仿宋_GB2312" w:cs="仿宋_GB2312" w:eastAsia="仿宋_GB2312"/>
                      <w:sz w:val="20"/>
                    </w:rPr>
                    <w:t>3.层板经酸洗磷化, 静电喷塑。层数和层高皆可调节。立柱上均匀分布蝴蝶孔，层板上下调节。层板下面点焊轧制式加强增强筋,使其承重力增加,层板不易变形。货架层面增加斜杠。</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饮水机</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1.电源:220V 50Hz</w:t>
                  </w:r>
                </w:p>
                <w:p>
                  <w:pPr>
                    <w:pStyle w:val="null3"/>
                    <w:jc w:val="left"/>
                  </w:pPr>
                  <w:r>
                    <w:rPr>
                      <w:rFonts w:ascii="仿宋_GB2312" w:hAnsi="仿宋_GB2312" w:cs="仿宋_GB2312" w:eastAsia="仿宋_GB2312"/>
                      <w:sz w:val="20"/>
                    </w:rPr>
                    <w:t>2.功率:3KW</w:t>
                  </w:r>
                </w:p>
                <w:p>
                  <w:pPr>
                    <w:pStyle w:val="null3"/>
                    <w:jc w:val="left"/>
                  </w:pPr>
                  <w:r>
                    <w:rPr>
                      <w:rFonts w:ascii="仿宋_GB2312" w:hAnsi="仿宋_GB2312" w:cs="仿宋_GB2312" w:eastAsia="仿宋_GB2312"/>
                      <w:sz w:val="20"/>
                    </w:rPr>
                    <w:t>3.水胆容量:≥27L</w:t>
                  </w:r>
                </w:p>
                <w:p>
                  <w:pPr>
                    <w:pStyle w:val="null3"/>
                    <w:jc w:val="left"/>
                  </w:pPr>
                  <w:r>
                    <w:rPr>
                      <w:rFonts w:ascii="仿宋_GB2312" w:hAnsi="仿宋_GB2312" w:cs="仿宋_GB2312" w:eastAsia="仿宋_GB2312"/>
                      <w:sz w:val="20"/>
                    </w:rPr>
                    <w:t>4.产水量:30L/H开水 150L/H温开</w:t>
                  </w:r>
                </w:p>
                <w:p>
                  <w:pPr>
                    <w:pStyle w:val="null3"/>
                    <w:jc w:val="left"/>
                  </w:pPr>
                  <w:r>
                    <w:rPr>
                      <w:rFonts w:ascii="仿宋_GB2312" w:hAnsi="仿宋_GB2312" w:cs="仿宋_GB2312" w:eastAsia="仿宋_GB2312"/>
                      <w:sz w:val="20"/>
                    </w:rPr>
                    <w:t>5.过滤系统:三级过滤</w:t>
                  </w:r>
                </w:p>
                <w:p>
                  <w:pPr>
                    <w:pStyle w:val="null3"/>
                    <w:jc w:val="left"/>
                  </w:pPr>
                  <w:r>
                    <w:rPr>
                      <w:rFonts w:ascii="仿宋_GB2312" w:hAnsi="仿宋_GB2312" w:cs="仿宋_GB2312" w:eastAsia="仿宋_GB2312"/>
                      <w:sz w:val="20"/>
                    </w:rPr>
                    <w:t>6.龙头出水方式:一开二温</w:t>
                  </w:r>
                </w:p>
                <w:p>
                  <w:pPr>
                    <w:pStyle w:val="null3"/>
                    <w:jc w:val="left"/>
                  </w:pPr>
                  <w:r>
                    <w:rPr>
                      <w:rFonts w:ascii="仿宋_GB2312" w:hAnsi="仿宋_GB2312" w:cs="仿宋_GB2312" w:eastAsia="仿宋_GB2312"/>
                      <w:sz w:val="20"/>
                    </w:rPr>
                    <w:t>7.饮用人数:≥100人</w:t>
                  </w:r>
                </w:p>
                <w:p>
                  <w:pPr>
                    <w:pStyle w:val="null3"/>
                    <w:jc w:val="left"/>
                  </w:pPr>
                  <w:r>
                    <w:rPr>
                      <w:rFonts w:ascii="仿宋_GB2312" w:hAnsi="仿宋_GB2312" w:cs="仿宋_GB2312" w:eastAsia="仿宋_GB2312"/>
                      <w:sz w:val="20"/>
                    </w:rPr>
                    <w:t>8.外形尺寸约:900x450x1250mm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充电式应急灯</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1.尺寸约：25.7*25.5cm</w:t>
                  </w:r>
                </w:p>
                <w:p>
                  <w:pPr>
                    <w:pStyle w:val="null3"/>
                    <w:jc w:val="left"/>
                  </w:pPr>
                  <w:r>
                    <w:rPr>
                      <w:rFonts w:ascii="仿宋_GB2312" w:hAnsi="仿宋_GB2312" w:cs="仿宋_GB2312" w:eastAsia="仿宋_GB2312"/>
                      <w:sz w:val="20"/>
                    </w:rPr>
                    <w:t>2.应急时间≥2小时</w:t>
                  </w:r>
                </w:p>
                <w:p>
                  <w:pPr>
                    <w:pStyle w:val="null3"/>
                    <w:jc w:val="left"/>
                  </w:pPr>
                  <w:r>
                    <w:rPr>
                      <w:rFonts w:ascii="仿宋_GB2312" w:hAnsi="仿宋_GB2312" w:cs="仿宋_GB2312" w:eastAsia="仿宋_GB2312"/>
                      <w:sz w:val="20"/>
                    </w:rPr>
                    <w:t>3.材质：阻燃灯头+钢板烤漆</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电源插座</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10排，功率605W</w:t>
                  </w:r>
                </w:p>
                <w:p>
                  <w:pPr>
                    <w:pStyle w:val="null3"/>
                    <w:jc w:val="left"/>
                  </w:pPr>
                  <w:r>
                    <w:rPr>
                      <w:rFonts w:ascii="仿宋_GB2312" w:hAnsi="仿宋_GB2312" w:cs="仿宋_GB2312" w:eastAsia="仿宋_GB2312"/>
                      <w:sz w:val="20"/>
                    </w:rPr>
                    <w:t>外壳采用</w:t>
                  </w:r>
                  <w:r>
                    <w:rPr>
                      <w:rFonts w:ascii="仿宋_GB2312" w:hAnsi="仿宋_GB2312" w:cs="仿宋_GB2312" w:eastAsia="仿宋_GB2312"/>
                      <w:sz w:val="20"/>
                    </w:rPr>
                    <w:t>PC合金材质，耐热性高，高温阻燃。一体成型，过度圆润，正反细致磨砂,侧面抛光镜面，外观精美。</w:t>
                  </w:r>
                </w:p>
                <w:p>
                  <w:pPr>
                    <w:pStyle w:val="null3"/>
                    <w:jc w:val="left"/>
                  </w:pPr>
                  <w:r>
                    <w:rPr>
                      <w:rFonts w:ascii="仿宋_GB2312" w:hAnsi="仿宋_GB2312" w:cs="仿宋_GB2312" w:eastAsia="仿宋_GB2312"/>
                      <w:sz w:val="20"/>
                    </w:rPr>
                    <w:t>耐久测试，正常插拔不松动；啮合技术，超强弹性；优质铜片，铜条一体化结构。</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发电机</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1.额定功率：7.5KW</w:t>
                  </w:r>
                </w:p>
                <w:p>
                  <w:pPr>
                    <w:pStyle w:val="null3"/>
                    <w:jc w:val="left"/>
                  </w:pPr>
                  <w:r>
                    <w:rPr>
                      <w:rFonts w:ascii="仿宋_GB2312" w:hAnsi="仿宋_GB2312" w:cs="仿宋_GB2312" w:eastAsia="仿宋_GB2312"/>
                      <w:sz w:val="20"/>
                    </w:rPr>
                    <w:t>2.最大功率：8KW</w:t>
                  </w:r>
                </w:p>
                <w:p>
                  <w:pPr>
                    <w:pStyle w:val="null3"/>
                    <w:jc w:val="left"/>
                  </w:pPr>
                  <w:r>
                    <w:rPr>
                      <w:rFonts w:ascii="仿宋_GB2312" w:hAnsi="仿宋_GB2312" w:cs="仿宋_GB2312" w:eastAsia="仿宋_GB2312"/>
                      <w:sz w:val="20"/>
                    </w:rPr>
                    <w:t>3.额定电压：220V1380V</w:t>
                  </w:r>
                </w:p>
                <w:p>
                  <w:pPr>
                    <w:pStyle w:val="null3"/>
                    <w:jc w:val="left"/>
                  </w:pPr>
                  <w:r>
                    <w:rPr>
                      <w:rFonts w:ascii="仿宋_GB2312" w:hAnsi="仿宋_GB2312" w:cs="仿宋_GB2312" w:eastAsia="仿宋_GB2312"/>
                      <w:sz w:val="20"/>
                    </w:rPr>
                    <w:t>4.额定电流：35A单相/13A三相</w:t>
                  </w:r>
                </w:p>
                <w:p>
                  <w:pPr>
                    <w:pStyle w:val="null3"/>
                    <w:jc w:val="left"/>
                  </w:pPr>
                  <w:r>
                    <w:rPr>
                      <w:rFonts w:ascii="仿宋_GB2312" w:hAnsi="仿宋_GB2312" w:cs="仿宋_GB2312" w:eastAsia="仿宋_GB2312"/>
                      <w:sz w:val="20"/>
                    </w:rPr>
                    <w:t>5.低噪音尺寸约:92x52x71cm带轮</w:t>
                  </w:r>
                </w:p>
                <w:p>
                  <w:pPr>
                    <w:pStyle w:val="null3"/>
                    <w:jc w:val="left"/>
                  </w:pPr>
                  <w:r>
                    <w:rPr>
                      <w:rFonts w:ascii="仿宋_GB2312" w:hAnsi="仿宋_GB2312" w:cs="仿宋_GB2312" w:eastAsia="仿宋_GB2312"/>
                      <w:sz w:val="20"/>
                    </w:rPr>
                    <w:t>6.开架尺寸约:73x63x72cm带轮</w:t>
                  </w:r>
                </w:p>
                <w:p>
                  <w:pPr>
                    <w:pStyle w:val="null3"/>
                    <w:jc w:val="left"/>
                  </w:pPr>
                  <w:r>
                    <w:rPr>
                      <w:rFonts w:ascii="仿宋_GB2312" w:hAnsi="仿宋_GB2312" w:cs="仿宋_GB2312" w:eastAsia="仿宋_GB2312"/>
                      <w:sz w:val="20"/>
                    </w:rPr>
                    <w:t>7.噪音：≤75db</w:t>
                  </w:r>
                </w:p>
                <w:p>
                  <w:pPr>
                    <w:pStyle w:val="null3"/>
                    <w:jc w:val="left"/>
                  </w:pPr>
                  <w:r>
                    <w:rPr>
                      <w:rFonts w:ascii="仿宋_GB2312" w:hAnsi="仿宋_GB2312" w:cs="仿宋_GB2312" w:eastAsia="仿宋_GB2312"/>
                      <w:sz w:val="20"/>
                    </w:rPr>
                    <w:t>8.排量：≥498CC</w:t>
                  </w:r>
                </w:p>
                <w:p>
                  <w:pPr>
                    <w:pStyle w:val="null3"/>
                    <w:jc w:val="left"/>
                  </w:pPr>
                  <w:r>
                    <w:rPr>
                      <w:rFonts w:ascii="仿宋_GB2312" w:hAnsi="仿宋_GB2312" w:cs="仿宋_GB2312" w:eastAsia="仿宋_GB2312"/>
                      <w:sz w:val="20"/>
                    </w:rPr>
                    <w:t>9.动力类型：单缸立直式直喷四冲程</w:t>
                  </w:r>
                </w:p>
                <w:p>
                  <w:pPr>
                    <w:pStyle w:val="null3"/>
                    <w:jc w:val="left"/>
                  </w:pPr>
                  <w:r>
                    <w:rPr>
                      <w:rFonts w:ascii="仿宋_GB2312" w:hAnsi="仿宋_GB2312" w:cs="仿宋_GB2312" w:eastAsia="仿宋_GB2312"/>
                      <w:sz w:val="20"/>
                    </w:rPr>
                    <w:t>10.油耗：每小时1.2L</w:t>
                  </w:r>
                </w:p>
                <w:p>
                  <w:pPr>
                    <w:pStyle w:val="null3"/>
                    <w:jc w:val="left"/>
                  </w:pPr>
                  <w:r>
                    <w:rPr>
                      <w:rFonts w:ascii="仿宋_GB2312" w:hAnsi="仿宋_GB2312" w:cs="仿宋_GB2312" w:eastAsia="仿宋_GB2312"/>
                      <w:sz w:val="20"/>
                    </w:rPr>
                    <w:t>11.油箱容量：≥16L</w:t>
                  </w:r>
                </w:p>
                <w:p>
                  <w:pPr>
                    <w:pStyle w:val="null3"/>
                    <w:jc w:val="left"/>
                  </w:pPr>
                  <w:r>
                    <w:rPr>
                      <w:rFonts w:ascii="仿宋_GB2312" w:hAnsi="仿宋_GB2312" w:cs="仿宋_GB2312" w:eastAsia="仿宋_GB2312"/>
                      <w:sz w:val="20"/>
                    </w:rPr>
                    <w:t>12.机油容量：≥1.6L</w:t>
                  </w:r>
                </w:p>
                <w:p>
                  <w:pPr>
                    <w:pStyle w:val="null3"/>
                    <w:jc w:val="left"/>
                  </w:pPr>
                  <w:r>
                    <w:rPr>
                      <w:rFonts w:ascii="仿宋_GB2312" w:hAnsi="仿宋_GB2312" w:cs="仿宋_GB2312" w:eastAsia="仿宋_GB2312"/>
                      <w:sz w:val="20"/>
                    </w:rPr>
                    <w:t>13.机组重量约：120KG</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卫星电话座机</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1.设备名称：</w:t>
                  </w:r>
                  <w:r>
                    <w:rPr>
                      <w:rFonts w:ascii="仿宋_GB2312" w:hAnsi="仿宋_GB2312" w:cs="仿宋_GB2312" w:eastAsia="仿宋_GB2312"/>
                      <w:sz w:val="20"/>
                      <w:color w:val="000000"/>
                    </w:rPr>
                    <w:t>卫星电话座机</w:t>
                  </w:r>
                </w:p>
                <w:p>
                  <w:pPr>
                    <w:pStyle w:val="null3"/>
                    <w:jc w:val="left"/>
                  </w:pPr>
                  <w:r>
                    <w:rPr>
                      <w:rFonts w:ascii="仿宋_GB2312" w:hAnsi="仿宋_GB2312" w:cs="仿宋_GB2312" w:eastAsia="仿宋_GB2312"/>
                      <w:sz w:val="20"/>
                    </w:rPr>
                    <w:t>2.网络频段：天通S波段</w:t>
                  </w:r>
                </w:p>
                <w:p>
                  <w:pPr>
                    <w:pStyle w:val="null3"/>
                    <w:jc w:val="left"/>
                  </w:pPr>
                  <w:r>
                    <w:rPr>
                      <w:rFonts w:ascii="仿宋_GB2312" w:hAnsi="仿宋_GB2312" w:cs="仿宋_GB2312" w:eastAsia="仿宋_GB2312"/>
                      <w:sz w:val="20"/>
                    </w:rPr>
                    <w:t>3.移动通讯：4G全网通</w:t>
                  </w:r>
                </w:p>
                <w:p>
                  <w:pPr>
                    <w:pStyle w:val="null3"/>
                    <w:jc w:val="left"/>
                  </w:pPr>
                  <w:r>
                    <w:rPr>
                      <w:rFonts w:ascii="仿宋_GB2312" w:hAnsi="仿宋_GB2312" w:cs="仿宋_GB2312" w:eastAsia="仿宋_GB2312"/>
                      <w:sz w:val="20"/>
                    </w:rPr>
                    <w:t>4.信号GNSS：北斗，GPS</w:t>
                  </w:r>
                </w:p>
                <w:p>
                  <w:pPr>
                    <w:pStyle w:val="null3"/>
                    <w:jc w:val="left"/>
                  </w:pPr>
                  <w:r>
                    <w:rPr>
                      <w:rFonts w:ascii="仿宋_GB2312" w:hAnsi="仿宋_GB2312" w:cs="仿宋_GB2312" w:eastAsia="仿宋_GB2312"/>
                      <w:sz w:val="20"/>
                    </w:rPr>
                    <w:t>5.定位精度：优于10m</w:t>
                  </w:r>
                </w:p>
                <w:p>
                  <w:pPr>
                    <w:pStyle w:val="null3"/>
                    <w:jc w:val="left"/>
                  </w:pPr>
                  <w:r>
                    <w:rPr>
                      <w:rFonts w:ascii="仿宋_GB2312" w:hAnsi="仿宋_GB2312" w:cs="仿宋_GB2312" w:eastAsia="仿宋_GB2312"/>
                      <w:sz w:val="20"/>
                    </w:rPr>
                    <w:t>6.工作温度：-20~60℃</w:t>
                  </w:r>
                </w:p>
                <w:p>
                  <w:pPr>
                    <w:pStyle w:val="null3"/>
                    <w:jc w:val="left"/>
                  </w:pPr>
                  <w:r>
                    <w:rPr>
                      <w:rFonts w:ascii="仿宋_GB2312" w:hAnsi="仿宋_GB2312" w:cs="仿宋_GB2312" w:eastAsia="仿宋_GB2312"/>
                      <w:sz w:val="20"/>
                    </w:rPr>
                    <w:t>7.电池容量：5200mAh</w:t>
                  </w:r>
                </w:p>
                <w:p>
                  <w:pPr>
                    <w:pStyle w:val="null3"/>
                    <w:jc w:val="left"/>
                  </w:pPr>
                  <w:r>
                    <w:rPr>
                      <w:rFonts w:ascii="仿宋_GB2312" w:hAnsi="仿宋_GB2312" w:cs="仿宋_GB2312" w:eastAsia="仿宋_GB2312"/>
                      <w:sz w:val="20"/>
                    </w:rPr>
                    <w:t>8.工作电压：3.8V</w:t>
                  </w:r>
                </w:p>
                <w:p>
                  <w:pPr>
                    <w:pStyle w:val="null3"/>
                    <w:jc w:val="left"/>
                  </w:pPr>
                  <w:r>
                    <w:rPr>
                      <w:rFonts w:ascii="仿宋_GB2312" w:hAnsi="仿宋_GB2312" w:cs="仿宋_GB2312" w:eastAsia="仿宋_GB2312"/>
                      <w:sz w:val="20"/>
                    </w:rPr>
                    <w:t>9.工作时长：≥7h</w:t>
                  </w:r>
                </w:p>
                <w:p>
                  <w:pPr>
                    <w:pStyle w:val="null3"/>
                    <w:jc w:val="left"/>
                  </w:pPr>
                  <w:r>
                    <w:rPr>
                      <w:rFonts w:ascii="仿宋_GB2312" w:hAnsi="仿宋_GB2312" w:cs="仿宋_GB2312" w:eastAsia="仿宋_GB2312"/>
                      <w:sz w:val="20"/>
                    </w:rPr>
                    <w:t>10.充电：支持9V/2A PD快充</w:t>
                  </w:r>
                </w:p>
                <w:p>
                  <w:pPr>
                    <w:pStyle w:val="null3"/>
                    <w:jc w:val="left"/>
                  </w:pPr>
                  <w:r>
                    <w:rPr>
                      <w:rFonts w:ascii="仿宋_GB2312" w:hAnsi="仿宋_GB2312" w:cs="仿宋_GB2312" w:eastAsia="仿宋_GB2312"/>
                      <w:sz w:val="20"/>
                    </w:rPr>
                    <w:t>11.尺寸：≥6.3英寸水滴全面屏</w:t>
                  </w:r>
                </w:p>
                <w:p>
                  <w:pPr>
                    <w:pStyle w:val="null3"/>
                    <w:jc w:val="left"/>
                  </w:pPr>
                  <w:r>
                    <w:rPr>
                      <w:rFonts w:ascii="仿宋_GB2312" w:hAnsi="仿宋_GB2312" w:cs="仿宋_GB2312" w:eastAsia="仿宋_GB2312"/>
                      <w:sz w:val="20"/>
                    </w:rPr>
                    <w:t>12.像素≥2340*1080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防汛沙袋</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1.材质：2*2加厚帆布，袋身采用双线内缝工艺，“防汛专用沙袋”文字丝网印刷，强拉力涤纶加粗抽绳封口。</w:t>
                  </w:r>
                </w:p>
                <w:p>
                  <w:pPr>
                    <w:pStyle w:val="null3"/>
                    <w:jc w:val="left"/>
                  </w:pPr>
                  <w:r>
                    <w:rPr>
                      <w:rFonts w:ascii="仿宋_GB2312" w:hAnsi="仿宋_GB2312" w:cs="仿宋_GB2312" w:eastAsia="仿宋_GB2312"/>
                      <w:sz w:val="20"/>
                    </w:rPr>
                    <w:t>2.尺寸约：30*70cm</w:t>
                  </w:r>
                </w:p>
                <w:p>
                  <w:pPr>
                    <w:pStyle w:val="null3"/>
                    <w:jc w:val="left"/>
                  </w:pPr>
                  <w:r>
                    <w:rPr>
                      <w:rFonts w:ascii="仿宋_GB2312" w:hAnsi="仿宋_GB2312" w:cs="仿宋_GB2312" w:eastAsia="仿宋_GB2312"/>
                      <w:sz w:val="20"/>
                    </w:rPr>
                    <w:t>3.沙袋容积约：20kg</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便携式喊话器</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1.350秒录音</w:t>
                  </w:r>
                </w:p>
                <w:p>
                  <w:pPr>
                    <w:pStyle w:val="null3"/>
                    <w:jc w:val="left"/>
                  </w:pPr>
                  <w:r>
                    <w:rPr>
                      <w:rFonts w:ascii="仿宋_GB2312" w:hAnsi="仿宋_GB2312" w:cs="仿宋_GB2312" w:eastAsia="仿宋_GB2312"/>
                      <w:sz w:val="20"/>
                    </w:rPr>
                    <w:t>2.高清喊话</w:t>
                  </w:r>
                </w:p>
                <w:p>
                  <w:pPr>
                    <w:pStyle w:val="null3"/>
                    <w:jc w:val="left"/>
                  </w:pPr>
                  <w:r>
                    <w:rPr>
                      <w:rFonts w:ascii="仿宋_GB2312" w:hAnsi="仿宋_GB2312" w:cs="仿宋_GB2312" w:eastAsia="仿宋_GB2312"/>
                      <w:sz w:val="20"/>
                    </w:rPr>
                    <w:t>3.支持蓝牙</w:t>
                  </w:r>
                </w:p>
                <w:p>
                  <w:pPr>
                    <w:pStyle w:val="null3"/>
                    <w:jc w:val="left"/>
                  </w:pPr>
                  <w:r>
                    <w:rPr>
                      <w:rFonts w:ascii="仿宋_GB2312" w:hAnsi="仿宋_GB2312" w:cs="仿宋_GB2312" w:eastAsia="仿宋_GB2312"/>
                      <w:sz w:val="20"/>
                    </w:rPr>
                    <w:t>4.可插u盘</w:t>
                  </w:r>
                </w:p>
                <w:p>
                  <w:pPr>
                    <w:pStyle w:val="null3"/>
                    <w:jc w:val="left"/>
                  </w:pPr>
                  <w:r>
                    <w:rPr>
                      <w:rFonts w:ascii="仿宋_GB2312" w:hAnsi="仿宋_GB2312" w:cs="仿宋_GB2312" w:eastAsia="仿宋_GB2312"/>
                      <w:sz w:val="20"/>
                    </w:rPr>
                    <w:t>5.可插TF卡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应急逃生绳</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1.符合国家 GA494-2004《消防用防坠落装 备》标准要求。  </w:t>
                  </w:r>
                </w:p>
                <w:p>
                  <w:pPr>
                    <w:pStyle w:val="null3"/>
                    <w:jc w:val="left"/>
                  </w:pPr>
                  <w:r>
                    <w:rPr>
                      <w:rFonts w:ascii="仿宋_GB2312" w:hAnsi="仿宋_GB2312" w:cs="仿宋_GB2312" w:eastAsia="仿宋_GB2312"/>
                      <w:sz w:val="20"/>
                    </w:rPr>
                    <w:t>2.安全绳整体粗细均匀、结构一致，表面无任何机械损伤，并且绳两端妥善收尾。</w:t>
                  </w:r>
                </w:p>
                <w:p>
                  <w:pPr>
                    <w:pStyle w:val="null3"/>
                    <w:jc w:val="left"/>
                  </w:pPr>
                  <w:r>
                    <w:rPr>
                      <w:rFonts w:ascii="仿宋_GB2312" w:hAnsi="仿宋_GB2312" w:cs="仿宋_GB2312" w:eastAsia="仿宋_GB2312"/>
                      <w:sz w:val="20"/>
                    </w:rPr>
                    <w:t>3.整绳由绳芯、绳皮连续组合而成，绳皮材料和绳芯材料为锦纶 66 高强纤维，具备强度高、延伸率小、抗冲击性能好等特点，绳芯结构为 23 股承重绳芯并排排列。</w:t>
                  </w:r>
                </w:p>
                <w:p>
                  <w:pPr>
                    <w:pStyle w:val="null3"/>
                    <w:jc w:val="left"/>
                  </w:pPr>
                  <w:r>
                    <w:rPr>
                      <w:rFonts w:ascii="仿宋_GB2312" w:hAnsi="仿宋_GB2312" w:cs="仿宋_GB2312" w:eastAsia="仿宋_GB2312"/>
                      <w:sz w:val="20"/>
                    </w:rPr>
                    <w:t>4. 直径约：14mm，长度约50 m。</w:t>
                  </w:r>
                </w:p>
                <w:p>
                  <w:pPr>
                    <w:pStyle w:val="null3"/>
                    <w:jc w:val="left"/>
                  </w:pPr>
                  <w:r>
                    <w:rPr>
                      <w:rFonts w:ascii="仿宋_GB2312" w:hAnsi="仿宋_GB2312" w:cs="仿宋_GB2312" w:eastAsia="仿宋_GB2312"/>
                      <w:sz w:val="20"/>
                    </w:rPr>
                    <w:t>5.破断强度：47.35KN。</w:t>
                  </w:r>
                </w:p>
                <w:p>
                  <w:pPr>
                    <w:pStyle w:val="null3"/>
                    <w:jc w:val="left"/>
                  </w:pPr>
                  <w:r>
                    <w:rPr>
                      <w:rFonts w:ascii="仿宋_GB2312" w:hAnsi="仿宋_GB2312" w:cs="仿宋_GB2312" w:eastAsia="仿宋_GB2312"/>
                      <w:sz w:val="20"/>
                    </w:rPr>
                    <w:t>6. 延伸率：当承重达到破断强度的 10%时，安全绳的延伸率为 5.2%。</w:t>
                  </w:r>
                </w:p>
                <w:p>
                  <w:pPr>
                    <w:pStyle w:val="null3"/>
                    <w:jc w:val="left"/>
                  </w:pPr>
                  <w:r>
                    <w:rPr>
                      <w:rFonts w:ascii="仿宋_GB2312" w:hAnsi="仿宋_GB2312" w:cs="仿宋_GB2312" w:eastAsia="仿宋_GB2312"/>
                      <w:sz w:val="20"/>
                    </w:rPr>
                    <w:t>7.耐高温性能：经（204±5）℃ 耐高温性能试验后，未出现熔融、焦化现象。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担架</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1.材质不锈钢</w:t>
                  </w:r>
                </w:p>
                <w:p>
                  <w:pPr>
                    <w:pStyle w:val="null3"/>
                    <w:jc w:val="left"/>
                  </w:pPr>
                  <w:r>
                    <w:rPr>
                      <w:rFonts w:ascii="仿宋_GB2312" w:hAnsi="仿宋_GB2312" w:cs="仿宋_GB2312" w:eastAsia="仿宋_GB2312"/>
                      <w:sz w:val="20"/>
                    </w:rPr>
                    <w:t>2.承重≥130公斤</w:t>
                  </w:r>
                </w:p>
                <w:p>
                  <w:pPr>
                    <w:pStyle w:val="null3"/>
                    <w:jc w:val="left"/>
                  </w:pPr>
                  <w:r>
                    <w:rPr>
                      <w:rFonts w:ascii="仿宋_GB2312" w:hAnsi="仿宋_GB2312" w:cs="仿宋_GB2312" w:eastAsia="仿宋_GB2312"/>
                      <w:sz w:val="20"/>
                    </w:rPr>
                    <w:t>3.产品布料牛津布</w:t>
                  </w:r>
                </w:p>
                <w:p>
                  <w:pPr>
                    <w:pStyle w:val="null3"/>
                    <w:jc w:val="left"/>
                  </w:pPr>
                  <w:r>
                    <w:rPr>
                      <w:rFonts w:ascii="仿宋_GB2312" w:hAnsi="仿宋_GB2312" w:cs="仿宋_GB2312" w:eastAsia="仿宋_GB2312"/>
                      <w:sz w:val="20"/>
                    </w:rPr>
                    <w:t>4.尺寸约：200*54*18cm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灭火器</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1.技术性能符合GB4351-2023《手提式灭火器》要求。</w:t>
                  </w:r>
                </w:p>
                <w:p>
                  <w:pPr>
                    <w:pStyle w:val="null3"/>
                    <w:jc w:val="left"/>
                  </w:pPr>
                  <w:r>
                    <w:rPr>
                      <w:rFonts w:ascii="仿宋_GB2312" w:hAnsi="仿宋_GB2312" w:cs="仿宋_GB2312" w:eastAsia="仿宋_GB2312"/>
                      <w:sz w:val="20"/>
                    </w:rPr>
                    <w:t>2.充装量4KG。</w:t>
                  </w:r>
                </w:p>
                <w:p>
                  <w:pPr>
                    <w:pStyle w:val="null3"/>
                    <w:jc w:val="left"/>
                  </w:pPr>
                  <w:r>
                    <w:rPr>
                      <w:rFonts w:ascii="仿宋_GB2312" w:hAnsi="仿宋_GB2312" w:cs="仿宋_GB2312" w:eastAsia="仿宋_GB2312"/>
                      <w:sz w:val="20"/>
                    </w:rPr>
                    <w:t>3.间歇喷射密封性能≥81%。</w:t>
                  </w:r>
                </w:p>
                <w:p>
                  <w:pPr>
                    <w:pStyle w:val="null3"/>
                    <w:jc w:val="left"/>
                  </w:pPr>
                  <w:r>
                    <w:rPr>
                      <w:rFonts w:ascii="仿宋_GB2312" w:hAnsi="仿宋_GB2312" w:cs="仿宋_GB2312" w:eastAsia="仿宋_GB2312"/>
                      <w:sz w:val="20"/>
                    </w:rPr>
                    <w:t>4.驱动气体：干燥空气。</w:t>
                  </w:r>
                </w:p>
                <w:p>
                  <w:pPr>
                    <w:pStyle w:val="null3"/>
                    <w:jc w:val="left"/>
                  </w:pPr>
                  <w:r>
                    <w:rPr>
                      <w:rFonts w:ascii="仿宋_GB2312" w:hAnsi="仿宋_GB2312" w:cs="仿宋_GB2312" w:eastAsia="仿宋_GB2312"/>
                      <w:sz w:val="20"/>
                    </w:rPr>
                    <w:t>5.灭火级别：不低于2A 55B C E。</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bl>
          <w:p>
            <w:pPr>
              <w:pStyle w:val="null3"/>
              <w:jc w:val="both"/>
            </w:pPr>
            <w:r>
              <w:rPr>
                <w:rFonts w:ascii="仿宋_GB2312" w:hAnsi="仿宋_GB2312" w:cs="仿宋_GB2312" w:eastAsia="仿宋_GB2312"/>
              </w:rPr>
              <w:t>注：以上所有规格尺寸均为参考尺寸。</w:t>
            </w:r>
          </w:p>
          <w:p>
            <w:pPr>
              <w:pStyle w:val="null3"/>
              <w:jc w:val="both"/>
            </w:pPr>
            <w:r>
              <w:rPr>
                <w:rFonts w:ascii="仿宋_GB2312" w:hAnsi="仿宋_GB2312" w:cs="仿宋_GB2312" w:eastAsia="仿宋_GB2312"/>
              </w:rPr>
              <w:t>一</w:t>
            </w:r>
            <w:r>
              <w:rPr>
                <w:rFonts w:ascii="仿宋_GB2312" w:hAnsi="仿宋_GB2312" w:cs="仿宋_GB2312" w:eastAsia="仿宋_GB2312"/>
              </w:rPr>
              <w:t>、服务要求：所提供的物资必须达到</w:t>
            </w:r>
            <w:r>
              <w:rPr>
                <w:rFonts w:ascii="仿宋_GB2312" w:hAnsi="仿宋_GB2312" w:cs="仿宋_GB2312" w:eastAsia="仿宋_GB2312"/>
              </w:rPr>
              <w:t>最新</w:t>
            </w:r>
            <w:r>
              <w:rPr>
                <w:rFonts w:ascii="仿宋_GB2312" w:hAnsi="仿宋_GB2312" w:cs="仿宋_GB2312" w:eastAsia="仿宋_GB2312"/>
              </w:rPr>
              <w:t>国家标准</w:t>
            </w:r>
            <w:r>
              <w:rPr>
                <w:rFonts w:ascii="仿宋_GB2312" w:hAnsi="仿宋_GB2312" w:cs="仿宋_GB2312" w:eastAsia="仿宋_GB2312"/>
              </w:rPr>
              <w:t>要求</w:t>
            </w:r>
            <w:r>
              <w:rPr>
                <w:rFonts w:ascii="仿宋_GB2312" w:hAnsi="仿宋_GB2312" w:cs="仿宋_GB2312" w:eastAsia="仿宋_GB2312"/>
              </w:rPr>
              <w:t>（或提供质检报告），保证试用期间设施设备正常运转，不出现质量问题，并提供相应的售后服务及后续维修服务。所有商品提供不少于</w:t>
            </w:r>
            <w:r>
              <w:rPr>
                <w:rFonts w:ascii="仿宋_GB2312" w:hAnsi="仿宋_GB2312" w:cs="仿宋_GB2312" w:eastAsia="仿宋_GB2312"/>
              </w:rPr>
              <w:t>5</w:t>
            </w:r>
            <w:r>
              <w:rPr>
                <w:rFonts w:ascii="仿宋_GB2312" w:hAnsi="仿宋_GB2312" w:cs="仿宋_GB2312" w:eastAsia="仿宋_GB2312"/>
              </w:rPr>
              <w:t>年的售后服务。</w:t>
            </w:r>
          </w:p>
          <w:p>
            <w:pPr>
              <w:pStyle w:val="null3"/>
              <w:jc w:val="both"/>
            </w:pPr>
            <w:r>
              <w:rPr>
                <w:rFonts w:ascii="仿宋_GB2312" w:hAnsi="仿宋_GB2312" w:cs="仿宋_GB2312" w:eastAsia="仿宋_GB2312"/>
              </w:rPr>
              <w:t>二</w:t>
            </w:r>
            <w:r>
              <w:rPr>
                <w:rFonts w:ascii="仿宋_GB2312" w:hAnsi="仿宋_GB2312" w:cs="仿宋_GB2312" w:eastAsia="仿宋_GB2312"/>
              </w:rPr>
              <w:t>、质保期：自验收合格之日起一年。</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货物交付验收合格后，乙方开具国家正式票据后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本项目采购标的所属行业为：工业。 工业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 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提供已缴纳的2024年4月至今任意一个月的纳税证明或完税证明，纳税证明或完税证明上应有代收机 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4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前三年内在经营活动中没有重大违法记录</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法定代表人参加磋商的提供法定代表人身份证明及身份证，被授权人参加磋商的提供法定代表人授权委托书及被授权人身份证；自然人只需提供身份证；备注：分支机构由分支机构负责人授权即可；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供应商应提交的相关资格证明材料 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按磋商文件要求签字、盖章均按磋商文件要求 签字、盖章</w:t>
            </w:r>
          </w:p>
        </w:tc>
        <w:tc>
          <w:tcPr>
            <w:tcW w:type="dxa" w:w="1661"/>
          </w:tcPr>
          <w:p>
            <w:pPr>
              <w:pStyle w:val="null3"/>
            </w:pPr>
            <w:r>
              <w:rPr>
                <w:rFonts w:ascii="仿宋_GB2312" w:hAnsi="仿宋_GB2312" w:cs="仿宋_GB2312" w:eastAsia="仿宋_GB2312"/>
              </w:rPr>
              <w:t>中小企业声明函 商务应答表 供应商应提交的相关资格证明材料 报价表 磋商方案说明书.docx 响应文件封面 产品技术参数表 分项报价表.docx 残疾人福利性单位声明函 拒绝政府采购领域商业贿赂承诺书.docx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磋商方案说明书.docx 响应文件封面 产品技术参数表 分项报价表.docx 残疾人福利性单位声明函 拒绝政府采购领域商业贿赂承诺书.docx 标的清单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中小企业声明函 商务应答表 供应商应提交的相关资格证明材料 报价表 磋商方案说明书.docx 响应文件封面 产品技术参数表 分项报价表.docx 残疾人福利性单位声明函 拒绝政府采购领域商业贿赂承诺书.docx 标的清单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磋商内容的完整性</w:t>
            </w:r>
          </w:p>
        </w:tc>
        <w:tc>
          <w:tcPr>
            <w:tcW w:type="dxa" w:w="3322"/>
          </w:tcPr>
          <w:p>
            <w:pPr>
              <w:pStyle w:val="null3"/>
            </w:pPr>
            <w:r>
              <w:rPr>
                <w:rFonts w:ascii="仿宋_GB2312" w:hAnsi="仿宋_GB2312" w:cs="仿宋_GB2312" w:eastAsia="仿宋_GB2312"/>
              </w:rPr>
              <w:t>磋商响应内容未出现漏项或数量与要求不符</w:t>
            </w:r>
          </w:p>
        </w:tc>
        <w:tc>
          <w:tcPr>
            <w:tcW w:type="dxa" w:w="1661"/>
          </w:tcPr>
          <w:p>
            <w:pPr>
              <w:pStyle w:val="null3"/>
            </w:pPr>
            <w:r>
              <w:rPr>
                <w:rFonts w:ascii="仿宋_GB2312" w:hAnsi="仿宋_GB2312" w:cs="仿宋_GB2312" w:eastAsia="仿宋_GB2312"/>
              </w:rPr>
              <w:t>中小企业声明函 商务应答表 供应商应提交的相关资格证明材料 报价表 磋商方案说明书.docx 响应文件封面 产品技术参数表 分项报价表.docx 残疾人福利性单位声明函 拒绝政府采购领域商业贿赂承诺书.docx 标的清单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符合磋商文件要求。磋商报价符合唯一性要求 ；首次磋商报价表填写符合要求；且每轮报价 未超出采购预算或磋商文件规定的最高限价</w:t>
            </w:r>
          </w:p>
        </w:tc>
        <w:tc>
          <w:tcPr>
            <w:tcW w:type="dxa" w:w="1661"/>
          </w:tcPr>
          <w:p>
            <w:pPr>
              <w:pStyle w:val="null3"/>
            </w:pPr>
            <w:r>
              <w:rPr>
                <w:rFonts w:ascii="仿宋_GB2312" w:hAnsi="仿宋_GB2312" w:cs="仿宋_GB2312" w:eastAsia="仿宋_GB2312"/>
              </w:rPr>
              <w:t>中小企业声明函 商务应答表 供应商应提交的相关资格证明材料 报价表 磋商方案说明书.docx 响应文件封面 产品技术参数表 分项报价表.docx 残疾人福利性单位声明函 拒绝政府采购领域商业贿赂承诺书.docx 标的清单 响应函 法定代表人授权委托书.docx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中小企业声明函 商务应答表 供应商应提交的相关资格证明材料 报价表 磋商方案说明书.docx 响应文件封面 产品技术参数表 分项报价表.docx 残疾人福利性单位声明函 拒绝政府采购领域商业贿赂承诺书.docx 标的清单 响应函 法定代表人授权委托书.docx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应满足磋商文件中要求的交货期</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 xml:space="preserve"> 响应产品技术参数清楚、明确，完全满足招标要求得11分。 技术参数负偏离1项扣0.5分，扣 完为止。</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评审内容：投标人需提供所投核心产品合法正规来源渠道证明文件：包括但不限于厂家授权、检测报告，销售协议、代理协议等； 评审标准：提供核心产品供货渠道证明文件得2分。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评审内容：针对本项目提出具体的运输供货方案，方案内容包含①运输成品保护方案②运输中遇到的紧 急情况等处理方案； 评审标准：方案各部分内容全面详细、阐述条理清晰详尽、符合本项目采购需求得 8分；评审内容每缺一项扣4分，扣完为止；评审内容有一项内容缺陷（缺陷是指：内容描述过于简单、 条理不清晰、与项目内容不匹配、凭空编造、出现常识性错误、不可能实现的夸大情形、存在不适用项 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评审内容：根据投标人针对本项目的①质量保证措施②供货进度计划③安装调试方案④项目验收方案⑤项目团队配备方案； 评审标准：方案各部分内容全面详细、阐述条理清晰详尽、符合本项目采购需求得20分；评审内容每缺一项扣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评审标准：方案各部分内容全面详细、阐述条理 清晰详尽、符合本项目采购需求得24分；评审内容每缺一项扣4分，扣完为止；评审内容有一项内容缺 陷（缺陷是指：内容描述过于简单、条理不清晰、与项目内容不匹配、凭空编造、出现常识性错误、不 可能实现的夸大情形、存在不适用项目实际情况的情形等）扣0.5-3.5分。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评审内容：提供投标人2022年4月 1日至今类似项目 评审标准：需提 供业绩证明文件，合同关键页复印 件加盖公章（必须含合同封面、采购内容、合同签订时间、合同签字页等合同信息），签订时间以具体合同内容为准，每提供一个业绩证明得2.5分，满分5分。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1.经初审合格的响应文件，其磋商报价为有效投标报价。 2.满足磋商文件实质性要求且最终报价最低的 供应商的价格为评标基准价，其价格分为满分30分。 3.报价得分=（评标基准价/磋商报价）×30的公式 计算得分。 4.磋商报价不完整的，不进入评标标准价的计算，本项得0分。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