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版本号：YHZB2025-J-01520250522001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2025年灞桥区残疾人托养服务项目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YHZB2025-J-015</w:t>
      </w:r>
      <w:r>
        <w:br/>
      </w:r>
      <w:r>
        <w:br/>
      </w:r>
      <w:r>
        <w:br/>
      </w:r>
    </w:p>
    <w:p>
      <w:pPr>
        <w:pStyle w:val="null3"/>
        <w:jc w:val="center"/>
        <w:outlineLvl w:val="2"/>
      </w:pPr>
      <w:r>
        <w:rPr>
          <w:rFonts w:ascii="仿宋_GB2312" w:hAnsi="仿宋_GB2312" w:cs="仿宋_GB2312" w:eastAsia="仿宋_GB2312"/>
          <w:sz w:val="28"/>
          <w:b/>
        </w:rPr>
        <w:t>西安市灞桥区残疾人联合会</w:t>
      </w:r>
    </w:p>
    <w:p>
      <w:pPr>
        <w:pStyle w:val="null3"/>
        <w:jc w:val="center"/>
        <w:outlineLvl w:val="2"/>
      </w:pPr>
      <w:r>
        <w:rPr>
          <w:rFonts w:ascii="仿宋_GB2312" w:hAnsi="仿宋_GB2312" w:cs="仿宋_GB2312" w:eastAsia="仿宋_GB2312"/>
          <w:sz w:val="28"/>
          <w:b/>
        </w:rPr>
        <w:t>陕西远华招标有限公司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陕西远华招标有限公司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西安市灞桥区残疾人联合会</w:t>
      </w:r>
      <w:r>
        <w:rPr>
          <w:rFonts w:ascii="仿宋_GB2312" w:hAnsi="仿宋_GB2312" w:cs="仿宋_GB2312" w:eastAsia="仿宋_GB2312"/>
        </w:rPr>
        <w:t>委托，拟对</w:t>
      </w:r>
      <w:r>
        <w:rPr>
          <w:rFonts w:ascii="仿宋_GB2312" w:hAnsi="仿宋_GB2312" w:cs="仿宋_GB2312" w:eastAsia="仿宋_GB2312"/>
        </w:rPr>
        <w:t>2025年灞桥区残疾人托养服务项目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YHZB2025-J-015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2025年灞桥区残疾人托养服务项目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残疾人联合会西安市财政局&lt;关于印发《西安市残疾人托养服务工作实施细则&gt;的通知》（市残联发〔2024〕114号）要求，为解决灞桥区内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 西安市灞桥区残疾人联合会2025年残疾人托养服务项目，含集中托养服务、日间照料服务、居家安养服务3个服务类型。包括为残疾人提供生活照料服务，康复训练服务，技能训练服务，卫生保洁服务，医疗保健服务，心里慰藉服务等服务内容。最大限度的缓解残疾人家庭的压力和困难，不断增强残疾人在共建共享发展中的获得感、幸福感和安全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西安市灞桥区园丁小区1号楼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83748879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陕西省西安市灞桥区沁水路草北小区办公楼二楼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陈娟 晁曼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采购包1：216,000.00元</w:t>
            </w:r>
          </w:p>
          <w:p>
            <w:pPr>
              <w:pStyle w:val="null3"/>
            </w:pPr>
            <w:r>
              <w:rPr>
                <w:rFonts w:ascii="仿宋_GB2312" w:hAnsi="仿宋_GB2312" w:cs="仿宋_GB2312" w:eastAsia="仿宋_GB2312"/>
              </w:rPr>
              <w:t>采购包2：216,000.00元</w:t>
            </w:r>
          </w:p>
          <w:p>
            <w:pPr>
              <w:pStyle w:val="null3"/>
            </w:pPr>
            <w:r>
              <w:rPr>
                <w:rFonts w:ascii="仿宋_GB2312" w:hAnsi="仿宋_GB2312" w:cs="仿宋_GB2312" w:eastAsia="仿宋_GB2312"/>
              </w:rPr>
              <w:t>采购包3：288,000.00元</w:t>
            </w:r>
          </w:p>
          <w:p>
            <w:pPr>
              <w:pStyle w:val="null3"/>
            </w:pPr>
            <w:r>
              <w:rPr>
                <w:rFonts w:ascii="仿宋_GB2312" w:hAnsi="仿宋_GB2312" w:cs="仿宋_GB2312" w:eastAsia="仿宋_GB2312"/>
              </w:rPr>
              <w:t>采购包4：350,000.00元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领取成交结果通知书时，由成交单位按国家计委颁发的《招标代理服务收费管理暂行办法》（计价格[2002]1980号）、国家发展改革委员会办公厅颁发的《关于招标代理服务收费有关问题的通知》（发改办价格〔2003〕857号）规定，向采购代理机构一次支付招标代理服务费。 开户名称：陕西远华招标有限公司 开户行名称：西安银行股份有限公司纺织城支行 帐 号：381011580000091472 （提交代理服务费时，请标明项目名称、包号、事由）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西安市灞桥区残疾人联合会</w:t>
      </w:r>
      <w:r>
        <w:rPr>
          <w:rFonts w:ascii="仿宋_GB2312" w:hAnsi="仿宋_GB2312" w:cs="仿宋_GB2312" w:eastAsia="仿宋_GB2312"/>
        </w:rPr>
        <w:t>和</w:t>
      </w:r>
      <w:r>
        <w:rPr>
          <w:rFonts w:ascii="仿宋_GB2312" w:hAnsi="仿宋_GB2312" w:cs="仿宋_GB2312" w:eastAsia="仿宋_GB2312"/>
        </w:rPr>
        <w:t>陕西远华招标有限公司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联系人：陈娟</w:t>
      </w:r>
    </w:p>
    <w:p>
      <w:pPr>
        <w:pStyle w:val="null3"/>
      </w:pPr>
      <w:r>
        <w:rPr>
          <w:rFonts w:ascii="仿宋_GB2312" w:hAnsi="仿宋_GB2312" w:cs="仿宋_GB2312" w:eastAsia="仿宋_GB2312"/>
        </w:rPr>
        <w:t>联系电话：029-83231898</w:t>
      </w:r>
    </w:p>
    <w:p>
      <w:pPr>
        <w:pStyle w:val="null3"/>
      </w:pPr>
      <w:r>
        <w:rPr>
          <w:rFonts w:ascii="仿宋_GB2312" w:hAnsi="仿宋_GB2312" w:cs="仿宋_GB2312" w:eastAsia="仿宋_GB2312"/>
        </w:rPr>
        <w:t>地址：陕西省西安市灞桥区沁水路草北社区办公楼二楼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残疾人联合会西安市财政局&lt;关于印发《西安市残疾人托养服务工作实施细则&gt;的通知》（市残联发〔2024〕114号）要求，为解决灞桥区内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 西安市灞桥区残疾人联合会2025年残疾人托养服务项目，含集中托养服务、日间照料服务、居家安养服务3个服务类型。包括为残疾人提供生活照料服务，康复训练服务，技能训练服务，卫生保洁服务，医疗保健服务，心里慰藉服务等服务内容。最大限度的缓解残疾人家庭的压力和困难，不断增强残疾人在共建共享发展中的获得感、幸福感和安全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w:t>
      </w:r>
    </w:p>
    <w:p>
      <w:pPr>
        <w:pStyle w:val="null3"/>
      </w:pPr>
      <w:r>
        <w:rPr>
          <w:rFonts w:ascii="仿宋_GB2312" w:hAnsi="仿宋_GB2312" w:cs="仿宋_GB2312" w:eastAsia="仿宋_GB2312"/>
        </w:rPr>
        <w:t>采购包最高限价（元）: 216,000.00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2025年灞桥区残疾人托养服务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216,000.00</w:t>
      </w:r>
    </w:p>
    <w:p>
      <w:pPr>
        <w:pStyle w:val="null3"/>
      </w:pPr>
      <w:r>
        <w:rPr>
          <w:rFonts w:ascii="仿宋_GB2312" w:hAnsi="仿宋_GB2312" w:cs="仿宋_GB2312" w:eastAsia="仿宋_GB2312"/>
        </w:rPr>
        <w:t>采购包最高限价（元）: 216,000.00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2025年灞桥区残疾人托养服务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288,000.00</w:t>
      </w:r>
    </w:p>
    <w:p>
      <w:pPr>
        <w:pStyle w:val="null3"/>
      </w:pPr>
      <w:r>
        <w:rPr>
          <w:rFonts w:ascii="仿宋_GB2312" w:hAnsi="仿宋_GB2312" w:cs="仿宋_GB2312" w:eastAsia="仿宋_GB2312"/>
        </w:rPr>
        <w:t>采购包最高限价（元）: 288,000.00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2025年灞桥区残疾人托养服务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2025年灞桥区残疾人托养服务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标的名称：2025年灞桥区残疾人托养服务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根据《西安市残疾人联合会西安市财政局</w:t>
            </w:r>
            <w:r>
              <w:rPr>
                <w:rFonts w:ascii="仿宋_GB2312" w:hAnsi="仿宋_GB2312" w:cs="仿宋_GB2312" w:eastAsia="仿宋_GB2312"/>
                <w:sz w:val="24"/>
              </w:rPr>
              <w:t>&lt;关于印发《西安市残疾人托养服务工作实施细则&gt;的通知》（市残联发〔2024〕114号）要求，为解决</w:t>
            </w:r>
            <w:r>
              <w:rPr>
                <w:rFonts w:ascii="仿宋_GB2312" w:hAnsi="仿宋_GB2312" w:cs="仿宋_GB2312" w:eastAsia="仿宋_GB2312"/>
                <w:sz w:val="24"/>
              </w:rPr>
              <w:t>灞桥</w:t>
            </w:r>
            <w:r>
              <w:rPr>
                <w:rFonts w:ascii="仿宋_GB2312" w:hAnsi="仿宋_GB2312" w:cs="仿宋_GB2312" w:eastAsia="仿宋_GB2312"/>
                <w:sz w:val="24"/>
              </w:rPr>
              <w:t>区内</w:t>
            </w:r>
            <w:r>
              <w:rPr>
                <w:rFonts w:ascii="仿宋_GB2312" w:hAnsi="仿宋_GB2312" w:cs="仿宋_GB2312" w:eastAsia="仿宋_GB2312"/>
                <w:sz w:val="24"/>
              </w:rPr>
              <w:t>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w:t>
            </w:r>
          </w:p>
          <w:p>
            <w:pPr>
              <w:pStyle w:val="null3"/>
              <w:ind w:firstLine="480"/>
              <w:jc w:val="both"/>
            </w:pPr>
            <w:r>
              <w:rPr>
                <w:rFonts w:ascii="仿宋_GB2312" w:hAnsi="仿宋_GB2312" w:cs="仿宋_GB2312" w:eastAsia="仿宋_GB2312"/>
                <w:sz w:val="24"/>
              </w:rPr>
              <w:t>西安市灞桥区残疾人联合会</w:t>
            </w:r>
            <w:r>
              <w:rPr>
                <w:rFonts w:ascii="仿宋_GB2312" w:hAnsi="仿宋_GB2312" w:cs="仿宋_GB2312" w:eastAsia="仿宋_GB2312"/>
                <w:sz w:val="24"/>
              </w:rPr>
              <w:t>2025年残疾人托养服务项目，含集中托养服务、日间照料服务、居家安养服务3个服务类型</w:t>
            </w:r>
            <w:r>
              <w:rPr>
                <w:rFonts w:ascii="仿宋_GB2312" w:hAnsi="仿宋_GB2312" w:cs="仿宋_GB2312" w:eastAsia="仿宋_GB2312"/>
                <w:sz w:val="24"/>
              </w:rPr>
              <w:t>。包括为残疾人提供生活照料服务，康复训练服务，技能训练服务，卫生保洁服务，医疗保健服务，心里慰藉服务等服务内容。最大限度的缓解残疾人家庭的压力和困难，不断增强残疾人在共建共享发展中的获得感、幸福感和安全感。</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集中托养服务（</w:t>
            </w:r>
            <w:r>
              <w:rPr>
                <w:rFonts w:ascii="仿宋_GB2312" w:hAnsi="仿宋_GB2312" w:cs="仿宋_GB2312" w:eastAsia="仿宋_GB2312"/>
                <w:sz w:val="24"/>
                <w:b/>
              </w:rPr>
              <w:t>北区</w:t>
            </w:r>
            <w:r>
              <w:rPr>
                <w:rFonts w:ascii="仿宋_GB2312" w:hAnsi="仿宋_GB2312" w:cs="仿宋_GB2312" w:eastAsia="仿宋_GB2312"/>
                <w:sz w:val="24"/>
                <w:b/>
              </w:rPr>
              <w:t>）</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（一）工作区域</w:t>
            </w:r>
          </w:p>
          <w:p>
            <w:pPr>
              <w:pStyle w:val="null3"/>
              <w:ind w:firstLine="480"/>
            </w:pPr>
            <w:r>
              <w:rPr>
                <w:rFonts w:ascii="仿宋_GB2312" w:hAnsi="仿宋_GB2312" w:cs="仿宋_GB2312" w:eastAsia="仿宋_GB2312"/>
                <w:sz w:val="24"/>
              </w:rPr>
              <w:t>西安市灞桥区户籍且符合灞桥区残疾人联合会</w:t>
            </w:r>
            <w:r>
              <w:rPr>
                <w:rFonts w:ascii="仿宋_GB2312" w:hAnsi="仿宋_GB2312" w:cs="仿宋_GB2312" w:eastAsia="仿宋_GB2312"/>
                <w:sz w:val="24"/>
              </w:rPr>
              <w:t>2025年残疾人托养服务项目的残疾人；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集中托养服务（</w:t>
            </w:r>
            <w:r>
              <w:rPr>
                <w:rFonts w:ascii="仿宋_GB2312" w:hAnsi="仿宋_GB2312" w:cs="仿宋_GB2312" w:eastAsia="仿宋_GB2312"/>
                <w:sz w:val="24"/>
              </w:rPr>
              <w:t>北区</w:t>
            </w:r>
            <w:r>
              <w:rPr>
                <w:rFonts w:ascii="仿宋_GB2312" w:hAnsi="仿宋_GB2312" w:cs="仿宋_GB2312" w:eastAsia="仿宋_GB2312"/>
                <w:sz w:val="24"/>
              </w:rPr>
              <w:t>）</w:t>
            </w:r>
            <w:r>
              <w:rPr>
                <w:rFonts w:ascii="仿宋_GB2312" w:hAnsi="仿宋_GB2312" w:cs="仿宋_GB2312" w:eastAsia="仿宋_GB2312"/>
                <w:sz w:val="24"/>
              </w:rPr>
              <w:t>工作内容</w:t>
            </w:r>
          </w:p>
          <w:p>
            <w:pPr>
              <w:pStyle w:val="null3"/>
              <w:ind w:firstLine="480"/>
            </w:pPr>
            <w:r>
              <w:rPr>
                <w:rFonts w:ascii="仿宋_GB2312" w:hAnsi="仿宋_GB2312" w:cs="仿宋_GB2312" w:eastAsia="仿宋_GB2312"/>
                <w:sz w:val="24"/>
              </w:rPr>
              <w:t>对符合寄宿制集中托养服务条件并接受服务的残疾人，采用</w:t>
            </w:r>
            <w:r>
              <w:rPr>
                <w:rFonts w:ascii="仿宋_GB2312" w:hAnsi="仿宋_GB2312" w:cs="仿宋_GB2312" w:eastAsia="仿宋_GB2312"/>
                <w:sz w:val="24"/>
              </w:rPr>
              <w:t>24小时寄宿制集中居住和照料模式，为日常饮食起居需要专人护理而家庭护理有困难的智力、精神和重度肢体及多重残疾人提供专业化长期生活照料和日常护理等服务。</w:t>
            </w:r>
          </w:p>
          <w:p>
            <w:pPr>
              <w:pStyle w:val="null3"/>
              <w:ind w:firstLine="480"/>
            </w:pPr>
            <w:r>
              <w:rPr>
                <w:rFonts w:ascii="仿宋_GB2312" w:hAnsi="仿宋_GB2312" w:cs="仿宋_GB2312" w:eastAsia="仿宋_GB2312"/>
                <w:sz w:val="24"/>
              </w:rPr>
              <w:t>按照服务对象或监护人的要求，提供以下服务：</w:t>
            </w:r>
          </w:p>
          <w:p>
            <w:pPr>
              <w:pStyle w:val="null3"/>
              <w:ind w:firstLine="480"/>
            </w:pPr>
            <w:r>
              <w:rPr>
                <w:rFonts w:ascii="仿宋_GB2312" w:hAnsi="仿宋_GB2312" w:cs="仿宋_GB2312" w:eastAsia="仿宋_GB2312"/>
                <w:sz w:val="24"/>
              </w:rPr>
              <w:t>1、生活照料和护理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1）为服务对象提供营养、规律的膳食服务及助餐服务，及点餐、加餐、助餐服务，尊重服务对象饮食习惯；</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3）根据服务对象的需求提供起床、穿衣、就寝、脱衣、整理床铺、如厕等基本起居服务；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4）协助有需要的服务对象进行户外活动，在天气情况允许的条件下，户外活动每天不少于1小时；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5）为有需要的服务对象提供护理、服药等服务；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6）其他合法、安全并经所在服务机构批准同意提供的服务。</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1）指导服务对象进行基本生活自理活动训练，使其能够自行洗漱、如厕、穿衣、吃饭等。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2）指导服务对象学习简单家务和劳动，使其逐渐学会煮饭、择菜、整理床铺、洗衣服、打扫卫生等活动。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3）设计适宜的训练课程，发掘其生活自理能力方面可能存在的其他潜力。如制作面食、烘焙饼干、缝制衣物等。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4）根据服务对象的特点制定适宜的训练计划，训练结果应记录存档，并依此调整或完善训练计划。</w:t>
            </w:r>
          </w:p>
          <w:p>
            <w:pPr>
              <w:pStyle w:val="null3"/>
              <w:ind w:firstLine="480"/>
            </w:pPr>
            <w:r>
              <w:rPr>
                <w:rFonts w:ascii="仿宋_GB2312" w:hAnsi="仿宋_GB2312" w:cs="仿宋_GB2312" w:eastAsia="仿宋_GB2312"/>
                <w:sz w:val="24"/>
              </w:rPr>
              <w:t>3、社会适应能力辅导和运动功能训练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1）为服务对象制定社会适应能力辅导计划，根据其恢复和提升情况适时调整社会适应辅导计划。；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2）为服务对象普及礼仪知识、两性知识等基本社会行为准则和常识；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5）为服务对象提供日常心理疏导和心理健康服务；以及教育培训、图书阅览、上网和收看收听电视广播等服务；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6）为有需求的服务对象提供适当的以运动功能为主的训练，指导其规范使用辅助器具，帮助其巩固医疗康复效果，使其身体运动功能得到恢复或代偿；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8）其他合法、安全、力所能及并经所在服务机构批准同意提供的服务。</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1）定期开展身体功能评估和劳动能力评估，适时对服务对象的职业适应性进行测评，及时调整职业康复与劳动技能训练计划。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2）开展与服务对象行为能力相适应的简单基本生产劳动，但在其参与生产劳动之前，应根据个体实际情况进行必要的培训。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3）根据实际情况开设专业的劳动技能培训课程，开发服务对象的职业能力：有条件的托养服务机构还可定期组织技能展示、竞赛等相关活动。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ind w:firstLine="480"/>
            </w:pPr>
            <w:r>
              <w:rPr>
                <w:rFonts w:ascii="仿宋_GB2312" w:hAnsi="仿宋_GB2312" w:cs="仿宋_GB2312" w:eastAsia="仿宋_GB2312"/>
                <w:sz w:val="24"/>
                <w:b/>
              </w:rPr>
              <w:t>三、技术要求</w:t>
            </w:r>
          </w:p>
          <w:p>
            <w:pPr>
              <w:pStyle w:val="null3"/>
              <w:ind w:firstLine="240"/>
            </w:pPr>
            <w:r>
              <w:rPr>
                <w:rFonts w:ascii="仿宋_GB2312" w:hAnsi="仿宋_GB2312" w:cs="仿宋_GB2312" w:eastAsia="仿宋_GB2312"/>
                <w:sz w:val="24"/>
              </w:rPr>
              <w:t>（一）</w:t>
            </w:r>
            <w:r>
              <w:rPr>
                <w:rFonts w:ascii="仿宋_GB2312" w:hAnsi="仿宋_GB2312" w:cs="仿宋_GB2312" w:eastAsia="仿宋_GB2312"/>
                <w:sz w:val="24"/>
              </w:rPr>
              <w:t>服务要求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为加强残疾人托养机构服务规范化管理，提升残疾人托养服务水平，促进残疾人托养服务健康发展，根据《中华人民共和国残疾人保障法》、《中共中央国务院关于促进残疾人事业发展的意见》、《西安市人民政府办公厅关于印发</w:t>
            </w:r>
            <w:r>
              <w:rPr>
                <w:rFonts w:ascii="仿宋_GB2312" w:hAnsi="仿宋_GB2312" w:cs="仿宋_GB2312" w:eastAsia="仿宋_GB2312"/>
                <w:sz w:val="24"/>
              </w:rPr>
              <w:t>“十四五”残疾人保障和发展规划的通知》、《关于加快发展残疾人托养服务的意见》以及《残疾人社会福利机构基本规范》的有关要求，制定本规范。</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为贯彻落实《西安市残疾人联合会、西安市财政局关于印发</w:t>
            </w:r>
            <w:r>
              <w:rPr>
                <w:rFonts w:ascii="仿宋_GB2312" w:hAnsi="仿宋_GB2312" w:cs="仿宋_GB2312" w:eastAsia="仿宋_GB2312"/>
                <w:sz w:val="24"/>
              </w:rPr>
              <w:t>&lt;西安市残疾人托养服务工作实施方案的通知》（市残联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98</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《西安市残疾人联合会、西安市财政局关于印发</w:t>
            </w:r>
            <w:r>
              <w:rPr>
                <w:rFonts w:ascii="仿宋_GB2312" w:hAnsi="仿宋_GB2312" w:cs="仿宋_GB2312" w:eastAsia="仿宋_GB2312"/>
                <w:sz w:val="24"/>
              </w:rPr>
              <w:t>&lt;西安市残疾人托养服务工作实施</w:t>
            </w:r>
            <w:r>
              <w:rPr>
                <w:rFonts w:ascii="仿宋_GB2312" w:hAnsi="仿宋_GB2312" w:cs="仿宋_GB2312" w:eastAsia="仿宋_GB2312"/>
                <w:sz w:val="24"/>
              </w:rPr>
              <w:t>细则</w:t>
            </w:r>
            <w:r>
              <w:rPr>
                <w:rFonts w:ascii="仿宋_GB2312" w:hAnsi="仿宋_GB2312" w:cs="仿宋_GB2312" w:eastAsia="仿宋_GB2312"/>
                <w:sz w:val="24"/>
              </w:rPr>
              <w:t>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114</w:t>
            </w:r>
            <w:r>
              <w:rPr>
                <w:rFonts w:ascii="仿宋_GB2312" w:hAnsi="仿宋_GB2312" w:cs="仿宋_GB2312" w:eastAsia="仿宋_GB2312"/>
                <w:sz w:val="24"/>
              </w:rPr>
              <w:t>号）文件精神，进一步推动</w:t>
            </w:r>
            <w:r>
              <w:rPr>
                <w:rFonts w:ascii="仿宋_GB2312" w:hAnsi="仿宋_GB2312" w:cs="仿宋_GB2312" w:eastAsia="仿宋_GB2312"/>
                <w:sz w:val="24"/>
              </w:rPr>
              <w:t>灞桥</w:t>
            </w:r>
            <w:r>
              <w:rPr>
                <w:rFonts w:ascii="仿宋_GB2312" w:hAnsi="仿宋_GB2312" w:cs="仿宋_GB2312" w:eastAsia="仿宋_GB2312"/>
                <w:sz w:val="24"/>
              </w:rPr>
              <w:t>区残疾人</w:t>
            </w:r>
            <w:r>
              <w:rPr>
                <w:rFonts w:ascii="仿宋_GB2312" w:hAnsi="仿宋_GB2312" w:cs="仿宋_GB2312" w:eastAsia="仿宋_GB2312"/>
                <w:sz w:val="24"/>
              </w:rPr>
              <w:t>托养</w:t>
            </w:r>
            <w:r>
              <w:rPr>
                <w:rFonts w:ascii="仿宋_GB2312" w:hAnsi="仿宋_GB2312" w:cs="仿宋_GB2312" w:eastAsia="仿宋_GB2312"/>
                <w:sz w:val="24"/>
              </w:rPr>
              <w:t>服务工作开展，结合工作实际，实施本次采购。</w:t>
            </w:r>
          </w:p>
          <w:p>
            <w:pPr>
              <w:pStyle w:val="null3"/>
              <w:ind w:firstLine="240"/>
            </w:pPr>
            <w:r>
              <w:rPr>
                <w:rFonts w:ascii="仿宋_GB2312" w:hAnsi="仿宋_GB2312" w:cs="仿宋_GB2312" w:eastAsia="仿宋_GB2312"/>
                <w:sz w:val="24"/>
              </w:rPr>
              <w:t>（二）</w:t>
            </w:r>
            <w:r>
              <w:rPr>
                <w:rFonts w:ascii="仿宋_GB2312" w:hAnsi="仿宋_GB2312" w:cs="仿宋_GB2312" w:eastAsia="仿宋_GB2312"/>
                <w:sz w:val="24"/>
              </w:rPr>
              <w:t>服务对象</w:t>
            </w:r>
          </w:p>
          <w:p>
            <w:pPr>
              <w:pStyle w:val="null3"/>
              <w:ind w:firstLine="480"/>
              <w:jc w:val="both"/>
            </w:pPr>
            <w:r>
              <w:rPr>
                <w:rFonts w:ascii="仿宋_GB2312" w:hAnsi="仿宋_GB2312" w:cs="仿宋_GB2312" w:eastAsia="仿宋_GB2312"/>
                <w:sz w:val="24"/>
              </w:rPr>
              <w:t>1、具有灞桥区户籍、年龄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w:t>
            </w:r>
          </w:p>
          <w:p>
            <w:pPr>
              <w:pStyle w:val="null3"/>
              <w:ind w:firstLine="480"/>
              <w:jc w:val="both"/>
            </w:pPr>
            <w:r>
              <w:rPr>
                <w:rFonts w:ascii="仿宋_GB2312" w:hAnsi="仿宋_GB2312" w:cs="仿宋_GB2312" w:eastAsia="仿宋_GB2312"/>
                <w:sz w:val="24"/>
              </w:rPr>
              <w:t>2、本人和家庭有托养服务需求，自愿接受托养服务。纳入特困人员救助供养条件的残疾人不作为托养服务对象。</w:t>
            </w:r>
          </w:p>
          <w:p>
            <w:pPr>
              <w:pStyle w:val="null3"/>
              <w:ind w:firstLine="480"/>
            </w:pPr>
            <w:r>
              <w:rPr>
                <w:rFonts w:ascii="仿宋_GB2312" w:hAnsi="仿宋_GB2312" w:cs="仿宋_GB2312" w:eastAsia="仿宋_GB2312"/>
                <w:sz w:val="24"/>
              </w:rPr>
              <w:t>（三）服务人数</w:t>
            </w:r>
            <w:r>
              <w:rPr>
                <w:rFonts w:ascii="仿宋_GB2312" w:hAnsi="仿宋_GB2312" w:cs="仿宋_GB2312" w:eastAsia="仿宋_GB2312"/>
                <w:sz w:val="24"/>
              </w:rPr>
              <w:t>、</w:t>
            </w:r>
            <w:r>
              <w:rPr>
                <w:rFonts w:ascii="仿宋_GB2312" w:hAnsi="仿宋_GB2312" w:cs="仿宋_GB2312" w:eastAsia="仿宋_GB2312"/>
                <w:sz w:val="24"/>
              </w:rPr>
              <w:t>经费标准及服务频率要求</w:t>
            </w:r>
          </w:p>
          <w:p>
            <w:pPr>
              <w:pStyle w:val="null3"/>
              <w:ind w:firstLine="420"/>
              <w:jc w:val="left"/>
            </w:pPr>
            <w:r>
              <w:rPr>
                <w:rFonts w:ascii="仿宋_GB2312" w:hAnsi="仿宋_GB2312" w:cs="仿宋_GB2312" w:eastAsia="仿宋_GB2312"/>
                <w:sz w:val="24"/>
              </w:rPr>
              <w:t>本次</w:t>
            </w:r>
            <w:r>
              <w:rPr>
                <w:rFonts w:ascii="仿宋_GB2312" w:hAnsi="仿宋_GB2312" w:cs="仿宋_GB2312" w:eastAsia="仿宋_GB2312"/>
                <w:sz w:val="24"/>
                <w:b/>
              </w:rPr>
              <w:t>集中托养服务</w:t>
            </w:r>
            <w:r>
              <w:rPr>
                <w:rFonts w:ascii="仿宋_GB2312" w:hAnsi="仿宋_GB2312" w:cs="仿宋_GB2312" w:eastAsia="仿宋_GB2312"/>
                <w:sz w:val="24"/>
              </w:rPr>
              <w:t>预估</w:t>
            </w:r>
            <w:r>
              <w:rPr>
                <w:rFonts w:ascii="仿宋_GB2312" w:hAnsi="仿宋_GB2312" w:cs="仿宋_GB2312" w:eastAsia="仿宋_GB2312"/>
                <w:sz w:val="24"/>
              </w:rPr>
              <w:t>服务</w:t>
            </w:r>
            <w:r>
              <w:rPr>
                <w:rFonts w:ascii="仿宋_GB2312" w:hAnsi="仿宋_GB2312" w:cs="仿宋_GB2312" w:eastAsia="仿宋_GB2312"/>
                <w:sz w:val="24"/>
              </w:rPr>
              <w:t>9</w:t>
            </w:r>
            <w:r>
              <w:rPr>
                <w:rFonts w:ascii="仿宋_GB2312" w:hAnsi="仿宋_GB2312" w:cs="仿宋_GB2312" w:eastAsia="仿宋_GB2312"/>
                <w:sz w:val="24"/>
              </w:rPr>
              <w:t>人，采用</w:t>
            </w:r>
            <w:r>
              <w:rPr>
                <w:rFonts w:ascii="仿宋_GB2312" w:hAnsi="仿宋_GB2312" w:cs="仿宋_GB2312" w:eastAsia="仿宋_GB2312"/>
                <w:sz w:val="24"/>
              </w:rPr>
              <w:t>24 小时寄宿制集中居住和照料模式。每服务3 个月为 1 人次，每人次购买标准 6000 元。个别服务对象确需长期服务的，按具体服务的时间确定人次。计算残疾人集中托养服务补助资金时，每月托养20 天（含 20 天） 以上的按 1 个月补助，10 天（含10天） 以上按80%补助，10天以下不予补助。残疾人托养服务机构撤销或托养服务对象退出的，自撤销和退出当月起停拨托养补助资金。</w:t>
            </w:r>
          </w:p>
          <w:p>
            <w:pPr>
              <w:pStyle w:val="null3"/>
              <w:ind w:firstLine="482"/>
              <w:jc w:val="left"/>
            </w:pPr>
            <w:r>
              <w:rPr>
                <w:rFonts w:ascii="仿宋_GB2312" w:hAnsi="仿宋_GB2312" w:cs="仿宋_GB2312" w:eastAsia="仿宋_GB2312"/>
                <w:sz w:val="24"/>
                <w:b/>
              </w:rPr>
              <w:t>根据市残联文件要求，尊重残疾人个人意愿选择托养机构及区域。</w:t>
            </w:r>
            <w:r>
              <w:rPr>
                <w:rFonts w:ascii="仿宋_GB2312" w:hAnsi="仿宋_GB2312" w:cs="仿宋_GB2312" w:eastAsia="仿宋_GB2312"/>
                <w:sz w:val="24"/>
                <w:b/>
              </w:rPr>
              <w:t>最终按照</w:t>
            </w:r>
            <w:r>
              <w:rPr>
                <w:rFonts w:ascii="仿宋_GB2312" w:hAnsi="仿宋_GB2312" w:cs="仿宋_GB2312" w:eastAsia="仿宋_GB2312"/>
                <w:sz w:val="24"/>
                <w:b/>
              </w:rPr>
              <w:t>实际</w:t>
            </w:r>
            <w:r>
              <w:rPr>
                <w:rFonts w:ascii="仿宋_GB2312" w:hAnsi="仿宋_GB2312" w:cs="仿宋_GB2312" w:eastAsia="仿宋_GB2312"/>
                <w:sz w:val="24"/>
                <w:b/>
              </w:rPr>
              <w:t>服务人数及服务时间据实结算。</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服务机构要求</w:t>
            </w:r>
          </w:p>
          <w:p>
            <w:pPr>
              <w:pStyle w:val="null3"/>
              <w:ind w:firstLine="480"/>
              <w:jc w:val="left"/>
            </w:pPr>
            <w:r>
              <w:rPr>
                <w:rFonts w:ascii="仿宋_GB2312" w:hAnsi="仿宋_GB2312" w:cs="仿宋_GB2312" w:eastAsia="仿宋_GB2312"/>
                <w:sz w:val="24"/>
                <w:color w:val="000000"/>
              </w:rPr>
              <w:t>1、机构资质</w:t>
            </w:r>
          </w:p>
          <w:p>
            <w:pPr>
              <w:pStyle w:val="null3"/>
              <w:ind w:firstLine="480"/>
              <w:jc w:val="left"/>
            </w:pPr>
            <w:r>
              <w:rPr>
                <w:rFonts w:ascii="仿宋_GB2312" w:hAnsi="仿宋_GB2312" w:cs="仿宋_GB2312" w:eastAsia="仿宋_GB2312"/>
                <w:sz w:val="24"/>
                <w:color w:val="000000"/>
              </w:rPr>
              <w:t>应依法建立、合法运营，具有与其业务范围相适应的经营场所，审批与注册登记手续齐全；应有稳定的运营资金保障，有完整的管理运行制度；应遵守有关国家法律法规，执行残疾人托养相关规定，并自觉接受社会监督和业务主管部门的管理；应保护服务对象的隐私，妥善保管其个人信息及资料。可以依托符合条件的养老机构开展残疾人托养服务。</w:t>
            </w:r>
          </w:p>
          <w:p>
            <w:pPr>
              <w:pStyle w:val="null3"/>
              <w:ind w:firstLine="480"/>
              <w:jc w:val="left"/>
            </w:pPr>
            <w:r>
              <w:rPr>
                <w:rFonts w:ascii="仿宋_GB2312" w:hAnsi="仿宋_GB2312" w:cs="仿宋_GB2312" w:eastAsia="仿宋_GB2312"/>
                <w:sz w:val="24"/>
                <w:color w:val="000000"/>
              </w:rPr>
              <w:t>2、人员配备</w:t>
            </w:r>
          </w:p>
          <w:p>
            <w:pPr>
              <w:pStyle w:val="null3"/>
              <w:ind w:firstLine="480"/>
              <w:jc w:val="left"/>
            </w:pPr>
            <w:r>
              <w:rPr>
                <w:rFonts w:ascii="仿宋_GB2312" w:hAnsi="仿宋_GB2312" w:cs="仿宋_GB2312" w:eastAsia="仿宋_GB2312"/>
                <w:sz w:val="24"/>
                <w:color w:val="000000"/>
              </w:rPr>
              <w:t>机构应当配备专业管理人员、专职或兼职专业技术人员和能满足服务需求的工勤人员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从业人员应持有身份证明、健康证明、对需持证上岗的岗位，应按照有关法律法规规定持有有效的从业资格和职业资格证书；每年参加</w:t>
            </w:r>
            <w:r>
              <w:rPr>
                <w:rFonts w:ascii="仿宋_GB2312" w:hAnsi="仿宋_GB2312" w:cs="仿宋_GB2312" w:eastAsia="仿宋_GB2312"/>
                <w:sz w:val="24"/>
                <w:color w:val="000000"/>
              </w:rPr>
              <w:t>1次以上相关专业培训。日间照料和集中托养机构服务人员与服务对象比例不低于1:7。</w:t>
            </w:r>
          </w:p>
          <w:p>
            <w:pPr>
              <w:pStyle w:val="null3"/>
              <w:ind w:firstLine="480"/>
              <w:jc w:val="left"/>
            </w:pPr>
            <w:r>
              <w:rPr>
                <w:rFonts w:ascii="仿宋_GB2312" w:hAnsi="仿宋_GB2312" w:cs="仿宋_GB2312" w:eastAsia="仿宋_GB2312"/>
                <w:sz w:val="24"/>
                <w:color w:val="000000"/>
              </w:rPr>
              <w:t>3、场地要求</w:t>
            </w:r>
          </w:p>
          <w:p>
            <w:pPr>
              <w:pStyle w:val="null3"/>
              <w:ind w:firstLine="480"/>
              <w:jc w:val="left"/>
            </w:pPr>
            <w:r>
              <w:rPr>
                <w:rFonts w:ascii="仿宋_GB2312" w:hAnsi="仿宋_GB2312" w:cs="仿宋_GB2312" w:eastAsia="仿宋_GB2312"/>
                <w:sz w:val="24"/>
                <w:color w:val="000000"/>
              </w:rPr>
              <w:t>集中托养服务机构房屋建筑质量安全、消防设施、无障碍环境符合国家相关规定的要求。单人间使用面积不少于</w:t>
            </w:r>
            <w:r>
              <w:rPr>
                <w:rFonts w:ascii="仿宋_GB2312" w:hAnsi="仿宋_GB2312" w:cs="仿宋_GB2312" w:eastAsia="仿宋_GB2312"/>
                <w:sz w:val="24"/>
                <w:color w:val="000000"/>
              </w:rPr>
              <w:t>10㎡；合居型室人均可使用面积不小于6㎡</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4、环境卫生</w:t>
            </w:r>
          </w:p>
          <w:p>
            <w:pPr>
              <w:pStyle w:val="null3"/>
              <w:ind w:firstLine="480"/>
              <w:jc w:val="left"/>
            </w:pPr>
            <w:r>
              <w:rPr>
                <w:rFonts w:ascii="仿宋_GB2312" w:hAnsi="仿宋_GB2312" w:cs="仿宋_GB2312" w:eastAsia="仿宋_GB2312"/>
                <w:sz w:val="24"/>
                <w:color w:val="000000"/>
              </w:rPr>
              <w:t>环境整洁、卫生</w:t>
            </w:r>
            <w:r>
              <w:rPr>
                <w:rFonts w:ascii="仿宋_GB2312" w:hAnsi="仿宋_GB2312" w:cs="仿宋_GB2312" w:eastAsia="仿宋_GB2312"/>
                <w:sz w:val="24"/>
                <w:color w:val="000000"/>
              </w:rPr>
              <w:t>,空气流通,采光充足;公共标识设置与无障碍设施符合相关规定。</w:t>
            </w:r>
          </w:p>
          <w:p>
            <w:pPr>
              <w:pStyle w:val="null3"/>
              <w:ind w:firstLine="480"/>
              <w:jc w:val="left"/>
            </w:pPr>
            <w:r>
              <w:rPr>
                <w:rFonts w:ascii="仿宋_GB2312" w:hAnsi="仿宋_GB2312" w:cs="仿宋_GB2312" w:eastAsia="仿宋_GB2312"/>
                <w:sz w:val="24"/>
                <w:color w:val="000000"/>
              </w:rPr>
              <w:t>5、设施设备</w:t>
            </w:r>
          </w:p>
          <w:p>
            <w:pPr>
              <w:pStyle w:val="null3"/>
              <w:ind w:firstLine="480"/>
              <w:jc w:val="left"/>
            </w:pPr>
            <w:r>
              <w:rPr>
                <w:rFonts w:ascii="仿宋_GB2312" w:hAnsi="仿宋_GB2312" w:cs="仿宋_GB2312" w:eastAsia="仿宋_GB2312"/>
                <w:sz w:val="24"/>
                <w:color w:val="000000"/>
              </w:rPr>
              <w:t>集中托养机构服务场所应装有空调或其他适用的取暖、降温设备</w:t>
            </w:r>
            <w:r>
              <w:rPr>
                <w:rFonts w:ascii="仿宋_GB2312" w:hAnsi="仿宋_GB2312" w:cs="仿宋_GB2312" w:eastAsia="仿宋_GB2312"/>
                <w:sz w:val="24"/>
                <w:color w:val="000000"/>
              </w:rPr>
              <w:t>,提供全天候热水供应;配备照明设备,公共区域设置应急照明灯;配备养护起居、护理保健和文体活动等基本设施,设备完好;配备远程监控安全管理和互联网云考勤管理设备。</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制度管理</w:t>
            </w:r>
          </w:p>
          <w:p>
            <w:pPr>
              <w:pStyle w:val="null3"/>
              <w:ind w:firstLine="480"/>
              <w:jc w:val="left"/>
            </w:pPr>
            <w:r>
              <w:rPr>
                <w:rFonts w:ascii="仿宋_GB2312" w:hAnsi="仿宋_GB2312" w:cs="仿宋_GB2312" w:eastAsia="仿宋_GB2312"/>
                <w:sz w:val="24"/>
                <w:color w:val="000000"/>
              </w:rPr>
              <w:t>机构应当财务制度健全</w:t>
            </w:r>
            <w:r>
              <w:rPr>
                <w:rFonts w:ascii="仿宋_GB2312" w:hAnsi="仿宋_GB2312" w:cs="仿宋_GB2312" w:eastAsia="仿宋_GB2312"/>
                <w:sz w:val="24"/>
                <w:color w:val="000000"/>
              </w:rPr>
              <w:t>,凭证、账簿符合财务规定；有项目独立台账,专款专用,有项目经费收支明细清单；有健全的接待、服务、投诉处理机制和服务回访等制度；有档案管理和固定资产管理等制度;有日常安全管理、突发事件处理预案制度；建立服务对象个人档案,包括个人基本情况、托养服务协议书、健康情况、医疗记录、综合评估报告、个别化托养服务方案、服务项目实施情况等基本内容；采取动态管理，建立服务质量跟踪随访登记、服务满意率等档案；</w:t>
            </w:r>
            <w:r>
              <w:rPr>
                <w:rFonts w:ascii="仿宋_GB2312" w:hAnsi="仿宋_GB2312" w:cs="仿宋_GB2312" w:eastAsia="仿宋_GB2312"/>
                <w:sz w:val="24"/>
                <w:color w:val="000000"/>
              </w:rPr>
              <w:t>应当配合相关部门对资金使用情况进行监督检查与绩效评价</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机构</w:t>
            </w:r>
            <w:r>
              <w:rPr>
                <w:rFonts w:ascii="仿宋_GB2312" w:hAnsi="仿宋_GB2312" w:cs="仿宋_GB2312" w:eastAsia="仿宋_GB2312"/>
                <w:sz w:val="24"/>
                <w:color w:val="000000"/>
              </w:rPr>
              <w:t>应当按照合同约定提供服务，</w:t>
            </w:r>
            <w:r>
              <w:rPr>
                <w:rFonts w:ascii="仿宋_GB2312" w:hAnsi="仿宋_GB2312" w:cs="仿宋_GB2312" w:eastAsia="仿宋_GB2312"/>
                <w:sz w:val="24"/>
                <w:color w:val="000000"/>
              </w:rPr>
              <w:t>涉及收费的项目</w:t>
            </w:r>
            <w:r>
              <w:rPr>
                <w:rFonts w:ascii="仿宋_GB2312" w:hAnsi="仿宋_GB2312" w:cs="仿宋_GB2312" w:eastAsia="仿宋_GB2312"/>
                <w:sz w:val="24"/>
                <w:color w:val="000000"/>
              </w:rPr>
              <w:t>,应当向服务对象(或监护人)告知收费标准以及费用支付方式,并将相关收费项目、依据和标准等内容予以公示，</w:t>
            </w:r>
            <w:r>
              <w:rPr>
                <w:rFonts w:ascii="仿宋_GB2312" w:hAnsi="仿宋_GB2312" w:cs="仿宋_GB2312" w:eastAsia="仿宋_GB2312"/>
                <w:sz w:val="24"/>
                <w:color w:val="000000"/>
              </w:rPr>
              <w:t>不得将服务项目转包给其他主体</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）服务质量要求</w:t>
            </w:r>
          </w:p>
          <w:p>
            <w:pPr>
              <w:pStyle w:val="null3"/>
              <w:ind w:firstLine="480"/>
              <w:jc w:val="left"/>
            </w:pPr>
            <w:r>
              <w:rPr>
                <w:rFonts w:ascii="仿宋_GB2312" w:hAnsi="仿宋_GB2312" w:cs="仿宋_GB2312" w:eastAsia="仿宋_GB2312"/>
                <w:sz w:val="24"/>
                <w:color w:val="000000"/>
              </w:rPr>
              <w:t>机构承接的托养服务类型应符合《就业年龄段智力、精神及重度肢体残疾人托养服务规范》（</w:t>
            </w:r>
            <w:r>
              <w:rPr>
                <w:rFonts w:ascii="仿宋_GB2312" w:hAnsi="仿宋_GB2312" w:cs="仿宋_GB2312" w:eastAsia="仿宋_GB2312"/>
                <w:sz w:val="24"/>
                <w:color w:val="000000"/>
              </w:rPr>
              <w:t>GB/T 37516—2019）、中国残联《政府购买残疾人托养服务技术标准与规范》和《残疾人服务机构管理办法》有关规定（照护服务参照执行）。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标的名称：2025年灞桥区残疾人托养服务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根据《西安市残疾人联合会西安市财政局</w:t>
            </w:r>
            <w:r>
              <w:rPr>
                <w:rFonts w:ascii="仿宋_GB2312" w:hAnsi="仿宋_GB2312" w:cs="仿宋_GB2312" w:eastAsia="仿宋_GB2312"/>
                <w:sz w:val="24"/>
              </w:rPr>
              <w:t>&lt;关于印发《西安市残疾人托养服务工作实施细则&gt;的通知》（市残联发〔2024〕114号）要求，为解决</w:t>
            </w:r>
            <w:r>
              <w:rPr>
                <w:rFonts w:ascii="仿宋_GB2312" w:hAnsi="仿宋_GB2312" w:cs="仿宋_GB2312" w:eastAsia="仿宋_GB2312"/>
                <w:sz w:val="24"/>
              </w:rPr>
              <w:t>灞桥</w:t>
            </w:r>
            <w:r>
              <w:rPr>
                <w:rFonts w:ascii="仿宋_GB2312" w:hAnsi="仿宋_GB2312" w:cs="仿宋_GB2312" w:eastAsia="仿宋_GB2312"/>
                <w:sz w:val="24"/>
              </w:rPr>
              <w:t>区内</w:t>
            </w:r>
            <w:r>
              <w:rPr>
                <w:rFonts w:ascii="仿宋_GB2312" w:hAnsi="仿宋_GB2312" w:cs="仿宋_GB2312" w:eastAsia="仿宋_GB2312"/>
                <w:sz w:val="24"/>
              </w:rPr>
              <w:t>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w:t>
            </w:r>
          </w:p>
          <w:p>
            <w:pPr>
              <w:pStyle w:val="null3"/>
              <w:ind w:firstLine="480"/>
              <w:jc w:val="both"/>
            </w:pPr>
            <w:r>
              <w:rPr>
                <w:rFonts w:ascii="仿宋_GB2312" w:hAnsi="仿宋_GB2312" w:cs="仿宋_GB2312" w:eastAsia="仿宋_GB2312"/>
                <w:sz w:val="24"/>
              </w:rPr>
              <w:t>西安市灞桥区残疾人联合会</w:t>
            </w:r>
            <w:r>
              <w:rPr>
                <w:rFonts w:ascii="仿宋_GB2312" w:hAnsi="仿宋_GB2312" w:cs="仿宋_GB2312" w:eastAsia="仿宋_GB2312"/>
                <w:sz w:val="24"/>
              </w:rPr>
              <w:t>2025年残疾人托养服务项目，含集中托养服务、日间照料服务、居家安养服务3个服务类型</w:t>
            </w:r>
            <w:r>
              <w:rPr>
                <w:rFonts w:ascii="仿宋_GB2312" w:hAnsi="仿宋_GB2312" w:cs="仿宋_GB2312" w:eastAsia="仿宋_GB2312"/>
                <w:sz w:val="24"/>
              </w:rPr>
              <w:t>。包括为残疾人提供生活照料服务，康复训练服务，技能训练服务，卫生保洁服务，医疗保健服务，心里慰藉服务等服务内容。最大限度的缓解残疾人家庭的压力和困难，不断增强残疾人在共建共享发展中的获得感、幸福感和安全感。</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集中托养服务（</w:t>
            </w:r>
            <w:r>
              <w:rPr>
                <w:rFonts w:ascii="仿宋_GB2312" w:hAnsi="仿宋_GB2312" w:cs="仿宋_GB2312" w:eastAsia="仿宋_GB2312"/>
                <w:sz w:val="24"/>
                <w:b/>
              </w:rPr>
              <w:t>南区</w:t>
            </w:r>
            <w:r>
              <w:rPr>
                <w:rFonts w:ascii="仿宋_GB2312" w:hAnsi="仿宋_GB2312" w:cs="仿宋_GB2312" w:eastAsia="仿宋_GB2312"/>
                <w:sz w:val="24"/>
                <w:b/>
              </w:rPr>
              <w:t>）</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（一）工作区域</w:t>
            </w:r>
          </w:p>
          <w:p>
            <w:pPr>
              <w:pStyle w:val="null3"/>
              <w:ind w:firstLine="480"/>
            </w:pPr>
            <w:r>
              <w:rPr>
                <w:rFonts w:ascii="仿宋_GB2312" w:hAnsi="仿宋_GB2312" w:cs="仿宋_GB2312" w:eastAsia="仿宋_GB2312"/>
                <w:sz w:val="24"/>
              </w:rPr>
              <w:t>西安市灞桥区户籍且符合灞桥区残疾人联合会</w:t>
            </w:r>
            <w:r>
              <w:rPr>
                <w:rFonts w:ascii="仿宋_GB2312" w:hAnsi="仿宋_GB2312" w:cs="仿宋_GB2312" w:eastAsia="仿宋_GB2312"/>
                <w:sz w:val="24"/>
              </w:rPr>
              <w:t>2025年残疾人托养服务项目的残疾人；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集中托养服务（</w:t>
            </w:r>
            <w:r>
              <w:rPr>
                <w:rFonts w:ascii="仿宋_GB2312" w:hAnsi="仿宋_GB2312" w:cs="仿宋_GB2312" w:eastAsia="仿宋_GB2312"/>
                <w:sz w:val="24"/>
              </w:rPr>
              <w:t>南区</w:t>
            </w:r>
            <w:r>
              <w:rPr>
                <w:rFonts w:ascii="仿宋_GB2312" w:hAnsi="仿宋_GB2312" w:cs="仿宋_GB2312" w:eastAsia="仿宋_GB2312"/>
                <w:sz w:val="24"/>
              </w:rPr>
              <w:t>）</w:t>
            </w:r>
            <w:r>
              <w:rPr>
                <w:rFonts w:ascii="仿宋_GB2312" w:hAnsi="仿宋_GB2312" w:cs="仿宋_GB2312" w:eastAsia="仿宋_GB2312"/>
                <w:sz w:val="24"/>
              </w:rPr>
              <w:t>工作内容</w:t>
            </w:r>
          </w:p>
          <w:p>
            <w:pPr>
              <w:pStyle w:val="null3"/>
              <w:ind w:firstLine="480"/>
            </w:pPr>
            <w:r>
              <w:rPr>
                <w:rFonts w:ascii="仿宋_GB2312" w:hAnsi="仿宋_GB2312" w:cs="仿宋_GB2312" w:eastAsia="仿宋_GB2312"/>
                <w:sz w:val="24"/>
              </w:rPr>
              <w:t>对符合寄宿制集中托养服务条件并接受服务的残疾人，采用</w:t>
            </w:r>
            <w:r>
              <w:rPr>
                <w:rFonts w:ascii="仿宋_GB2312" w:hAnsi="仿宋_GB2312" w:cs="仿宋_GB2312" w:eastAsia="仿宋_GB2312"/>
                <w:sz w:val="24"/>
              </w:rPr>
              <w:t>24小时寄宿制集中居住和照料模式，为日常饮食起居需要专人护理而家庭护理有困难的智力、精神和重度肢体及多重残疾人提供专业化长期生活照料和日常护理等服务。</w:t>
            </w:r>
          </w:p>
          <w:p>
            <w:pPr>
              <w:pStyle w:val="null3"/>
              <w:ind w:firstLine="480"/>
            </w:pPr>
            <w:r>
              <w:rPr>
                <w:rFonts w:ascii="仿宋_GB2312" w:hAnsi="仿宋_GB2312" w:cs="仿宋_GB2312" w:eastAsia="仿宋_GB2312"/>
                <w:sz w:val="24"/>
              </w:rPr>
              <w:t>按照服务对象或监护人的要求，提供以下服务：</w:t>
            </w:r>
          </w:p>
          <w:p>
            <w:pPr>
              <w:pStyle w:val="null3"/>
              <w:ind w:firstLine="480"/>
            </w:pPr>
            <w:r>
              <w:rPr>
                <w:rFonts w:ascii="仿宋_GB2312" w:hAnsi="仿宋_GB2312" w:cs="仿宋_GB2312" w:eastAsia="仿宋_GB2312"/>
                <w:sz w:val="24"/>
              </w:rPr>
              <w:t>1、生活照料和护理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1）为服务对象提供营养、规律的膳食服务及助餐服务，及点餐、加餐、助餐服务，尊重服务对象饮食习惯；</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3）根据服务对象的需求提供起床、穿衣、就寝、脱衣、整理床铺、如厕等基本起居服务；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4）协助有需要的服务对象进行户外活动，在天气情况允许的条件下，户外活动每天不少于1小时；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5）为有需要的服务对象提供护理、服药等服务；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6）其他合法、安全并经所在服务机构批准同意提供的服务。</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1）指导服务对象进行基本生活自理活动训练，使其能够自行洗漱、如厕、穿衣、吃饭等。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2）指导服务对象学习简单家务和劳动，使其逐渐学会煮饭、择菜、整理床铺、洗衣服、打扫卫生等活动。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3）设计适宜的训练课程，发掘其生活自理能力方面可能存在的其他潜力。如制作面食、烘焙饼干、缝制衣物等。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4）根据服务对象的特点制定适宜的训练计划，训练结果应记录存档，并依此调整或完善训练计划。</w:t>
            </w:r>
          </w:p>
          <w:p>
            <w:pPr>
              <w:pStyle w:val="null3"/>
              <w:ind w:firstLine="480"/>
            </w:pPr>
            <w:r>
              <w:rPr>
                <w:rFonts w:ascii="仿宋_GB2312" w:hAnsi="仿宋_GB2312" w:cs="仿宋_GB2312" w:eastAsia="仿宋_GB2312"/>
                <w:sz w:val="24"/>
              </w:rPr>
              <w:t>3、社会适应能力辅导和运动功能训练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1）为服务对象制定社会适应能力辅导计划，根据其恢复和提升情况适时调整社会适应辅导计划。；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2）为服务对象普及礼仪知识、两性知识等基本社会行为准则和常识；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5）为服务对象提供日常心理疏导和心理健康服务；以及教育培训、图书阅览、上网和收看收听电视广播等服务；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6）为有需求的服务对象提供适当的以运动功能为主的训练，指导其规范使用辅助器具，帮助其巩固医疗康复效果，使其身体运动功能得到恢复或代偿；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8）其他合法、安全、力所能及并经所在服务机构批准同意提供的服务。</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1）定期开展身体功能评估和劳动能力评估，适时对服务对象的职业适应性进行测评，及时调整职业康复与劳动技能训练计划。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2）开展与服务对象行为能力相适应的简单基本生产劳动，但在其参与生产劳动之前，应根据个体实际情况进行必要的培训。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3）根据实际情况开设专业的劳动技能培训课程，开发服务对象的职业能力：有条件的托养服务机构还可定期组织技能展示、竞赛等相关活动。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ind w:firstLine="480"/>
            </w:pPr>
            <w:r>
              <w:rPr>
                <w:rFonts w:ascii="仿宋_GB2312" w:hAnsi="仿宋_GB2312" w:cs="仿宋_GB2312" w:eastAsia="仿宋_GB2312"/>
                <w:sz w:val="24"/>
                <w:b/>
              </w:rPr>
              <w:t>三、技术要求</w:t>
            </w:r>
          </w:p>
          <w:p>
            <w:pPr>
              <w:pStyle w:val="null3"/>
              <w:ind w:firstLine="240"/>
            </w:pPr>
            <w:r>
              <w:rPr>
                <w:rFonts w:ascii="仿宋_GB2312" w:hAnsi="仿宋_GB2312" w:cs="仿宋_GB2312" w:eastAsia="仿宋_GB2312"/>
                <w:sz w:val="24"/>
              </w:rPr>
              <w:t>（一）</w:t>
            </w:r>
            <w:r>
              <w:rPr>
                <w:rFonts w:ascii="仿宋_GB2312" w:hAnsi="仿宋_GB2312" w:cs="仿宋_GB2312" w:eastAsia="仿宋_GB2312"/>
                <w:sz w:val="24"/>
              </w:rPr>
              <w:t>服务要求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为加强残疾人托养机构服务规范化管理，提升残疾人托养服务水平，促进残疾人托养服务健康发展，根据《中华人民共和国残疾人保障法》、《中共中央国务院关于促进残疾人事业发展的意见》、《西安市人民政府办公厅关于印发</w:t>
            </w:r>
            <w:r>
              <w:rPr>
                <w:rFonts w:ascii="仿宋_GB2312" w:hAnsi="仿宋_GB2312" w:cs="仿宋_GB2312" w:eastAsia="仿宋_GB2312"/>
                <w:sz w:val="24"/>
              </w:rPr>
              <w:t>“十四五”残疾人保障和发展规划的通知》、《关于加快发展残疾人托养服务的意见》以及《残疾人社会福利机构基本规范》的有关要求，制定本规范。</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为贯彻落实《西安市残疾人联合会、西安市财政局关于印发</w:t>
            </w:r>
            <w:r>
              <w:rPr>
                <w:rFonts w:ascii="仿宋_GB2312" w:hAnsi="仿宋_GB2312" w:cs="仿宋_GB2312" w:eastAsia="仿宋_GB2312"/>
                <w:sz w:val="24"/>
              </w:rPr>
              <w:t>&lt;西安市残疾人托养服务工作实施方案的通知》（市残联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98</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《西安市残疾人联合会、西安市财政局关于印发</w:t>
            </w:r>
            <w:r>
              <w:rPr>
                <w:rFonts w:ascii="仿宋_GB2312" w:hAnsi="仿宋_GB2312" w:cs="仿宋_GB2312" w:eastAsia="仿宋_GB2312"/>
                <w:sz w:val="24"/>
              </w:rPr>
              <w:t>&lt;西安市残疾人托养服务工作实施</w:t>
            </w:r>
            <w:r>
              <w:rPr>
                <w:rFonts w:ascii="仿宋_GB2312" w:hAnsi="仿宋_GB2312" w:cs="仿宋_GB2312" w:eastAsia="仿宋_GB2312"/>
                <w:sz w:val="24"/>
              </w:rPr>
              <w:t>细则</w:t>
            </w:r>
            <w:r>
              <w:rPr>
                <w:rFonts w:ascii="仿宋_GB2312" w:hAnsi="仿宋_GB2312" w:cs="仿宋_GB2312" w:eastAsia="仿宋_GB2312"/>
                <w:sz w:val="24"/>
              </w:rPr>
              <w:t>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114</w:t>
            </w:r>
            <w:r>
              <w:rPr>
                <w:rFonts w:ascii="仿宋_GB2312" w:hAnsi="仿宋_GB2312" w:cs="仿宋_GB2312" w:eastAsia="仿宋_GB2312"/>
                <w:sz w:val="24"/>
              </w:rPr>
              <w:t>号）文件精神，进一步推动</w:t>
            </w:r>
            <w:r>
              <w:rPr>
                <w:rFonts w:ascii="仿宋_GB2312" w:hAnsi="仿宋_GB2312" w:cs="仿宋_GB2312" w:eastAsia="仿宋_GB2312"/>
                <w:sz w:val="24"/>
              </w:rPr>
              <w:t>灞桥</w:t>
            </w:r>
            <w:r>
              <w:rPr>
                <w:rFonts w:ascii="仿宋_GB2312" w:hAnsi="仿宋_GB2312" w:cs="仿宋_GB2312" w:eastAsia="仿宋_GB2312"/>
                <w:sz w:val="24"/>
              </w:rPr>
              <w:t>区残疾人</w:t>
            </w:r>
            <w:r>
              <w:rPr>
                <w:rFonts w:ascii="仿宋_GB2312" w:hAnsi="仿宋_GB2312" w:cs="仿宋_GB2312" w:eastAsia="仿宋_GB2312"/>
                <w:sz w:val="24"/>
              </w:rPr>
              <w:t>托养</w:t>
            </w:r>
            <w:r>
              <w:rPr>
                <w:rFonts w:ascii="仿宋_GB2312" w:hAnsi="仿宋_GB2312" w:cs="仿宋_GB2312" w:eastAsia="仿宋_GB2312"/>
                <w:sz w:val="24"/>
              </w:rPr>
              <w:t>服务工作开展，结合工作实际，实施本次采购。</w:t>
            </w:r>
          </w:p>
          <w:p>
            <w:pPr>
              <w:pStyle w:val="null3"/>
              <w:ind w:firstLine="240"/>
            </w:pPr>
            <w:r>
              <w:rPr>
                <w:rFonts w:ascii="仿宋_GB2312" w:hAnsi="仿宋_GB2312" w:cs="仿宋_GB2312" w:eastAsia="仿宋_GB2312"/>
                <w:sz w:val="24"/>
              </w:rPr>
              <w:t>（二）</w:t>
            </w:r>
            <w:r>
              <w:rPr>
                <w:rFonts w:ascii="仿宋_GB2312" w:hAnsi="仿宋_GB2312" w:cs="仿宋_GB2312" w:eastAsia="仿宋_GB2312"/>
                <w:sz w:val="24"/>
              </w:rPr>
              <w:t>服务对象</w:t>
            </w:r>
          </w:p>
          <w:p>
            <w:pPr>
              <w:pStyle w:val="null3"/>
              <w:ind w:firstLine="480"/>
              <w:jc w:val="both"/>
            </w:pPr>
            <w:r>
              <w:rPr>
                <w:rFonts w:ascii="仿宋_GB2312" w:hAnsi="仿宋_GB2312" w:cs="仿宋_GB2312" w:eastAsia="仿宋_GB2312"/>
                <w:sz w:val="24"/>
              </w:rPr>
              <w:t>1、具有灞桥区户籍、年龄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w:t>
            </w:r>
          </w:p>
          <w:p>
            <w:pPr>
              <w:pStyle w:val="null3"/>
              <w:ind w:firstLine="480"/>
              <w:jc w:val="both"/>
            </w:pPr>
            <w:r>
              <w:rPr>
                <w:rFonts w:ascii="仿宋_GB2312" w:hAnsi="仿宋_GB2312" w:cs="仿宋_GB2312" w:eastAsia="仿宋_GB2312"/>
                <w:sz w:val="24"/>
              </w:rPr>
              <w:t>2、本人和家庭有托养服务需求，自愿接受托养服务。纳入特困人员救助供养条件的残疾人不作为托养服务对象。</w:t>
            </w:r>
          </w:p>
          <w:p>
            <w:pPr>
              <w:pStyle w:val="null3"/>
              <w:ind w:firstLine="480"/>
            </w:pPr>
            <w:r>
              <w:rPr>
                <w:rFonts w:ascii="仿宋_GB2312" w:hAnsi="仿宋_GB2312" w:cs="仿宋_GB2312" w:eastAsia="仿宋_GB2312"/>
                <w:sz w:val="24"/>
              </w:rPr>
              <w:t>（三）服务人数</w:t>
            </w:r>
            <w:r>
              <w:rPr>
                <w:rFonts w:ascii="仿宋_GB2312" w:hAnsi="仿宋_GB2312" w:cs="仿宋_GB2312" w:eastAsia="仿宋_GB2312"/>
                <w:sz w:val="24"/>
              </w:rPr>
              <w:t>、</w:t>
            </w:r>
            <w:r>
              <w:rPr>
                <w:rFonts w:ascii="仿宋_GB2312" w:hAnsi="仿宋_GB2312" w:cs="仿宋_GB2312" w:eastAsia="仿宋_GB2312"/>
                <w:sz w:val="24"/>
              </w:rPr>
              <w:t>经费标准及服务频率要求</w:t>
            </w:r>
          </w:p>
          <w:p>
            <w:pPr>
              <w:pStyle w:val="null3"/>
              <w:ind w:firstLine="420"/>
              <w:jc w:val="left"/>
            </w:pPr>
            <w:r>
              <w:rPr>
                <w:rFonts w:ascii="仿宋_GB2312" w:hAnsi="仿宋_GB2312" w:cs="仿宋_GB2312" w:eastAsia="仿宋_GB2312"/>
                <w:sz w:val="24"/>
              </w:rPr>
              <w:t>本次</w:t>
            </w:r>
            <w:r>
              <w:rPr>
                <w:rFonts w:ascii="仿宋_GB2312" w:hAnsi="仿宋_GB2312" w:cs="仿宋_GB2312" w:eastAsia="仿宋_GB2312"/>
                <w:sz w:val="24"/>
                <w:b/>
              </w:rPr>
              <w:t>集中托养服务</w:t>
            </w:r>
            <w:r>
              <w:rPr>
                <w:rFonts w:ascii="仿宋_GB2312" w:hAnsi="仿宋_GB2312" w:cs="仿宋_GB2312" w:eastAsia="仿宋_GB2312"/>
                <w:sz w:val="24"/>
              </w:rPr>
              <w:t>预估</w:t>
            </w:r>
            <w:r>
              <w:rPr>
                <w:rFonts w:ascii="仿宋_GB2312" w:hAnsi="仿宋_GB2312" w:cs="仿宋_GB2312" w:eastAsia="仿宋_GB2312"/>
                <w:sz w:val="24"/>
              </w:rPr>
              <w:t>服务</w:t>
            </w:r>
            <w:r>
              <w:rPr>
                <w:rFonts w:ascii="仿宋_GB2312" w:hAnsi="仿宋_GB2312" w:cs="仿宋_GB2312" w:eastAsia="仿宋_GB2312"/>
                <w:sz w:val="24"/>
              </w:rPr>
              <w:t>9</w:t>
            </w:r>
            <w:r>
              <w:rPr>
                <w:rFonts w:ascii="仿宋_GB2312" w:hAnsi="仿宋_GB2312" w:cs="仿宋_GB2312" w:eastAsia="仿宋_GB2312"/>
                <w:sz w:val="24"/>
              </w:rPr>
              <w:t>人，采用</w:t>
            </w:r>
            <w:r>
              <w:rPr>
                <w:rFonts w:ascii="仿宋_GB2312" w:hAnsi="仿宋_GB2312" w:cs="仿宋_GB2312" w:eastAsia="仿宋_GB2312"/>
                <w:sz w:val="24"/>
              </w:rPr>
              <w:t>24 小时寄宿制集中居住和照料模式。每服务3 个月为 1 人次，每人次购买标准 6000 元。个别服务对象确需长期服务的，按具体服务的时间确定人次。计算残疾人集中托养服务补助资金时，每月托养20 天（含 20 天） 以上的按 1 个月补助，10 天（含10天） 以上按80%补助，10天以下不予补助。残疾人托养服务机构撤销或托养服务对象退出的，自撤销和退出当月起停拨托养补助资金。</w:t>
            </w:r>
          </w:p>
          <w:p>
            <w:pPr>
              <w:pStyle w:val="null3"/>
              <w:ind w:firstLine="482"/>
              <w:jc w:val="left"/>
            </w:pPr>
            <w:r>
              <w:rPr>
                <w:rFonts w:ascii="仿宋_GB2312" w:hAnsi="仿宋_GB2312" w:cs="仿宋_GB2312" w:eastAsia="仿宋_GB2312"/>
                <w:sz w:val="24"/>
                <w:b/>
              </w:rPr>
              <w:t>根据市残联文件要求，尊重残疾人个人意愿选择托养机构及区域。</w:t>
            </w:r>
            <w:r>
              <w:rPr>
                <w:rFonts w:ascii="仿宋_GB2312" w:hAnsi="仿宋_GB2312" w:cs="仿宋_GB2312" w:eastAsia="仿宋_GB2312"/>
                <w:sz w:val="24"/>
                <w:b/>
              </w:rPr>
              <w:t>最终按照</w:t>
            </w:r>
            <w:r>
              <w:rPr>
                <w:rFonts w:ascii="仿宋_GB2312" w:hAnsi="仿宋_GB2312" w:cs="仿宋_GB2312" w:eastAsia="仿宋_GB2312"/>
                <w:sz w:val="24"/>
                <w:b/>
              </w:rPr>
              <w:t>实际</w:t>
            </w:r>
            <w:r>
              <w:rPr>
                <w:rFonts w:ascii="仿宋_GB2312" w:hAnsi="仿宋_GB2312" w:cs="仿宋_GB2312" w:eastAsia="仿宋_GB2312"/>
                <w:sz w:val="24"/>
                <w:b/>
              </w:rPr>
              <w:t>服务人数及服务时间据实结算。</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服务机构要求</w:t>
            </w:r>
          </w:p>
          <w:p>
            <w:pPr>
              <w:pStyle w:val="null3"/>
              <w:ind w:firstLine="480"/>
              <w:jc w:val="left"/>
            </w:pPr>
            <w:r>
              <w:rPr>
                <w:rFonts w:ascii="仿宋_GB2312" w:hAnsi="仿宋_GB2312" w:cs="仿宋_GB2312" w:eastAsia="仿宋_GB2312"/>
                <w:sz w:val="24"/>
                <w:color w:val="000000"/>
              </w:rPr>
              <w:t>1、机构资质</w:t>
            </w:r>
          </w:p>
          <w:p>
            <w:pPr>
              <w:pStyle w:val="null3"/>
              <w:ind w:firstLine="480"/>
              <w:jc w:val="left"/>
            </w:pPr>
            <w:r>
              <w:rPr>
                <w:rFonts w:ascii="仿宋_GB2312" w:hAnsi="仿宋_GB2312" w:cs="仿宋_GB2312" w:eastAsia="仿宋_GB2312"/>
                <w:sz w:val="24"/>
                <w:color w:val="000000"/>
              </w:rPr>
              <w:t>应依法建立、合法运营，具有与其业务范围相适应的经营场所，审批与注册登记手续齐全；应有稳定的运营资金保障，有完整的管理运行制度；应遵守有关国家法律法规，执行残疾人托养相关规定，并自觉接受社会监督和业务主管部门的管理；应保护服务对象的隐私，妥善保管其个人信息及资料。可以依托符合条件的养老机构开展残疾人托养服务。</w:t>
            </w:r>
          </w:p>
          <w:p>
            <w:pPr>
              <w:pStyle w:val="null3"/>
              <w:ind w:firstLine="480"/>
              <w:jc w:val="left"/>
            </w:pPr>
            <w:r>
              <w:rPr>
                <w:rFonts w:ascii="仿宋_GB2312" w:hAnsi="仿宋_GB2312" w:cs="仿宋_GB2312" w:eastAsia="仿宋_GB2312"/>
                <w:sz w:val="24"/>
                <w:color w:val="000000"/>
              </w:rPr>
              <w:t>2、人员配备</w:t>
            </w:r>
          </w:p>
          <w:p>
            <w:pPr>
              <w:pStyle w:val="null3"/>
              <w:ind w:firstLine="480"/>
              <w:jc w:val="left"/>
            </w:pPr>
            <w:r>
              <w:rPr>
                <w:rFonts w:ascii="仿宋_GB2312" w:hAnsi="仿宋_GB2312" w:cs="仿宋_GB2312" w:eastAsia="仿宋_GB2312"/>
                <w:sz w:val="24"/>
                <w:color w:val="000000"/>
              </w:rPr>
              <w:t>机构应当配备专业管理人员、专职或兼职专业技术人员和能满足服务需求的工勤人员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从业人员应持有身份证明、健康证明、对需持证上岗的岗位，应按照有关法律法规规定持有有效的从业资格和职业资格证书；每年参加</w:t>
            </w:r>
            <w:r>
              <w:rPr>
                <w:rFonts w:ascii="仿宋_GB2312" w:hAnsi="仿宋_GB2312" w:cs="仿宋_GB2312" w:eastAsia="仿宋_GB2312"/>
                <w:sz w:val="24"/>
                <w:color w:val="000000"/>
              </w:rPr>
              <w:t>1次以上相关专业培训。日间照料和集中托养机构服务人员与服务对象比例不低于1:7。</w:t>
            </w:r>
          </w:p>
          <w:p>
            <w:pPr>
              <w:pStyle w:val="null3"/>
              <w:ind w:firstLine="480"/>
              <w:jc w:val="left"/>
            </w:pPr>
            <w:r>
              <w:rPr>
                <w:rFonts w:ascii="仿宋_GB2312" w:hAnsi="仿宋_GB2312" w:cs="仿宋_GB2312" w:eastAsia="仿宋_GB2312"/>
                <w:sz w:val="24"/>
                <w:color w:val="000000"/>
              </w:rPr>
              <w:t>3、场地要求</w:t>
            </w:r>
          </w:p>
          <w:p>
            <w:pPr>
              <w:pStyle w:val="null3"/>
              <w:ind w:firstLine="480"/>
              <w:jc w:val="left"/>
            </w:pPr>
            <w:r>
              <w:rPr>
                <w:rFonts w:ascii="仿宋_GB2312" w:hAnsi="仿宋_GB2312" w:cs="仿宋_GB2312" w:eastAsia="仿宋_GB2312"/>
                <w:sz w:val="24"/>
                <w:color w:val="000000"/>
              </w:rPr>
              <w:t>集中托养服务机构房屋建筑质量安全、消防设施、无障碍环境符合国家相关规定的要求。单人间使用面积不少于</w:t>
            </w:r>
            <w:r>
              <w:rPr>
                <w:rFonts w:ascii="仿宋_GB2312" w:hAnsi="仿宋_GB2312" w:cs="仿宋_GB2312" w:eastAsia="仿宋_GB2312"/>
                <w:sz w:val="24"/>
                <w:color w:val="000000"/>
              </w:rPr>
              <w:t>10㎡；合居型室人均可使用面积不小于6㎡</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4、环境卫生</w:t>
            </w:r>
          </w:p>
          <w:p>
            <w:pPr>
              <w:pStyle w:val="null3"/>
              <w:ind w:firstLine="480"/>
              <w:jc w:val="left"/>
            </w:pPr>
            <w:r>
              <w:rPr>
                <w:rFonts w:ascii="仿宋_GB2312" w:hAnsi="仿宋_GB2312" w:cs="仿宋_GB2312" w:eastAsia="仿宋_GB2312"/>
                <w:sz w:val="24"/>
                <w:color w:val="000000"/>
              </w:rPr>
              <w:t>环境整洁、卫生</w:t>
            </w:r>
            <w:r>
              <w:rPr>
                <w:rFonts w:ascii="仿宋_GB2312" w:hAnsi="仿宋_GB2312" w:cs="仿宋_GB2312" w:eastAsia="仿宋_GB2312"/>
                <w:sz w:val="24"/>
                <w:color w:val="000000"/>
              </w:rPr>
              <w:t>,空气流通,采光充足;公共标识设置与无障碍设施符合相关规定。</w:t>
            </w:r>
          </w:p>
          <w:p>
            <w:pPr>
              <w:pStyle w:val="null3"/>
              <w:ind w:firstLine="480"/>
              <w:jc w:val="left"/>
            </w:pPr>
            <w:r>
              <w:rPr>
                <w:rFonts w:ascii="仿宋_GB2312" w:hAnsi="仿宋_GB2312" w:cs="仿宋_GB2312" w:eastAsia="仿宋_GB2312"/>
                <w:sz w:val="24"/>
                <w:color w:val="000000"/>
              </w:rPr>
              <w:t>5、设施设备</w:t>
            </w:r>
          </w:p>
          <w:p>
            <w:pPr>
              <w:pStyle w:val="null3"/>
              <w:ind w:firstLine="480"/>
              <w:jc w:val="left"/>
            </w:pPr>
            <w:r>
              <w:rPr>
                <w:rFonts w:ascii="仿宋_GB2312" w:hAnsi="仿宋_GB2312" w:cs="仿宋_GB2312" w:eastAsia="仿宋_GB2312"/>
                <w:sz w:val="24"/>
                <w:color w:val="000000"/>
              </w:rPr>
              <w:t>集中托养机构服务场所应装有空调或其他适用的取暖、降温设备</w:t>
            </w:r>
            <w:r>
              <w:rPr>
                <w:rFonts w:ascii="仿宋_GB2312" w:hAnsi="仿宋_GB2312" w:cs="仿宋_GB2312" w:eastAsia="仿宋_GB2312"/>
                <w:sz w:val="24"/>
                <w:color w:val="000000"/>
              </w:rPr>
              <w:t>,提供全天候热水供应;配备照明设备,公共区域设置应急照明灯;配备养护起居、护理保健和文体活动等基本设施,设备完好;配备远程监控安全管理和互联网云考勤管理设备。</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制度管理</w:t>
            </w:r>
          </w:p>
          <w:p>
            <w:pPr>
              <w:pStyle w:val="null3"/>
              <w:ind w:firstLine="480"/>
              <w:jc w:val="left"/>
            </w:pPr>
            <w:r>
              <w:rPr>
                <w:rFonts w:ascii="仿宋_GB2312" w:hAnsi="仿宋_GB2312" w:cs="仿宋_GB2312" w:eastAsia="仿宋_GB2312"/>
                <w:sz w:val="24"/>
                <w:color w:val="000000"/>
              </w:rPr>
              <w:t>机构应当财务制度健全</w:t>
            </w:r>
            <w:r>
              <w:rPr>
                <w:rFonts w:ascii="仿宋_GB2312" w:hAnsi="仿宋_GB2312" w:cs="仿宋_GB2312" w:eastAsia="仿宋_GB2312"/>
                <w:sz w:val="24"/>
                <w:color w:val="000000"/>
              </w:rPr>
              <w:t>,凭证、账簿符合财务规定；有项目独立台账,专款专用,有项目经费收支明细清单；有健全的接待、服务、投诉处理机制和服务回访等制度；有档案管理和固定资产管理等制度;有日常安全管理、突发事件处理预案制度；建立服务对象个人档案,包括个人基本情况、托养服务协议书、健康情况、医疗记录、综合评估报告、个别化托养服务方案、服务项目实施情况等基本内容；采取动态管理，建立服务质量跟踪随访登记、服务满意率等档案；</w:t>
            </w:r>
            <w:r>
              <w:rPr>
                <w:rFonts w:ascii="仿宋_GB2312" w:hAnsi="仿宋_GB2312" w:cs="仿宋_GB2312" w:eastAsia="仿宋_GB2312"/>
                <w:sz w:val="24"/>
                <w:color w:val="000000"/>
              </w:rPr>
              <w:t>应当配合相关部门对资金使用情况进行监督检查与绩效评价</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机构</w:t>
            </w:r>
            <w:r>
              <w:rPr>
                <w:rFonts w:ascii="仿宋_GB2312" w:hAnsi="仿宋_GB2312" w:cs="仿宋_GB2312" w:eastAsia="仿宋_GB2312"/>
                <w:sz w:val="24"/>
                <w:color w:val="000000"/>
              </w:rPr>
              <w:t>应当按照合同约定提供服务，</w:t>
            </w:r>
            <w:r>
              <w:rPr>
                <w:rFonts w:ascii="仿宋_GB2312" w:hAnsi="仿宋_GB2312" w:cs="仿宋_GB2312" w:eastAsia="仿宋_GB2312"/>
                <w:sz w:val="24"/>
                <w:color w:val="000000"/>
              </w:rPr>
              <w:t>涉及收费的项目</w:t>
            </w:r>
            <w:r>
              <w:rPr>
                <w:rFonts w:ascii="仿宋_GB2312" w:hAnsi="仿宋_GB2312" w:cs="仿宋_GB2312" w:eastAsia="仿宋_GB2312"/>
                <w:sz w:val="24"/>
                <w:color w:val="000000"/>
              </w:rPr>
              <w:t>,应当向服务对象(或监护人)告知收费标准以及费用支付方式,并将相关收费项目、依据和标准等内容予以公示，</w:t>
            </w:r>
            <w:r>
              <w:rPr>
                <w:rFonts w:ascii="仿宋_GB2312" w:hAnsi="仿宋_GB2312" w:cs="仿宋_GB2312" w:eastAsia="仿宋_GB2312"/>
                <w:sz w:val="24"/>
                <w:color w:val="000000"/>
              </w:rPr>
              <w:t>不得将服务项目转包给其他主体</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）服务质量要求</w:t>
            </w:r>
          </w:p>
          <w:p>
            <w:pPr>
              <w:pStyle w:val="null3"/>
              <w:ind w:firstLine="480"/>
              <w:jc w:val="left"/>
            </w:pPr>
            <w:r>
              <w:rPr>
                <w:rFonts w:ascii="仿宋_GB2312" w:hAnsi="仿宋_GB2312" w:cs="仿宋_GB2312" w:eastAsia="仿宋_GB2312"/>
                <w:sz w:val="24"/>
                <w:color w:val="000000"/>
              </w:rPr>
              <w:t>机构承接的托养服务类型应符合《就业年龄段智力、精神及重度肢体残疾人托养服务规范》（</w:t>
            </w:r>
            <w:r>
              <w:rPr>
                <w:rFonts w:ascii="仿宋_GB2312" w:hAnsi="仿宋_GB2312" w:cs="仿宋_GB2312" w:eastAsia="仿宋_GB2312"/>
                <w:sz w:val="24"/>
                <w:color w:val="000000"/>
              </w:rPr>
              <w:t>GB/T 37516—2019）、中国残联《政府购买残疾人托养服务技术标准与规范》和《残疾人服务机构管理办法》有关规定（照护服务参照执行）。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标的名称：2025年灞桥区残疾人托养服务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根据《西安市残疾人联合会西安市财政局</w:t>
            </w:r>
            <w:r>
              <w:rPr>
                <w:rFonts w:ascii="仿宋_GB2312" w:hAnsi="仿宋_GB2312" w:cs="仿宋_GB2312" w:eastAsia="仿宋_GB2312"/>
                <w:sz w:val="24"/>
              </w:rPr>
              <w:t>&lt;关于印发《西安市残疾人托养服务工作实施细则&gt;的通知》（市残联发〔2024〕114号）要求，为解决</w:t>
            </w:r>
            <w:r>
              <w:rPr>
                <w:rFonts w:ascii="仿宋_GB2312" w:hAnsi="仿宋_GB2312" w:cs="仿宋_GB2312" w:eastAsia="仿宋_GB2312"/>
                <w:sz w:val="24"/>
              </w:rPr>
              <w:t>灞桥</w:t>
            </w:r>
            <w:r>
              <w:rPr>
                <w:rFonts w:ascii="仿宋_GB2312" w:hAnsi="仿宋_GB2312" w:cs="仿宋_GB2312" w:eastAsia="仿宋_GB2312"/>
                <w:sz w:val="24"/>
              </w:rPr>
              <w:t>区内</w:t>
            </w:r>
            <w:r>
              <w:rPr>
                <w:rFonts w:ascii="仿宋_GB2312" w:hAnsi="仿宋_GB2312" w:cs="仿宋_GB2312" w:eastAsia="仿宋_GB2312"/>
                <w:sz w:val="24"/>
              </w:rPr>
              <w:t>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w:t>
            </w:r>
          </w:p>
          <w:p>
            <w:pPr>
              <w:pStyle w:val="null3"/>
              <w:ind w:firstLine="480"/>
              <w:jc w:val="both"/>
            </w:pPr>
            <w:r>
              <w:rPr>
                <w:rFonts w:ascii="仿宋_GB2312" w:hAnsi="仿宋_GB2312" w:cs="仿宋_GB2312" w:eastAsia="仿宋_GB2312"/>
                <w:sz w:val="24"/>
              </w:rPr>
              <w:t>西安市灞桥区残疾人联合会</w:t>
            </w:r>
            <w:r>
              <w:rPr>
                <w:rFonts w:ascii="仿宋_GB2312" w:hAnsi="仿宋_GB2312" w:cs="仿宋_GB2312" w:eastAsia="仿宋_GB2312"/>
                <w:sz w:val="24"/>
              </w:rPr>
              <w:t>2025年残疾人托养服务项目，含集中托养服务、日间照料服务、居家安养服务3个服务类型</w:t>
            </w:r>
            <w:r>
              <w:rPr>
                <w:rFonts w:ascii="仿宋_GB2312" w:hAnsi="仿宋_GB2312" w:cs="仿宋_GB2312" w:eastAsia="仿宋_GB2312"/>
                <w:sz w:val="24"/>
              </w:rPr>
              <w:t>。包括为残疾人提供生活照料服务，康复训练服务，技能训练服务，卫生保洁服务，医疗保健服务，心里慰藉服务等服务内容。最大限度的缓解残疾人家庭的压力和困难，不断增强残疾人在共建共享发展中的获得感、幸福感和安全感。</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日间照料</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（一）工作区域</w:t>
            </w:r>
          </w:p>
          <w:p>
            <w:pPr>
              <w:pStyle w:val="null3"/>
              <w:ind w:firstLine="480"/>
            </w:pPr>
            <w:r>
              <w:rPr>
                <w:rFonts w:ascii="仿宋_GB2312" w:hAnsi="仿宋_GB2312" w:cs="仿宋_GB2312" w:eastAsia="仿宋_GB2312"/>
                <w:sz w:val="24"/>
              </w:rPr>
              <w:t>西安市灞桥区户籍且符合灞桥区残疾人联合会</w:t>
            </w:r>
            <w:r>
              <w:rPr>
                <w:rFonts w:ascii="仿宋_GB2312" w:hAnsi="仿宋_GB2312" w:cs="仿宋_GB2312" w:eastAsia="仿宋_GB2312"/>
                <w:sz w:val="24"/>
              </w:rPr>
              <w:t>2025年残疾人托养服务项目的残疾人；</w:t>
            </w:r>
          </w:p>
          <w:p>
            <w:pPr>
              <w:pStyle w:val="null3"/>
              <w:ind w:left="555"/>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工作内容</w:t>
            </w:r>
          </w:p>
          <w:p>
            <w:pPr>
              <w:pStyle w:val="null3"/>
              <w:ind w:firstLine="480"/>
            </w:pPr>
            <w:r>
              <w:rPr>
                <w:rFonts w:ascii="仿宋_GB2312" w:hAnsi="仿宋_GB2312" w:cs="仿宋_GB2312" w:eastAsia="仿宋_GB2312"/>
                <w:sz w:val="24"/>
              </w:rPr>
              <w:t>依据《就业年龄段智力、精神及重度肢体残疾人托养服务规范》（</w:t>
            </w:r>
            <w:r>
              <w:rPr>
                <w:rFonts w:ascii="仿宋_GB2312" w:hAnsi="仿宋_GB2312" w:cs="仿宋_GB2312" w:eastAsia="仿宋_GB2312"/>
                <w:sz w:val="24"/>
              </w:rPr>
              <w:t>GB/T37516—2019）要求，采用就近就便日托照料模式，为家庭日间无法照料的残疾人提供生活照料、康复训练、特殊教育、技能训练、庇护性就业和心理辅导等服务。</w:t>
            </w:r>
          </w:p>
          <w:p>
            <w:pPr>
              <w:pStyle w:val="null3"/>
              <w:ind w:firstLine="480"/>
            </w:pPr>
            <w:r>
              <w:rPr>
                <w:rFonts w:ascii="仿宋_GB2312" w:hAnsi="仿宋_GB2312" w:cs="仿宋_GB2312" w:eastAsia="仿宋_GB2312"/>
                <w:sz w:val="24"/>
              </w:rPr>
              <w:t>按照服务对象或监护人的要求，提供以下服务：</w:t>
            </w:r>
          </w:p>
          <w:p>
            <w:pPr>
              <w:pStyle w:val="null3"/>
              <w:ind w:firstLine="480"/>
            </w:pPr>
            <w:r>
              <w:rPr>
                <w:rFonts w:ascii="仿宋_GB2312" w:hAnsi="仿宋_GB2312" w:cs="仿宋_GB2312" w:eastAsia="仿宋_GB2312"/>
                <w:sz w:val="24"/>
              </w:rPr>
              <w:t>1、生活照料</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1）机构应提供行为看护、活动协助、助餐助药等日常生活照料服务。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2）服务人员应注意观察服务对象行为和健康状况，及时提供必要的提醒、协助和保护。发现异常，及时处理并联系监护人。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3）照料机构应提供安全饮用水、如厕和洁手便利。如提供用餐服务需定时供餐。</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4）日间照料机构提供代发代管药品的应由专人保管、专柜存放，按医使用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5）照料机构为精神残疾服务对象提供服药指导、督促服药，提供休息便利和适当照看。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6）协助有需要的服务对象进行户外活动。在天气情况允许的条件下，每天保证服务对象到户外活动1小时。</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1）根据服务对象的需求和特点，制定适宜的培养与训练计划，并张贴在显著位置。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2）指导服务对象进行基本生活自理活动训练，使其能够自行洗、如厕、穿衣、吃饭等。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3）在模拟家庭环境和劳动环境中指导服务对象学习简单家务和劳动，使其能够在协助和指导下完成煮饭、拣择蔬菜、整理床铺、洗衣服、打扫卫生等活动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4）应与服务对象的家属或监护人及时其沟通训练的内容和情况，以便服务对象回家时可以在真实家庭生活场景中对其生活自理能力进行重复巩固训练。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5）可根据服务对象个体情况，设计适宜的训练课程，例如制作面食、烘焙饼干、缝制衣物等，发掘其生活自理能力方面可能存在的其他潜力。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6）训练考评结果应记录存档，并依此调整或完善训练计划</w:t>
            </w:r>
          </w:p>
          <w:p>
            <w:pPr>
              <w:pStyle w:val="null3"/>
              <w:ind w:firstLine="480"/>
            </w:pPr>
            <w:r>
              <w:rPr>
                <w:rFonts w:ascii="仿宋_GB2312" w:hAnsi="仿宋_GB2312" w:cs="仿宋_GB2312" w:eastAsia="仿宋_GB2312"/>
                <w:sz w:val="24"/>
              </w:rPr>
              <w:t>3、社会适应能力辅导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1）以适当方式为服务对象普及简单的礼仪知识、两性知识等基本社会行为准则和常识。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2）每天与服务对象的交流时间应不少于15分钟，为服务对象提供日常心理疏导和心理健康关爱服务。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对心理和行为出现异常的服务对象进行关注，有必要时召集专业人员进行座谈分析，为其制定行为矫正方案。对于心理和行为出现极端异常、严重影响其他服务对象正常生活甚至人身安全的服务对象，应立即转介至专业医疗机构就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4）为有需要的服务对象提供教育培训、图书阅览、上网和收看收听电视广播等服务，使其对社会具备一定的知晓度。</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5）在机构内开展适宜的文化、体育、娱乐活动，可以根据实际情况组织比赛、展示或表演，使其具备基本的人际交往兴趣和能力。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6）指导服务对象在模拟超市、银行、医院、邮局、公共交通等简单社会场景中进行社会适应性训练，提高其参与社会生活的能力。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7）定期安排服务对象家属或监护人、志愿者到机构内进行活动，鼓励服务对象接待访客或外出参加社区或社会公益活动，逐步拓展其在直接参与社会生活方面的能力。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8）根据服务对象的社会适应能力的恢复和提升情况，适时调整社会适应辅导计划。</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1）组织有需要的服务对象开展与其行为能力相适应的简单基本生产劳动，例如制作绢花、组配零件等。通过劳动帮助其活动肢体、锻炼大脑、集中注意力、协调手眼。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2）服务对象参与生产劳动之前，应根据个体实际情况对其进行必要的培训。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4）根据实际情况开设专业的劳动技能培训课程，开发服务对象的职业能力。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有条件的日间照料机构应开设庇护工场或与爱心企业等社会力量合作建立职业康复车间，使部分服务对象实现辅助性就业，获得一定的劳动收入。为条件适宜的服务对象提供支持性就业，进而实现社会性就业。</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6）合理处理劳动生产成果和可能获得的收入。处理方式和处理结果应记录并存档。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7）有条件的日间照料机构宜定期组织技能展示、竞赛等相关活动。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8）定期开展身体功能评估和劳动能力评估，适时对服务对象的职业适应性进行测评和评价，及时调整职业康复与劳动技能训练计划。</w:t>
            </w:r>
          </w:p>
          <w:p>
            <w:pPr>
              <w:pStyle w:val="null3"/>
              <w:ind w:firstLine="480"/>
            </w:pPr>
            <w:r>
              <w:rPr>
                <w:rFonts w:ascii="仿宋_GB2312" w:hAnsi="仿宋_GB2312" w:cs="仿宋_GB2312" w:eastAsia="仿宋_GB2312"/>
                <w:sz w:val="24"/>
              </w:rPr>
              <w:t>5、运动功能训练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1）为有需求的服务对象提供适当的以运动功能为主的训练，指导其规范使用矫形器和训练器具，帮助其巩固医疗康复效果，使其身体运动功能得到恢复或代偿。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2）有条件的日间照料机构应定期对服务对象的监护人进行必要的简单技术培训，使其在机构之外也能够得到持续的运动功能训练。根据服务对象的身体情况，开展运动功能评估，适时调整训练计划。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4）服务对象身体状况发生较大变化时，应及时转介到专业医疗康复机构进行诊断和治疗。</w:t>
            </w:r>
          </w:p>
          <w:p>
            <w:pPr>
              <w:pStyle w:val="null3"/>
              <w:ind w:firstLine="480"/>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三、技术要求</w:t>
            </w:r>
          </w:p>
          <w:p>
            <w:pPr>
              <w:pStyle w:val="null3"/>
              <w:ind w:firstLine="240"/>
            </w:pPr>
            <w:r>
              <w:rPr>
                <w:rFonts w:ascii="仿宋_GB2312" w:hAnsi="仿宋_GB2312" w:cs="仿宋_GB2312" w:eastAsia="仿宋_GB2312"/>
                <w:sz w:val="24"/>
              </w:rPr>
              <w:t>（一）</w:t>
            </w:r>
            <w:r>
              <w:rPr>
                <w:rFonts w:ascii="仿宋_GB2312" w:hAnsi="仿宋_GB2312" w:cs="仿宋_GB2312" w:eastAsia="仿宋_GB2312"/>
                <w:sz w:val="24"/>
              </w:rPr>
              <w:t>服务要求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为加强残疾人托养机构服务规范化管理，提升残疾人托养服务水平，促进残疾人托养服务健康发展，根据《中华人民共和国残疾人保障法》、《中共中央国务院关于促进残疾人事业发展的意见》、《西安市人民政府办公厅关于印发</w:t>
            </w:r>
            <w:r>
              <w:rPr>
                <w:rFonts w:ascii="仿宋_GB2312" w:hAnsi="仿宋_GB2312" w:cs="仿宋_GB2312" w:eastAsia="仿宋_GB2312"/>
                <w:sz w:val="24"/>
              </w:rPr>
              <w:t>“十四五”残疾人保障和发展规划的通知》、《关于加快发展残疾人托养服务的意见》以及《残疾人社会福利机构基本规范》的有关要求，制定本规范。</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为贯彻落实《西安市残疾人联合会、西安市财政局关于印发</w:t>
            </w:r>
            <w:r>
              <w:rPr>
                <w:rFonts w:ascii="仿宋_GB2312" w:hAnsi="仿宋_GB2312" w:cs="仿宋_GB2312" w:eastAsia="仿宋_GB2312"/>
                <w:sz w:val="24"/>
              </w:rPr>
              <w:t>&lt;西安市残疾人托养服务工作实施方案的通知》（市残联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98</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《西安市残疾人联合会、西安市财政局关于印发</w:t>
            </w:r>
            <w:r>
              <w:rPr>
                <w:rFonts w:ascii="仿宋_GB2312" w:hAnsi="仿宋_GB2312" w:cs="仿宋_GB2312" w:eastAsia="仿宋_GB2312"/>
                <w:sz w:val="24"/>
              </w:rPr>
              <w:t>&lt;西安市残疾人托养服务工作实施</w:t>
            </w:r>
            <w:r>
              <w:rPr>
                <w:rFonts w:ascii="仿宋_GB2312" w:hAnsi="仿宋_GB2312" w:cs="仿宋_GB2312" w:eastAsia="仿宋_GB2312"/>
                <w:sz w:val="24"/>
              </w:rPr>
              <w:t>细则</w:t>
            </w:r>
            <w:r>
              <w:rPr>
                <w:rFonts w:ascii="仿宋_GB2312" w:hAnsi="仿宋_GB2312" w:cs="仿宋_GB2312" w:eastAsia="仿宋_GB2312"/>
                <w:sz w:val="24"/>
              </w:rPr>
              <w:t>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114</w:t>
            </w:r>
            <w:r>
              <w:rPr>
                <w:rFonts w:ascii="仿宋_GB2312" w:hAnsi="仿宋_GB2312" w:cs="仿宋_GB2312" w:eastAsia="仿宋_GB2312"/>
                <w:sz w:val="24"/>
              </w:rPr>
              <w:t>号）文件精神，进一步推动</w:t>
            </w:r>
            <w:r>
              <w:rPr>
                <w:rFonts w:ascii="仿宋_GB2312" w:hAnsi="仿宋_GB2312" w:cs="仿宋_GB2312" w:eastAsia="仿宋_GB2312"/>
                <w:sz w:val="24"/>
              </w:rPr>
              <w:t>灞桥</w:t>
            </w:r>
            <w:r>
              <w:rPr>
                <w:rFonts w:ascii="仿宋_GB2312" w:hAnsi="仿宋_GB2312" w:cs="仿宋_GB2312" w:eastAsia="仿宋_GB2312"/>
                <w:sz w:val="24"/>
              </w:rPr>
              <w:t>区残疾人</w:t>
            </w:r>
            <w:r>
              <w:rPr>
                <w:rFonts w:ascii="仿宋_GB2312" w:hAnsi="仿宋_GB2312" w:cs="仿宋_GB2312" w:eastAsia="仿宋_GB2312"/>
                <w:sz w:val="24"/>
              </w:rPr>
              <w:t>托养</w:t>
            </w:r>
            <w:r>
              <w:rPr>
                <w:rFonts w:ascii="仿宋_GB2312" w:hAnsi="仿宋_GB2312" w:cs="仿宋_GB2312" w:eastAsia="仿宋_GB2312"/>
                <w:sz w:val="24"/>
              </w:rPr>
              <w:t>服务工作开展，结合工作实际，实施本次采购。</w:t>
            </w:r>
          </w:p>
          <w:p>
            <w:pPr>
              <w:pStyle w:val="null3"/>
              <w:ind w:firstLine="240"/>
            </w:pPr>
            <w:r>
              <w:rPr>
                <w:rFonts w:ascii="仿宋_GB2312" w:hAnsi="仿宋_GB2312" w:cs="仿宋_GB2312" w:eastAsia="仿宋_GB2312"/>
                <w:sz w:val="24"/>
              </w:rPr>
              <w:t>（二）</w:t>
            </w:r>
            <w:r>
              <w:rPr>
                <w:rFonts w:ascii="仿宋_GB2312" w:hAnsi="仿宋_GB2312" w:cs="仿宋_GB2312" w:eastAsia="仿宋_GB2312"/>
                <w:sz w:val="24"/>
              </w:rPr>
              <w:t>服务对象</w:t>
            </w:r>
          </w:p>
          <w:p>
            <w:pPr>
              <w:pStyle w:val="null3"/>
              <w:ind w:firstLine="480"/>
              <w:jc w:val="both"/>
            </w:pPr>
            <w:r>
              <w:rPr>
                <w:rFonts w:ascii="仿宋_GB2312" w:hAnsi="仿宋_GB2312" w:cs="仿宋_GB2312" w:eastAsia="仿宋_GB2312"/>
                <w:sz w:val="24"/>
              </w:rPr>
              <w:t>1、具有灞桥区户籍、年龄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w:t>
            </w:r>
          </w:p>
          <w:p>
            <w:pPr>
              <w:pStyle w:val="null3"/>
              <w:ind w:firstLine="480"/>
              <w:jc w:val="both"/>
            </w:pPr>
            <w:r>
              <w:rPr>
                <w:rFonts w:ascii="仿宋_GB2312" w:hAnsi="仿宋_GB2312" w:cs="仿宋_GB2312" w:eastAsia="仿宋_GB2312"/>
                <w:sz w:val="24"/>
              </w:rPr>
              <w:t>2、本人和家庭有托养服务需求，自愿接受托养服务。纳入特困人员救助供养条件的残疾人不作为托养服务对象。</w:t>
            </w:r>
          </w:p>
          <w:p>
            <w:pPr>
              <w:pStyle w:val="null3"/>
              <w:ind w:firstLine="480"/>
            </w:pPr>
            <w:r>
              <w:rPr>
                <w:rFonts w:ascii="仿宋_GB2312" w:hAnsi="仿宋_GB2312" w:cs="仿宋_GB2312" w:eastAsia="仿宋_GB2312"/>
                <w:sz w:val="24"/>
              </w:rPr>
              <w:t>（三）服务人数</w:t>
            </w:r>
            <w:r>
              <w:rPr>
                <w:rFonts w:ascii="仿宋_GB2312" w:hAnsi="仿宋_GB2312" w:cs="仿宋_GB2312" w:eastAsia="仿宋_GB2312"/>
                <w:sz w:val="24"/>
              </w:rPr>
              <w:t>、</w:t>
            </w:r>
            <w:r>
              <w:rPr>
                <w:rFonts w:ascii="仿宋_GB2312" w:hAnsi="仿宋_GB2312" w:cs="仿宋_GB2312" w:eastAsia="仿宋_GB2312"/>
                <w:sz w:val="24"/>
              </w:rPr>
              <w:t>经费标准及服务频率要求</w:t>
            </w:r>
          </w:p>
          <w:p>
            <w:pPr>
              <w:pStyle w:val="null3"/>
              <w:ind w:firstLine="420"/>
              <w:jc w:val="left"/>
            </w:pPr>
            <w:r>
              <w:rPr>
                <w:rFonts w:ascii="仿宋_GB2312" w:hAnsi="仿宋_GB2312" w:cs="仿宋_GB2312" w:eastAsia="仿宋_GB2312"/>
                <w:sz w:val="24"/>
              </w:rPr>
              <w:t>本次</w:t>
            </w:r>
            <w:r>
              <w:rPr>
                <w:rFonts w:ascii="仿宋_GB2312" w:hAnsi="仿宋_GB2312" w:cs="仿宋_GB2312" w:eastAsia="仿宋_GB2312"/>
                <w:sz w:val="24"/>
                <w:b/>
              </w:rPr>
              <w:t>日间照料</w:t>
            </w:r>
            <w:r>
              <w:rPr>
                <w:rFonts w:ascii="仿宋_GB2312" w:hAnsi="仿宋_GB2312" w:cs="仿宋_GB2312" w:eastAsia="仿宋_GB2312"/>
                <w:sz w:val="24"/>
                <w:b/>
              </w:rPr>
              <w:t>服务</w:t>
            </w:r>
            <w:r>
              <w:rPr>
                <w:rFonts w:ascii="仿宋_GB2312" w:hAnsi="仿宋_GB2312" w:cs="仿宋_GB2312" w:eastAsia="仿宋_GB2312"/>
                <w:sz w:val="24"/>
              </w:rPr>
              <w:t>预估</w:t>
            </w:r>
            <w:r>
              <w:rPr>
                <w:rFonts w:ascii="仿宋_GB2312" w:hAnsi="仿宋_GB2312" w:cs="仿宋_GB2312" w:eastAsia="仿宋_GB2312"/>
                <w:sz w:val="24"/>
              </w:rPr>
              <w:t>服务</w:t>
            </w:r>
            <w:r>
              <w:rPr>
                <w:rFonts w:ascii="仿宋_GB2312" w:hAnsi="仿宋_GB2312" w:cs="仿宋_GB2312" w:eastAsia="仿宋_GB2312"/>
                <w:sz w:val="24"/>
              </w:rPr>
              <w:t>18</w:t>
            </w:r>
            <w:r>
              <w:rPr>
                <w:rFonts w:ascii="仿宋_GB2312" w:hAnsi="仿宋_GB2312" w:cs="仿宋_GB2312" w:eastAsia="仿宋_GB2312"/>
                <w:sz w:val="24"/>
              </w:rPr>
              <w:t>人。每服务</w:t>
            </w:r>
            <w:r>
              <w:rPr>
                <w:rFonts w:ascii="仿宋_GB2312" w:hAnsi="仿宋_GB2312" w:cs="仿宋_GB2312" w:eastAsia="仿宋_GB2312"/>
                <w:sz w:val="24"/>
              </w:rPr>
              <w:t>3 个月为 1 人次，每人次购买标准 4000 元。个别服务对象确需长期服务的，按具体服务的时间确定人次。计算残疾人日间照料服务补助资金时，每月托养 20 天（含 20 天） 以上的按 1 个月补助，10 天（含 10 天） 以上 按 80%补助，10天以下不予补助。残疾人托养服务机构撤销或托养服务对象退出的，自撤销和退出当月起停拨托养补助资金。</w:t>
            </w:r>
          </w:p>
          <w:p>
            <w:pPr>
              <w:pStyle w:val="null3"/>
              <w:ind w:firstLine="482"/>
              <w:jc w:val="left"/>
            </w:pPr>
            <w:r>
              <w:rPr>
                <w:rFonts w:ascii="仿宋_GB2312" w:hAnsi="仿宋_GB2312" w:cs="仿宋_GB2312" w:eastAsia="仿宋_GB2312"/>
                <w:sz w:val="24"/>
                <w:b/>
              </w:rPr>
              <w:t>最终按照</w:t>
            </w:r>
            <w:r>
              <w:rPr>
                <w:rFonts w:ascii="仿宋_GB2312" w:hAnsi="仿宋_GB2312" w:cs="仿宋_GB2312" w:eastAsia="仿宋_GB2312"/>
                <w:sz w:val="24"/>
                <w:b/>
              </w:rPr>
              <w:t>实际</w:t>
            </w:r>
            <w:r>
              <w:rPr>
                <w:rFonts w:ascii="仿宋_GB2312" w:hAnsi="仿宋_GB2312" w:cs="仿宋_GB2312" w:eastAsia="仿宋_GB2312"/>
                <w:sz w:val="24"/>
                <w:b/>
              </w:rPr>
              <w:t>服务人数及服务时间据实结算。</w:t>
            </w:r>
          </w:p>
          <w:p>
            <w:pPr>
              <w:pStyle w:val="null3"/>
              <w:ind w:firstLine="482"/>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服务机构要求</w:t>
            </w:r>
          </w:p>
          <w:p>
            <w:pPr>
              <w:pStyle w:val="null3"/>
              <w:ind w:firstLine="480"/>
              <w:jc w:val="left"/>
            </w:pPr>
            <w:r>
              <w:rPr>
                <w:rFonts w:ascii="仿宋_GB2312" w:hAnsi="仿宋_GB2312" w:cs="仿宋_GB2312" w:eastAsia="仿宋_GB2312"/>
                <w:sz w:val="24"/>
                <w:color w:val="000000"/>
              </w:rPr>
              <w:t>1、机构资质</w:t>
            </w:r>
          </w:p>
          <w:p>
            <w:pPr>
              <w:pStyle w:val="null3"/>
              <w:ind w:firstLine="480"/>
              <w:jc w:val="left"/>
            </w:pPr>
            <w:r>
              <w:rPr>
                <w:rFonts w:ascii="仿宋_GB2312" w:hAnsi="仿宋_GB2312" w:cs="仿宋_GB2312" w:eastAsia="仿宋_GB2312"/>
                <w:sz w:val="24"/>
                <w:color w:val="000000"/>
              </w:rPr>
              <w:t>应依法建立、合法运营，具有与其业务范围相适应的经营场所，审批与注册登记手续齐全；应有稳定的运营资金保障，有完整的管理运行制度；应遵守有关国家法律法规，执行残疾人托养相关规定，并自觉接受社会监督和业务主管部门的管理；应保护服务对象的隐私，妥善保管其个人信息及资料。可以依托符合条件的养老机构开展残疾人托养服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人员配备</w:t>
            </w:r>
          </w:p>
          <w:p>
            <w:pPr>
              <w:pStyle w:val="null3"/>
              <w:ind w:firstLine="480"/>
              <w:jc w:val="left"/>
            </w:pPr>
            <w:r>
              <w:rPr>
                <w:rFonts w:ascii="仿宋_GB2312" w:hAnsi="仿宋_GB2312" w:cs="仿宋_GB2312" w:eastAsia="仿宋_GB2312"/>
                <w:sz w:val="24"/>
                <w:color w:val="000000"/>
              </w:rPr>
              <w:t>机构应当配备专业管理人员、专职或兼职专业技术人员和能满足服务需求的工勤人员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从业人员应持有身份证明、健康证明、对需持证上岗的岗位，应按照有关法律法规规定持有有效的从业资格和职业资格证书；每年参加</w:t>
            </w:r>
            <w:r>
              <w:rPr>
                <w:rFonts w:ascii="仿宋_GB2312" w:hAnsi="仿宋_GB2312" w:cs="仿宋_GB2312" w:eastAsia="仿宋_GB2312"/>
                <w:sz w:val="24"/>
                <w:color w:val="000000"/>
              </w:rPr>
              <w:t>1次以上相关专业培训。</w:t>
            </w:r>
            <w:r>
              <w:rPr>
                <w:rFonts w:ascii="仿宋_GB2312" w:hAnsi="仿宋_GB2312" w:cs="仿宋_GB2312" w:eastAsia="仿宋_GB2312"/>
                <w:sz w:val="24"/>
                <w:b/>
                <w:color w:val="000000"/>
              </w:rPr>
              <w:t>日间照料和集中托养机构服务人员与服务对象比例不低于</w:t>
            </w:r>
            <w:r>
              <w:rPr>
                <w:rFonts w:ascii="仿宋_GB2312" w:hAnsi="仿宋_GB2312" w:cs="仿宋_GB2312" w:eastAsia="仿宋_GB2312"/>
                <w:sz w:val="24"/>
                <w:b/>
                <w:color w:val="000000"/>
              </w:rPr>
              <w:t>1:7。</w:t>
            </w:r>
          </w:p>
          <w:p>
            <w:pPr>
              <w:pStyle w:val="null3"/>
              <w:ind w:firstLine="480"/>
              <w:jc w:val="left"/>
            </w:pPr>
            <w:r>
              <w:rPr>
                <w:rFonts w:ascii="仿宋_GB2312" w:hAnsi="仿宋_GB2312" w:cs="仿宋_GB2312" w:eastAsia="仿宋_GB2312"/>
                <w:sz w:val="24"/>
                <w:color w:val="000000"/>
              </w:rPr>
              <w:t>3、场地要求</w:t>
            </w:r>
          </w:p>
          <w:p>
            <w:pPr>
              <w:pStyle w:val="null3"/>
              <w:ind w:firstLine="480"/>
              <w:jc w:val="left"/>
            </w:pPr>
            <w:r>
              <w:rPr>
                <w:rFonts w:ascii="仿宋_GB2312" w:hAnsi="仿宋_GB2312" w:cs="仿宋_GB2312" w:eastAsia="仿宋_GB2312"/>
                <w:sz w:val="24"/>
                <w:color w:val="000000"/>
              </w:rPr>
              <w:t>日间照料机构场所房屋建筑质量安全、消防设施、无障碍环境符合国家相关规定的要求，接受有关部门的日常消防检查、培训、演练。</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环境卫生</w:t>
            </w:r>
          </w:p>
          <w:p>
            <w:pPr>
              <w:pStyle w:val="null3"/>
              <w:ind w:firstLine="480"/>
              <w:jc w:val="left"/>
            </w:pPr>
            <w:r>
              <w:rPr>
                <w:rFonts w:ascii="仿宋_GB2312" w:hAnsi="仿宋_GB2312" w:cs="仿宋_GB2312" w:eastAsia="仿宋_GB2312"/>
                <w:sz w:val="24"/>
                <w:color w:val="000000"/>
              </w:rPr>
              <w:t>环境整洁、卫生</w:t>
            </w:r>
            <w:r>
              <w:rPr>
                <w:rFonts w:ascii="仿宋_GB2312" w:hAnsi="仿宋_GB2312" w:cs="仿宋_GB2312" w:eastAsia="仿宋_GB2312"/>
                <w:sz w:val="24"/>
                <w:color w:val="000000"/>
              </w:rPr>
              <w:t>,空气流通,采光充足</w:t>
            </w:r>
            <w:r>
              <w:rPr>
                <w:rFonts w:ascii="仿宋_GB2312" w:hAnsi="仿宋_GB2312" w:cs="仿宋_GB2312" w:eastAsia="仿宋_GB2312"/>
                <w:sz w:val="24"/>
                <w:color w:val="000000"/>
              </w:rPr>
              <w:t>；</w:t>
            </w:r>
            <w:r>
              <w:rPr>
                <w:rFonts w:ascii="仿宋_GB2312" w:hAnsi="仿宋_GB2312" w:cs="仿宋_GB2312" w:eastAsia="仿宋_GB2312"/>
                <w:sz w:val="24"/>
                <w:color w:val="000000"/>
              </w:rPr>
              <w:t>公共标识设置与无障碍设施符合相关规定。</w:t>
            </w:r>
          </w:p>
          <w:p>
            <w:pPr>
              <w:pStyle w:val="null3"/>
              <w:ind w:firstLine="480"/>
              <w:jc w:val="left"/>
            </w:pPr>
            <w:r>
              <w:rPr>
                <w:rFonts w:ascii="仿宋_GB2312" w:hAnsi="仿宋_GB2312" w:cs="仿宋_GB2312" w:eastAsia="仿宋_GB2312"/>
                <w:sz w:val="24"/>
                <w:color w:val="000000"/>
              </w:rPr>
              <w:t>5、设施设备</w:t>
            </w:r>
          </w:p>
          <w:p>
            <w:pPr>
              <w:pStyle w:val="null3"/>
              <w:ind w:firstLine="480"/>
              <w:jc w:val="left"/>
            </w:pPr>
            <w:r>
              <w:rPr>
                <w:rFonts w:ascii="仿宋_GB2312" w:hAnsi="仿宋_GB2312" w:cs="仿宋_GB2312" w:eastAsia="仿宋_GB2312"/>
                <w:sz w:val="24"/>
                <w:color w:val="000000"/>
              </w:rPr>
              <w:t>日间照料托养服务场所应配备基本设备和用具</w:t>
            </w:r>
            <w:r>
              <w:rPr>
                <w:rFonts w:ascii="仿宋_GB2312" w:hAnsi="仿宋_GB2312" w:cs="仿宋_GB2312" w:eastAsia="仿宋_GB2312"/>
                <w:sz w:val="24"/>
                <w:color w:val="000000"/>
              </w:rPr>
              <w:t>,有电视、棋牌、图书报刊等基本娱乐设施和用品</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配置空调或其他合适的室内取暖、降温设备</w:t>
            </w:r>
            <w:r>
              <w:rPr>
                <w:rFonts w:ascii="仿宋_GB2312" w:hAnsi="仿宋_GB2312" w:cs="仿宋_GB2312" w:eastAsia="仿宋_GB2312"/>
                <w:sz w:val="24"/>
                <w:color w:val="000000"/>
              </w:rPr>
              <w:t>；配置服务成果展示区(柜)</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配备急救药箱、轮椅</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配置适合存放精神残疾服务对象药品的专柜</w:t>
            </w:r>
            <w:r>
              <w:rPr>
                <w:rFonts w:ascii="仿宋_GB2312" w:hAnsi="仿宋_GB2312" w:cs="仿宋_GB2312" w:eastAsia="仿宋_GB2312"/>
                <w:sz w:val="24"/>
                <w:color w:val="000000"/>
              </w:rPr>
              <w:t>;配备远程监控安全管理和互联网云考勤管理设备。</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制度管理</w:t>
            </w:r>
          </w:p>
          <w:p>
            <w:pPr>
              <w:pStyle w:val="null3"/>
              <w:ind w:firstLine="480"/>
              <w:jc w:val="left"/>
            </w:pPr>
            <w:r>
              <w:rPr>
                <w:rFonts w:ascii="仿宋_GB2312" w:hAnsi="仿宋_GB2312" w:cs="仿宋_GB2312" w:eastAsia="仿宋_GB2312"/>
                <w:sz w:val="24"/>
                <w:color w:val="000000"/>
              </w:rPr>
              <w:t>机构应当财务制度健全</w:t>
            </w:r>
            <w:r>
              <w:rPr>
                <w:rFonts w:ascii="仿宋_GB2312" w:hAnsi="仿宋_GB2312" w:cs="仿宋_GB2312" w:eastAsia="仿宋_GB2312"/>
                <w:sz w:val="24"/>
                <w:color w:val="000000"/>
              </w:rPr>
              <w:t>,凭证、账簿符合财务规定；有项目独立台账,专款专用,有项目经费收支明细清单；有健全的接待、服务、投诉处理机制和服务回访等制度；有档案管理和固定资产管理等制度</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有日常安全管理、突发事件处理预案制度；建立服务对象个人档案</w:t>
            </w:r>
            <w:r>
              <w:rPr>
                <w:rFonts w:ascii="仿宋_GB2312" w:hAnsi="仿宋_GB2312" w:cs="仿宋_GB2312" w:eastAsia="仿宋_GB2312"/>
                <w:sz w:val="24"/>
                <w:color w:val="000000"/>
              </w:rPr>
              <w:t>,包括个人基本情况、托养服务协议书、健康情况、医疗记录、综合评估报告、个别化托养服务方案、服务项目实施情况等基本内容；采取动态管理，建立服务质量跟踪随访登记、服务满意率等档案；</w:t>
            </w:r>
            <w:r>
              <w:rPr>
                <w:rFonts w:ascii="仿宋_GB2312" w:hAnsi="仿宋_GB2312" w:cs="仿宋_GB2312" w:eastAsia="仿宋_GB2312"/>
                <w:sz w:val="24"/>
                <w:color w:val="000000"/>
              </w:rPr>
              <w:t>应当配合相关部门对资金使用情况进行监督检查与绩效评价</w:t>
            </w:r>
            <w:r>
              <w:rPr>
                <w:rFonts w:ascii="仿宋_GB2312" w:hAnsi="仿宋_GB2312" w:cs="仿宋_GB2312" w:eastAsia="仿宋_GB2312"/>
                <w:sz w:val="24"/>
                <w:color w:val="000000"/>
              </w:rPr>
              <w:t>；机构</w:t>
            </w:r>
            <w:r>
              <w:rPr>
                <w:rFonts w:ascii="仿宋_GB2312" w:hAnsi="仿宋_GB2312" w:cs="仿宋_GB2312" w:eastAsia="仿宋_GB2312"/>
                <w:sz w:val="24"/>
                <w:color w:val="000000"/>
              </w:rPr>
              <w:t>应当按照合同约定提供服务，</w:t>
            </w:r>
            <w:r>
              <w:rPr>
                <w:rFonts w:ascii="仿宋_GB2312" w:hAnsi="仿宋_GB2312" w:cs="仿宋_GB2312" w:eastAsia="仿宋_GB2312"/>
                <w:sz w:val="24"/>
                <w:color w:val="000000"/>
              </w:rPr>
              <w:t>涉及收费的项目</w:t>
            </w:r>
            <w:r>
              <w:rPr>
                <w:rFonts w:ascii="仿宋_GB2312" w:hAnsi="仿宋_GB2312" w:cs="仿宋_GB2312" w:eastAsia="仿宋_GB2312"/>
                <w:sz w:val="24"/>
                <w:color w:val="000000"/>
              </w:rPr>
              <w:t>，</w:t>
            </w:r>
            <w:r>
              <w:rPr>
                <w:rFonts w:ascii="仿宋_GB2312" w:hAnsi="仿宋_GB2312" w:cs="仿宋_GB2312" w:eastAsia="仿宋_GB2312"/>
                <w:sz w:val="24"/>
                <w:color w:val="000000"/>
              </w:rPr>
              <w:t>应当向服务对象</w:t>
            </w:r>
            <w:r>
              <w:rPr>
                <w:rFonts w:ascii="仿宋_GB2312" w:hAnsi="仿宋_GB2312" w:cs="仿宋_GB2312" w:eastAsia="仿宋_GB2312"/>
                <w:sz w:val="24"/>
                <w:color w:val="000000"/>
              </w:rPr>
              <w:t>(或监护人)告知收费标准以及费用支付方式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并将相关收费项目、依据和标准等内容予以公示，</w:t>
            </w:r>
            <w:r>
              <w:rPr>
                <w:rFonts w:ascii="仿宋_GB2312" w:hAnsi="仿宋_GB2312" w:cs="仿宋_GB2312" w:eastAsia="仿宋_GB2312"/>
                <w:sz w:val="24"/>
                <w:color w:val="000000"/>
              </w:rPr>
              <w:t>不得将服务项目转包给其他主体</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）服务质量要求</w:t>
            </w:r>
          </w:p>
          <w:p>
            <w:pPr>
              <w:pStyle w:val="null3"/>
              <w:ind w:firstLine="480"/>
              <w:jc w:val="left"/>
            </w:pPr>
            <w:r>
              <w:rPr>
                <w:rFonts w:ascii="仿宋_GB2312" w:hAnsi="仿宋_GB2312" w:cs="仿宋_GB2312" w:eastAsia="仿宋_GB2312"/>
                <w:sz w:val="24"/>
                <w:color w:val="000000"/>
              </w:rPr>
              <w:t>机构承接的托养服务类型应符合《就业年龄段智力、精神及重度肢体残疾人托养服务规范》（</w:t>
            </w:r>
            <w:r>
              <w:rPr>
                <w:rFonts w:ascii="仿宋_GB2312" w:hAnsi="仿宋_GB2312" w:cs="仿宋_GB2312" w:eastAsia="仿宋_GB2312"/>
                <w:sz w:val="24"/>
                <w:color w:val="000000"/>
              </w:rPr>
              <w:t>GB/T 37516—2019）、中国残联《政府购买残疾人托养服务技术标准与规范》和《残疾人服务机构管理办法》有关规定（照护服务参照执行）。</w:t>
            </w:r>
          </w:p>
          <w:p>
            <w:pPr>
              <w:pStyle w:val="null3"/>
              <w:ind w:firstLine="480"/>
              <w:jc w:val="left"/>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标的名称：2025年灞桥区残疾人托养服务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根据《西安市残疾人联合会西安市财政局</w:t>
            </w:r>
            <w:r>
              <w:rPr>
                <w:rFonts w:ascii="仿宋_GB2312" w:hAnsi="仿宋_GB2312" w:cs="仿宋_GB2312" w:eastAsia="仿宋_GB2312"/>
                <w:sz w:val="24"/>
              </w:rPr>
              <w:t>&lt;关于印发《西安市残疾人托养服务工作实施细则&gt;的通知》（市残联发〔2024〕114号）要求，为解决</w:t>
            </w:r>
            <w:r>
              <w:rPr>
                <w:rFonts w:ascii="仿宋_GB2312" w:hAnsi="仿宋_GB2312" w:cs="仿宋_GB2312" w:eastAsia="仿宋_GB2312"/>
                <w:sz w:val="24"/>
              </w:rPr>
              <w:t>灞桥</w:t>
            </w:r>
            <w:r>
              <w:rPr>
                <w:rFonts w:ascii="仿宋_GB2312" w:hAnsi="仿宋_GB2312" w:cs="仿宋_GB2312" w:eastAsia="仿宋_GB2312"/>
                <w:sz w:val="24"/>
              </w:rPr>
              <w:t>区内</w:t>
            </w:r>
            <w:r>
              <w:rPr>
                <w:rFonts w:ascii="仿宋_GB2312" w:hAnsi="仿宋_GB2312" w:cs="仿宋_GB2312" w:eastAsia="仿宋_GB2312"/>
                <w:sz w:val="24"/>
              </w:rPr>
              <w:t>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w:t>
            </w:r>
          </w:p>
          <w:p>
            <w:pPr>
              <w:pStyle w:val="null3"/>
              <w:ind w:firstLine="480"/>
              <w:jc w:val="both"/>
            </w:pPr>
            <w:r>
              <w:rPr>
                <w:rFonts w:ascii="仿宋_GB2312" w:hAnsi="仿宋_GB2312" w:cs="仿宋_GB2312" w:eastAsia="仿宋_GB2312"/>
                <w:sz w:val="24"/>
              </w:rPr>
              <w:t>西安市灞桥区残疾人联合会</w:t>
            </w:r>
            <w:r>
              <w:rPr>
                <w:rFonts w:ascii="仿宋_GB2312" w:hAnsi="仿宋_GB2312" w:cs="仿宋_GB2312" w:eastAsia="仿宋_GB2312"/>
                <w:sz w:val="24"/>
              </w:rPr>
              <w:t>2025年残疾人托养服务项目，含集中托养服务、日间照料服务、居家安养服务3个服务类型</w:t>
            </w:r>
            <w:r>
              <w:rPr>
                <w:rFonts w:ascii="仿宋_GB2312" w:hAnsi="仿宋_GB2312" w:cs="仿宋_GB2312" w:eastAsia="仿宋_GB2312"/>
                <w:sz w:val="24"/>
              </w:rPr>
              <w:t>。包括为残疾人提供生活照料服务，康复训练服务，技能训练服务，卫生保洁服务，医疗保健服务，心里慰藉服务等服务内容。最大限度的缓解残疾人家庭的压力和困难，不断增强残疾人在共建共享发展中的获得感、幸福感和安全感。</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居家安养</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（一）工作区域</w:t>
            </w:r>
          </w:p>
          <w:p>
            <w:pPr>
              <w:pStyle w:val="null3"/>
              <w:ind w:firstLine="480"/>
            </w:pPr>
            <w:r>
              <w:rPr>
                <w:rFonts w:ascii="仿宋_GB2312" w:hAnsi="仿宋_GB2312" w:cs="仿宋_GB2312" w:eastAsia="仿宋_GB2312"/>
                <w:sz w:val="24"/>
              </w:rPr>
              <w:t>西安市灞桥区户籍且符合灞桥区残疾人联合会</w:t>
            </w:r>
            <w:r>
              <w:rPr>
                <w:rFonts w:ascii="仿宋_GB2312" w:hAnsi="仿宋_GB2312" w:cs="仿宋_GB2312" w:eastAsia="仿宋_GB2312"/>
                <w:sz w:val="24"/>
              </w:rPr>
              <w:t>2025年残疾人托养服务项目的残疾人；</w:t>
            </w:r>
          </w:p>
          <w:p>
            <w:pPr>
              <w:pStyle w:val="null3"/>
              <w:ind w:left="555"/>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工作内容</w:t>
            </w:r>
          </w:p>
          <w:p>
            <w:pPr>
              <w:pStyle w:val="null3"/>
              <w:ind w:firstLine="480"/>
            </w:pPr>
            <w:r>
              <w:rPr>
                <w:rFonts w:ascii="仿宋_GB2312" w:hAnsi="仿宋_GB2312" w:cs="仿宋_GB2312" w:eastAsia="仿宋_GB2312"/>
                <w:sz w:val="24"/>
              </w:rPr>
              <w:t>根据残疾人需求，以定期上门服务为基本形式，为分散居住的残疾人提供生活照料（助洁、助餐、助浴、助行、助医等服务）、康复护理（生活护理、康复保健等）、精神慰藉和其他服务。</w:t>
            </w:r>
          </w:p>
          <w:p>
            <w:pPr>
              <w:pStyle w:val="null3"/>
              <w:ind w:firstLine="480"/>
            </w:pPr>
            <w:r>
              <w:rPr>
                <w:rFonts w:ascii="仿宋_GB2312" w:hAnsi="仿宋_GB2312" w:cs="仿宋_GB2312" w:eastAsia="仿宋_GB2312"/>
                <w:sz w:val="24"/>
              </w:rPr>
              <w:t>按照服务对象或监护人的要求，提供以下服务：</w:t>
            </w:r>
          </w:p>
          <w:p>
            <w:pPr>
              <w:pStyle w:val="null3"/>
              <w:ind w:firstLine="480"/>
            </w:pPr>
            <w:r>
              <w:rPr>
                <w:rFonts w:ascii="仿宋_GB2312" w:hAnsi="仿宋_GB2312" w:cs="仿宋_GB2312" w:eastAsia="仿宋_GB2312"/>
                <w:sz w:val="24"/>
              </w:rPr>
              <w:t>1、生活照料和护理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1）协助服务对象整理家庭环境卫生；</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2）协助服务对象整理个人卫生；</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3）上门送餐或在服务对象家中协助准备膳食，有需要的可根据情况提供帮助进食服务；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4）协助办理家庭日常事务；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5）根据医嘱同意，可陪同在服务对象居住附近安全合理的地区进行户外活动；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6）其他合法、安全并经所在服务机构批准同意提供的服务。</w:t>
            </w:r>
          </w:p>
          <w:p>
            <w:pPr>
              <w:pStyle w:val="null3"/>
              <w:ind w:firstLine="480"/>
            </w:pPr>
            <w:r>
              <w:rPr>
                <w:rFonts w:ascii="仿宋_GB2312" w:hAnsi="仿宋_GB2312" w:cs="仿宋_GB2312" w:eastAsia="仿宋_GB2312"/>
                <w:sz w:val="24"/>
              </w:rPr>
              <w:t>2、社会适应能力辅导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1）指导并协助有需要的服务对象或其监护人正确使用配发的康复、保健仪器和辅助器械。</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2）协助有需要的服务对象通过网络、电视、广播、报刊等多种方式了解新闻和文化知识。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3）经常与服务对象进行交流，了解其心理特点，有需要进行心理干预的及时向其本人或监护人提出建议。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4）对有需求的服务对象提供简单的家务劳动训练和辅导。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5）对服务对象提供手工编织、绘画或其他适宜在家庭环境中进行的职业康复功能训练和辅导。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6）协助陪同服务对象参与与其身体状况相适应的文体活动及有益身心的公益活动。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7）其他合法、安全、力所能及并经所在服务机构批准同意提供的服务。</w:t>
            </w:r>
          </w:p>
          <w:p>
            <w:pPr>
              <w:pStyle w:val="null3"/>
              <w:ind w:firstLine="480"/>
            </w:pPr>
            <w:r>
              <w:rPr>
                <w:rFonts w:ascii="仿宋_GB2312" w:hAnsi="仿宋_GB2312" w:cs="仿宋_GB2312" w:eastAsia="仿宋_GB2312"/>
                <w:sz w:val="24"/>
              </w:rPr>
              <w:t>3、运动功能训练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1）指导并协助有需要的服务对象或其监护人正确使用配发的康复辅助器具。</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2）指导并协助有需要的服务对象或其监护人正确使用保健仪器。</w:t>
            </w:r>
          </w:p>
          <w:p>
            <w:pPr>
              <w:pStyle w:val="null3"/>
            </w:pPr>
            <w:r>
              <w:rPr>
                <w:rFonts w:ascii="仿宋_GB2312" w:hAnsi="仿宋_GB2312" w:cs="仿宋_GB2312" w:eastAsia="仿宋_GB2312"/>
                <w:sz w:val="24"/>
                <w:b/>
              </w:rPr>
              <w:t>三、技术要求</w:t>
            </w:r>
          </w:p>
          <w:p>
            <w:pPr>
              <w:pStyle w:val="null3"/>
              <w:ind w:firstLine="240"/>
            </w:pPr>
            <w:r>
              <w:rPr>
                <w:rFonts w:ascii="仿宋_GB2312" w:hAnsi="仿宋_GB2312" w:cs="仿宋_GB2312" w:eastAsia="仿宋_GB2312"/>
                <w:sz w:val="24"/>
              </w:rPr>
              <w:t>（一）</w:t>
            </w:r>
            <w:r>
              <w:rPr>
                <w:rFonts w:ascii="仿宋_GB2312" w:hAnsi="仿宋_GB2312" w:cs="仿宋_GB2312" w:eastAsia="仿宋_GB2312"/>
                <w:sz w:val="24"/>
              </w:rPr>
              <w:t>服务要求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为加强残疾人托养机构服务规范化管理，提升残疾人托养服务水平，促进残疾人托养服务健康发展，根据《中华人民共和国残疾人保障法》、《中共中央国务院关于促进残疾人事业发展的意见》、《西安市人民政府办公厅关于印发</w:t>
            </w:r>
            <w:r>
              <w:rPr>
                <w:rFonts w:ascii="仿宋_GB2312" w:hAnsi="仿宋_GB2312" w:cs="仿宋_GB2312" w:eastAsia="仿宋_GB2312"/>
                <w:sz w:val="24"/>
              </w:rPr>
              <w:t>“十四五”残疾人保障和发展规划的通知》、《关于加快发展残疾人托养服务的意见》以及《残疾人社会福利机构基本规范》的有关要求，制定本规范。</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为贯彻落实《西安市残疾人联合会、西安市财政局关于印发</w:t>
            </w:r>
            <w:r>
              <w:rPr>
                <w:rFonts w:ascii="仿宋_GB2312" w:hAnsi="仿宋_GB2312" w:cs="仿宋_GB2312" w:eastAsia="仿宋_GB2312"/>
                <w:sz w:val="24"/>
              </w:rPr>
              <w:t>&lt;西安市残疾人托养服务工作实施方案的通知》（市残联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98</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《西安市残疾人联合会、西安市财政局关于印发</w:t>
            </w:r>
            <w:r>
              <w:rPr>
                <w:rFonts w:ascii="仿宋_GB2312" w:hAnsi="仿宋_GB2312" w:cs="仿宋_GB2312" w:eastAsia="仿宋_GB2312"/>
                <w:sz w:val="24"/>
              </w:rPr>
              <w:t>&lt;西安市残疾人托养服务工作实施</w:t>
            </w:r>
            <w:r>
              <w:rPr>
                <w:rFonts w:ascii="仿宋_GB2312" w:hAnsi="仿宋_GB2312" w:cs="仿宋_GB2312" w:eastAsia="仿宋_GB2312"/>
                <w:sz w:val="24"/>
              </w:rPr>
              <w:t>细则</w:t>
            </w:r>
            <w:r>
              <w:rPr>
                <w:rFonts w:ascii="仿宋_GB2312" w:hAnsi="仿宋_GB2312" w:cs="仿宋_GB2312" w:eastAsia="仿宋_GB2312"/>
                <w:sz w:val="24"/>
              </w:rPr>
              <w:t>的通知》（市残联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114</w:t>
            </w:r>
            <w:r>
              <w:rPr>
                <w:rFonts w:ascii="仿宋_GB2312" w:hAnsi="仿宋_GB2312" w:cs="仿宋_GB2312" w:eastAsia="仿宋_GB2312"/>
                <w:sz w:val="24"/>
              </w:rPr>
              <w:t>号）文件精神，进一步推动</w:t>
            </w:r>
            <w:r>
              <w:rPr>
                <w:rFonts w:ascii="仿宋_GB2312" w:hAnsi="仿宋_GB2312" w:cs="仿宋_GB2312" w:eastAsia="仿宋_GB2312"/>
                <w:sz w:val="24"/>
              </w:rPr>
              <w:t>灞桥</w:t>
            </w:r>
            <w:r>
              <w:rPr>
                <w:rFonts w:ascii="仿宋_GB2312" w:hAnsi="仿宋_GB2312" w:cs="仿宋_GB2312" w:eastAsia="仿宋_GB2312"/>
                <w:sz w:val="24"/>
              </w:rPr>
              <w:t>区残疾人</w:t>
            </w:r>
            <w:r>
              <w:rPr>
                <w:rFonts w:ascii="仿宋_GB2312" w:hAnsi="仿宋_GB2312" w:cs="仿宋_GB2312" w:eastAsia="仿宋_GB2312"/>
                <w:sz w:val="24"/>
              </w:rPr>
              <w:t>托养</w:t>
            </w:r>
            <w:r>
              <w:rPr>
                <w:rFonts w:ascii="仿宋_GB2312" w:hAnsi="仿宋_GB2312" w:cs="仿宋_GB2312" w:eastAsia="仿宋_GB2312"/>
                <w:sz w:val="24"/>
              </w:rPr>
              <w:t>服务工作开展，结合工作实际，实施本次采购。</w:t>
            </w:r>
          </w:p>
          <w:p>
            <w:pPr>
              <w:pStyle w:val="null3"/>
              <w:ind w:firstLine="240"/>
            </w:pPr>
            <w:r>
              <w:rPr>
                <w:rFonts w:ascii="仿宋_GB2312" w:hAnsi="仿宋_GB2312" w:cs="仿宋_GB2312" w:eastAsia="仿宋_GB2312"/>
                <w:sz w:val="24"/>
              </w:rPr>
              <w:t>（二）</w:t>
            </w:r>
            <w:r>
              <w:rPr>
                <w:rFonts w:ascii="仿宋_GB2312" w:hAnsi="仿宋_GB2312" w:cs="仿宋_GB2312" w:eastAsia="仿宋_GB2312"/>
                <w:sz w:val="24"/>
              </w:rPr>
              <w:t>服务对象</w:t>
            </w:r>
          </w:p>
          <w:p>
            <w:pPr>
              <w:pStyle w:val="null3"/>
              <w:ind w:firstLine="480"/>
              <w:jc w:val="both"/>
            </w:pPr>
            <w:r>
              <w:rPr>
                <w:rFonts w:ascii="仿宋_GB2312" w:hAnsi="仿宋_GB2312" w:cs="仿宋_GB2312" w:eastAsia="仿宋_GB2312"/>
                <w:sz w:val="24"/>
              </w:rPr>
              <w:t>1、具有灞桥区户籍、年龄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w:t>
            </w:r>
          </w:p>
          <w:p>
            <w:pPr>
              <w:pStyle w:val="null3"/>
              <w:ind w:firstLine="480"/>
              <w:jc w:val="both"/>
            </w:pPr>
            <w:r>
              <w:rPr>
                <w:rFonts w:ascii="仿宋_GB2312" w:hAnsi="仿宋_GB2312" w:cs="仿宋_GB2312" w:eastAsia="仿宋_GB2312"/>
                <w:sz w:val="24"/>
              </w:rPr>
              <w:t>2、本人和家庭有托养服务需求，自愿接受托养服务。纳入特困人员救助供养条件的残疾人不作为托养服务对象。</w:t>
            </w:r>
          </w:p>
          <w:p>
            <w:pPr>
              <w:pStyle w:val="null3"/>
              <w:ind w:firstLine="480"/>
            </w:pPr>
            <w:r>
              <w:rPr>
                <w:rFonts w:ascii="仿宋_GB2312" w:hAnsi="仿宋_GB2312" w:cs="仿宋_GB2312" w:eastAsia="仿宋_GB2312"/>
                <w:sz w:val="24"/>
              </w:rPr>
              <w:t>（三）服务人数</w:t>
            </w:r>
            <w:r>
              <w:rPr>
                <w:rFonts w:ascii="仿宋_GB2312" w:hAnsi="仿宋_GB2312" w:cs="仿宋_GB2312" w:eastAsia="仿宋_GB2312"/>
                <w:sz w:val="24"/>
              </w:rPr>
              <w:t>、</w:t>
            </w:r>
            <w:r>
              <w:rPr>
                <w:rFonts w:ascii="仿宋_GB2312" w:hAnsi="仿宋_GB2312" w:cs="仿宋_GB2312" w:eastAsia="仿宋_GB2312"/>
                <w:sz w:val="24"/>
              </w:rPr>
              <w:t>经费标准及服务频率要求</w:t>
            </w:r>
          </w:p>
          <w:p>
            <w:pPr>
              <w:pStyle w:val="null3"/>
              <w:ind w:firstLine="420"/>
              <w:jc w:val="left"/>
            </w:pPr>
            <w:r>
              <w:rPr>
                <w:rFonts w:ascii="仿宋_GB2312" w:hAnsi="仿宋_GB2312" w:cs="仿宋_GB2312" w:eastAsia="仿宋_GB2312"/>
                <w:sz w:val="24"/>
              </w:rPr>
              <w:t>本次</w:t>
            </w:r>
            <w:r>
              <w:rPr>
                <w:rFonts w:ascii="仿宋_GB2312" w:hAnsi="仿宋_GB2312" w:cs="仿宋_GB2312" w:eastAsia="仿宋_GB2312"/>
                <w:sz w:val="24"/>
              </w:rPr>
              <w:t>居家安养</w:t>
            </w:r>
            <w:r>
              <w:rPr>
                <w:rFonts w:ascii="仿宋_GB2312" w:hAnsi="仿宋_GB2312" w:cs="仿宋_GB2312" w:eastAsia="仿宋_GB2312"/>
                <w:sz w:val="24"/>
              </w:rPr>
              <w:t>服务</w:t>
            </w:r>
            <w:r>
              <w:rPr>
                <w:rFonts w:ascii="仿宋_GB2312" w:hAnsi="仿宋_GB2312" w:cs="仿宋_GB2312" w:eastAsia="仿宋_GB2312"/>
                <w:sz w:val="24"/>
              </w:rPr>
              <w:t>预估服务</w:t>
            </w:r>
            <w:r>
              <w:rPr>
                <w:rFonts w:ascii="仿宋_GB2312" w:hAnsi="仿宋_GB2312" w:cs="仿宋_GB2312" w:eastAsia="仿宋_GB2312"/>
                <w:sz w:val="24"/>
              </w:rPr>
              <w:t>140</w:t>
            </w:r>
            <w:r>
              <w:rPr>
                <w:rFonts w:ascii="仿宋_GB2312" w:hAnsi="仿宋_GB2312" w:cs="仿宋_GB2312" w:eastAsia="仿宋_GB2312"/>
                <w:sz w:val="24"/>
              </w:rPr>
              <w:t>人，按服务</w:t>
            </w:r>
            <w:r>
              <w:rPr>
                <w:rFonts w:ascii="仿宋_GB2312" w:hAnsi="仿宋_GB2312" w:cs="仿宋_GB2312" w:eastAsia="仿宋_GB2312"/>
                <w:sz w:val="24"/>
              </w:rPr>
              <w:t>24次×4</w:t>
            </w:r>
            <w:r>
              <w:rPr>
                <w:rFonts w:ascii="仿宋_GB2312" w:hAnsi="仿宋_GB2312" w:cs="仿宋_GB2312" w:eastAsia="仿宋_GB2312"/>
                <w:sz w:val="24"/>
              </w:rPr>
              <w:t>小时确定为</w:t>
            </w:r>
            <w:r>
              <w:rPr>
                <w:rFonts w:ascii="仿宋_GB2312" w:hAnsi="仿宋_GB2312" w:cs="仿宋_GB2312" w:eastAsia="仿宋_GB2312"/>
                <w:sz w:val="24"/>
              </w:rPr>
              <w:t>1 人次，每人次购买标准 2500 元。按具体服务时间或服务的次数确定人次。服务期间每人每月服务不少于 8 小时。</w:t>
            </w:r>
          </w:p>
          <w:p>
            <w:pPr>
              <w:pStyle w:val="null3"/>
              <w:ind w:firstLine="482"/>
              <w:jc w:val="left"/>
            </w:pPr>
            <w:r>
              <w:rPr>
                <w:rFonts w:ascii="仿宋_GB2312" w:hAnsi="仿宋_GB2312" w:cs="仿宋_GB2312" w:eastAsia="仿宋_GB2312"/>
                <w:sz w:val="24"/>
                <w:b/>
              </w:rPr>
              <w:t>最终按照</w:t>
            </w:r>
            <w:r>
              <w:rPr>
                <w:rFonts w:ascii="仿宋_GB2312" w:hAnsi="仿宋_GB2312" w:cs="仿宋_GB2312" w:eastAsia="仿宋_GB2312"/>
                <w:sz w:val="24"/>
                <w:b/>
              </w:rPr>
              <w:t>实际</w:t>
            </w:r>
            <w:r>
              <w:rPr>
                <w:rFonts w:ascii="仿宋_GB2312" w:hAnsi="仿宋_GB2312" w:cs="仿宋_GB2312" w:eastAsia="仿宋_GB2312"/>
                <w:sz w:val="24"/>
                <w:b/>
              </w:rPr>
              <w:t>服务人数及服务时间据实结算。</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服务机构要求</w:t>
            </w:r>
          </w:p>
          <w:p>
            <w:pPr>
              <w:pStyle w:val="null3"/>
              <w:ind w:firstLine="480"/>
              <w:jc w:val="left"/>
            </w:pPr>
            <w:r>
              <w:rPr>
                <w:rFonts w:ascii="仿宋_GB2312" w:hAnsi="仿宋_GB2312" w:cs="仿宋_GB2312" w:eastAsia="仿宋_GB2312"/>
                <w:sz w:val="24"/>
                <w:color w:val="000000"/>
              </w:rPr>
              <w:t>1、机构资质</w:t>
            </w:r>
          </w:p>
          <w:p>
            <w:pPr>
              <w:pStyle w:val="null3"/>
              <w:ind w:firstLine="480"/>
              <w:jc w:val="left"/>
            </w:pPr>
            <w:r>
              <w:rPr>
                <w:rFonts w:ascii="仿宋_GB2312" w:hAnsi="仿宋_GB2312" w:cs="仿宋_GB2312" w:eastAsia="仿宋_GB2312"/>
                <w:sz w:val="24"/>
                <w:color w:val="000000"/>
              </w:rPr>
              <w:t>应依法建立、合法运营，具有与其业务范围相适应的经营场所，审批与注册登记手续齐全；应有稳定的运营资金保障，有完整的管理运行制度；应遵守有关国家法律法规，执行残疾人托养相关规定，并自觉接受社会监督和业务主管部门的管理；应保护服务对象的隐私，妥善保管其个人信息及资料。可以依托符合条件的养老机构开展残疾人托养服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人员配备</w:t>
            </w:r>
          </w:p>
          <w:p>
            <w:pPr>
              <w:pStyle w:val="null3"/>
              <w:ind w:firstLine="480"/>
              <w:jc w:val="left"/>
            </w:pPr>
            <w:r>
              <w:rPr>
                <w:rFonts w:ascii="仿宋_GB2312" w:hAnsi="仿宋_GB2312" w:cs="仿宋_GB2312" w:eastAsia="仿宋_GB2312"/>
                <w:sz w:val="24"/>
                <w:color w:val="000000"/>
              </w:rPr>
              <w:t>机构应当配备专业管理人员、专职或兼职专业技术人员和能满足服务需求的工勤人员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从业人员应持有身份证明、健康证明、对需持证上岗的岗位，应按照有关法律法规规定持有有效的从业资格和职业资格证书；每年参加</w:t>
            </w:r>
            <w:r>
              <w:rPr>
                <w:rFonts w:ascii="仿宋_GB2312" w:hAnsi="仿宋_GB2312" w:cs="仿宋_GB2312" w:eastAsia="仿宋_GB2312"/>
                <w:sz w:val="24"/>
                <w:color w:val="000000"/>
              </w:rPr>
              <w:t>1次以上相关专业培训。</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环境卫生</w:t>
            </w:r>
          </w:p>
          <w:p>
            <w:pPr>
              <w:pStyle w:val="null3"/>
              <w:ind w:firstLine="480"/>
              <w:jc w:val="left"/>
            </w:pPr>
            <w:r>
              <w:rPr>
                <w:rFonts w:ascii="仿宋_GB2312" w:hAnsi="仿宋_GB2312" w:cs="仿宋_GB2312" w:eastAsia="仿宋_GB2312"/>
                <w:sz w:val="24"/>
                <w:color w:val="000000"/>
              </w:rPr>
              <w:t>环境整洁、卫生</w:t>
            </w:r>
            <w:r>
              <w:rPr>
                <w:rFonts w:ascii="仿宋_GB2312" w:hAnsi="仿宋_GB2312" w:cs="仿宋_GB2312" w:eastAsia="仿宋_GB2312"/>
                <w:sz w:val="24"/>
                <w:color w:val="000000"/>
              </w:rPr>
              <w:t>,空气流通,采光充足</w:t>
            </w:r>
            <w:r>
              <w:rPr>
                <w:rFonts w:ascii="仿宋_GB2312" w:hAnsi="仿宋_GB2312" w:cs="仿宋_GB2312" w:eastAsia="仿宋_GB2312"/>
                <w:sz w:val="24"/>
                <w:color w:val="000000"/>
              </w:rPr>
              <w:t>；</w:t>
            </w:r>
            <w:r>
              <w:rPr>
                <w:rFonts w:ascii="仿宋_GB2312" w:hAnsi="仿宋_GB2312" w:cs="仿宋_GB2312" w:eastAsia="仿宋_GB2312"/>
                <w:sz w:val="24"/>
                <w:color w:val="000000"/>
              </w:rPr>
              <w:t>公共标识设置与无障碍设施符合相关规定。</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、设施设备</w:t>
            </w:r>
          </w:p>
          <w:p>
            <w:pPr>
              <w:pStyle w:val="null3"/>
              <w:ind w:firstLine="480"/>
              <w:jc w:val="left"/>
            </w:pPr>
            <w:r>
              <w:rPr>
                <w:rFonts w:ascii="仿宋_GB2312" w:hAnsi="仿宋_GB2312" w:cs="仿宋_GB2312" w:eastAsia="仿宋_GB2312"/>
                <w:sz w:val="24"/>
                <w:color w:val="000000"/>
              </w:rPr>
              <w:t>居家安养服务机构办公场所应通讯设备齐全</w:t>
            </w:r>
            <w:r>
              <w:rPr>
                <w:rFonts w:ascii="仿宋_GB2312" w:hAnsi="仿宋_GB2312" w:cs="仿宋_GB2312" w:eastAsia="仿宋_GB2312"/>
                <w:sz w:val="24"/>
                <w:color w:val="000000"/>
              </w:rPr>
              <w:t>,通讯畅通,满足移动服务信息化系统的运行需求。</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制度管理</w:t>
            </w:r>
          </w:p>
          <w:p>
            <w:pPr>
              <w:pStyle w:val="null3"/>
              <w:ind w:firstLine="480"/>
              <w:jc w:val="left"/>
            </w:pPr>
            <w:r>
              <w:rPr>
                <w:rFonts w:ascii="仿宋_GB2312" w:hAnsi="仿宋_GB2312" w:cs="仿宋_GB2312" w:eastAsia="仿宋_GB2312"/>
                <w:sz w:val="24"/>
                <w:color w:val="000000"/>
              </w:rPr>
              <w:t>机构应当财务制度健全</w:t>
            </w:r>
            <w:r>
              <w:rPr>
                <w:rFonts w:ascii="仿宋_GB2312" w:hAnsi="仿宋_GB2312" w:cs="仿宋_GB2312" w:eastAsia="仿宋_GB2312"/>
                <w:sz w:val="24"/>
                <w:color w:val="000000"/>
              </w:rPr>
              <w:t>,凭证、账簿符合财务规定；有项目独立台账,专款专用,有项目经费收支明细清单；有健全的接待、服务、投诉处理机制和服务回访等制度；有档案管理和固定资产管理等制度</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有日常安全管理、突发事件处理预案制度；建立服务对象个人档案</w:t>
            </w:r>
            <w:r>
              <w:rPr>
                <w:rFonts w:ascii="仿宋_GB2312" w:hAnsi="仿宋_GB2312" w:cs="仿宋_GB2312" w:eastAsia="仿宋_GB2312"/>
                <w:sz w:val="24"/>
                <w:color w:val="000000"/>
              </w:rPr>
              <w:t>,包括个人基本情况、托养服务协议书、健康情况、医疗记录、综合评估报告、个别化托养服务方案、服务项目实施情况等基本内容；采取动态管理，建立服务质量跟踪随访登记、服务满意率等档案；</w:t>
            </w:r>
            <w:r>
              <w:rPr>
                <w:rFonts w:ascii="仿宋_GB2312" w:hAnsi="仿宋_GB2312" w:cs="仿宋_GB2312" w:eastAsia="仿宋_GB2312"/>
                <w:sz w:val="24"/>
                <w:color w:val="000000"/>
              </w:rPr>
              <w:t>应当配合相关部门对资金使用情况进行监督检查与绩效评价</w:t>
            </w:r>
            <w:r>
              <w:rPr>
                <w:rFonts w:ascii="仿宋_GB2312" w:hAnsi="仿宋_GB2312" w:cs="仿宋_GB2312" w:eastAsia="仿宋_GB2312"/>
                <w:sz w:val="24"/>
                <w:color w:val="000000"/>
              </w:rPr>
              <w:t>；机构</w:t>
            </w:r>
            <w:r>
              <w:rPr>
                <w:rFonts w:ascii="仿宋_GB2312" w:hAnsi="仿宋_GB2312" w:cs="仿宋_GB2312" w:eastAsia="仿宋_GB2312"/>
                <w:sz w:val="24"/>
                <w:color w:val="000000"/>
              </w:rPr>
              <w:t>应当按照合同约定提供服务，</w:t>
            </w:r>
            <w:r>
              <w:rPr>
                <w:rFonts w:ascii="仿宋_GB2312" w:hAnsi="仿宋_GB2312" w:cs="仿宋_GB2312" w:eastAsia="仿宋_GB2312"/>
                <w:sz w:val="24"/>
                <w:color w:val="000000"/>
              </w:rPr>
              <w:t>涉及收费的项目</w:t>
            </w:r>
            <w:r>
              <w:rPr>
                <w:rFonts w:ascii="仿宋_GB2312" w:hAnsi="仿宋_GB2312" w:cs="仿宋_GB2312" w:eastAsia="仿宋_GB2312"/>
                <w:sz w:val="24"/>
                <w:color w:val="000000"/>
              </w:rPr>
              <w:t>，</w:t>
            </w:r>
            <w:r>
              <w:rPr>
                <w:rFonts w:ascii="仿宋_GB2312" w:hAnsi="仿宋_GB2312" w:cs="仿宋_GB2312" w:eastAsia="仿宋_GB2312"/>
                <w:sz w:val="24"/>
                <w:color w:val="000000"/>
              </w:rPr>
              <w:t>应当向服务对象</w:t>
            </w:r>
            <w:r>
              <w:rPr>
                <w:rFonts w:ascii="仿宋_GB2312" w:hAnsi="仿宋_GB2312" w:cs="仿宋_GB2312" w:eastAsia="仿宋_GB2312"/>
                <w:sz w:val="24"/>
                <w:color w:val="000000"/>
              </w:rPr>
              <w:t>(或监护人)告知收费标准以及费用支付方式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并将相关收费项目、依据和标准等内容予以公示，</w:t>
            </w:r>
            <w:r>
              <w:rPr>
                <w:rFonts w:ascii="仿宋_GB2312" w:hAnsi="仿宋_GB2312" w:cs="仿宋_GB2312" w:eastAsia="仿宋_GB2312"/>
                <w:sz w:val="24"/>
                <w:color w:val="000000"/>
              </w:rPr>
              <w:t>不得将服务项目转包给其他主体</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）服务质量要求</w:t>
            </w:r>
          </w:p>
          <w:p>
            <w:pPr>
              <w:pStyle w:val="null3"/>
              <w:ind w:firstLine="480"/>
              <w:jc w:val="left"/>
            </w:pPr>
            <w:r>
              <w:rPr>
                <w:rFonts w:ascii="仿宋_GB2312" w:hAnsi="仿宋_GB2312" w:cs="仿宋_GB2312" w:eastAsia="仿宋_GB2312"/>
                <w:sz w:val="24"/>
                <w:color w:val="000000"/>
              </w:rPr>
              <w:t>机构承接的托养服务类型应符合《就业年龄段智力、精神及重度肢体残疾人托养服务规范》（</w:t>
            </w:r>
            <w:r>
              <w:rPr>
                <w:rFonts w:ascii="仿宋_GB2312" w:hAnsi="仿宋_GB2312" w:cs="仿宋_GB2312" w:eastAsia="仿宋_GB2312"/>
                <w:sz w:val="24"/>
                <w:color w:val="000000"/>
              </w:rPr>
              <w:t>GB/T 37516—2019）、中国残联《政府购买残疾人托养服务技术标准与规范》和《残疾人服务机构管理办法》有关规定（照护服务参照执行）。</w:t>
            </w:r>
          </w:p>
          <w:p>
            <w:pPr>
              <w:pStyle w:val="null3"/>
              <w:ind w:firstLine="48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具备实施本项目所需人员，具体根据竞争性磋商文件服务要求及合同约定执行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具备实施本项目所需人员，具体根据竞争性磋商文件服务要求及合同约定执行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具备实施本项目所需人员，具体根据竞争性磋商文件服务要求及合同约定执行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具备实施本项目所需人员，具体根据竞争性磋商文件服务要求及合同约定执行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具备实施本项目必须的设备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具备实施本项目必须的设备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具备实施本项目必须的设备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具备实施本项目必须的设备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两年，采购合同一年一签，经采购人考核合格后续签。具体根据市残联要求、以甲乙双方合同约定为准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两年，采购合同一年一签，经采购人考核合格后续签。具体根据市残联要求、以甲乙双方合同约定为准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两年，采购合同一年一签，经采购人考核合格后续签。具体根据市残联要求、以甲乙双方合同约定为准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两年，采购合同一年一签，经采购人考核合格后续签。具体根据市残联要求、以甲乙双方合同约定为准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2、验收依据 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2、验收依据 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1、按国家现行项目实施规范和合同规定的验收评定标准等要求进行验收。 2、验收依据 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1、按国家现行项目实施规范和合同规定的验收评定标准等要求进行验收。 2、验收依据 1）本项目竞争性磋商文件、响应文件； 2）本合同及附件文本； 3）合同签订时国家及行业现行的标准和技术规范。 4）供应商应向采购人提交项目实施过程中的所有资料，以便采购人日后管理。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每半年一结算，按照实际服务人数及服务时间据实结算。付款前，乙方须向甲方提供项目费用的正式发票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成交供应商完成全部工作，经采购人验收合格后，按照实际服务人数及服务时间据实结算。付款前，乙方须向甲方提供项目费用的正式发票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每半年一结算，按照实际服务人数及服务时间据实结算。付款前，乙方须向甲方提供项目费用的正式发票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成交供应商完成全部工作，经采购人验收合格后，按照实际服务人数及服务时间据实结算。付款前，乙方须向甲方提供项目费用的正式发票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每半年一结算，按照实际服务人数及服务时间据实结算。付款前，乙方须向甲方提供项目费用的正式发票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经采购人验收合格后，按照实际服务人数及服务时间据实结算。付款前，乙方须向甲方提供项目费用的正式发票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每半年一结算，按照实际服务人数及服务时间据实结算。付款前，乙方须向甲方提供项目费用的正式发票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成交供应商完成全部工作，经采购人验收合格后，按照实际服务人数及服务时间据实结算。付款前，乙方须向甲方提供项目费用的正式发票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采购法》第七十三条、《中华人民共和国民法典》第五百七十七条中的相关条款执行。未按合同或采购文件要求提供的产品或服务，质量不能满足采购人技术要求，采购单位有权终止合同，并依法向中标供应商要求经济索赔，并报请政府采购监督管理机关进行相应的行政处罚。 2、解决争议方法：在执行本合同中发生的或与本合同有关的争端，双方应通过友好协商解决，经协商在30天内不能达成协议时，则向有管辖权的人民法院提起诉讼。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按《中华人民共和国采购法》第七十三条、《中华人民共和国民法典》第五百七十七条中的相关条款执行。未按合同或采购文件要求提供的产品或服务，质量不能满足采购人技术要求，采购单位有权终止合同，并依法向中标供应商要求经济索赔，并报请政府采购监督管理机关进行相应的行政处罚。 2、解决争议方法：在执行本合同中发生的或与本合同有关的争端，双方应通过友好协商解决，经协商在30天内不能达成协议时，则向有管辖权的人民法院提起诉讼。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按《中华人民共和国采购法》第七十三条、《中华人民共和国民法典》第五百七十七条中的相关条款执行。未按合同或采购文件要求提供的产品或服务，质量不能满足采购人技术要求，采购单位有权终止合同，并依法向中标供应商要求经济索赔，并报请政府采购监督管理机关进行相应的行政处罚。 2、解决争议方法：在执行本合同中发生的或与本合同有关的争端，双方应通过友好协商解决，经协商在30天内不能达成协议时，则向有管辖权的人民法院提起诉讼。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违约责任：按《中华人民共和国采购法》第七十三条、《中华人民共和国民法典》第五百七十七条中的相关条款执行。未按合同或采购文件要求提供的产品或服务，质量不能满足采购人技术要求，采购单位有权终止合同，并依法向中标供应商要求经济索赔，并报请政府采购监督管理机关进行相应的行政处罚。 2、解决争议方法：在执行本合同中发生的或与本合同有关的争端，双方应通过友好协商解决，经协商在30天内不能达成协议时，则向有管辖权的人民法院提起诉讼。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为顺利推进政府采购电子化交易平台试点应用工作，供应商需要在线提交所有通过电子化交易平台实施的政府采购项目的投标文件，同时，线下提交纸质投标文件正本一份，未按照要求提供纸质版文件的按照无效响应处理。 4、本项目共分为四个采购包。采购包1（集中供养服务 北区）采购预算为人民币贰拾壹万陆仟元整（¥216000.00）；采购包2（集中供养服务 南区）采购预算为人民币贰拾壹万陆仟元整（¥216000.00）；采购包3（日间照料服务）采购预算为人民币贰拾捌万捌仟元整（¥288000.00）；采购包4（居家安养服务）采购预算为人民币叁拾伍万元整（¥350000.00）。 5、为保证项目进度及质量，供应商可以参与多个采购包投标，但至多成交一个采购包。评审时将从第一包开始按顺序依次评审，若供应商在第一包为第一候选单位，在第二标包中汇总得分仍排序第一，将直接确定排序第二的单位为第一候选单位，以此类推。 6、供应商在线制作竞争性磋商响应文件填写标的清单时，服务名称填写各采购包的标的名称（一包填写：集中托养服务（北区）；二包填写：集中托养服务（南区）；三包填写：日间照料服务；四包填写：居家安养服务）；服务范围、服务要求、服务标准填写“符合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本项目拟派项目负责人简历表.docx 供应商应提交的相关资格证明材料.docx 拟派项目组成员名单.docx 中小企业声明函 标的清单 报价表 响应函 供应商概况.docx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满足竞争性磋商文件中的规定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本项目拟派项目负责人简历表.docx 供应商应提交的相关资格证明材料.docx 拟派项目组成员名单.docx 中小企业声明函 标的清单 报价表 响应函 供应商概况.docx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满足竞争性磋商文件中的规定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本项目拟派项目负责人简历表.docx 供应商应提交的相关资格证明材料.docx 拟派项目组成员名单.docx 中小企业声明函 标的清单 报价表 响应函 供应商概况.docx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满足竞争性磋商文件中的规定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本项目拟派项目负责人简历表.docx 供应商应提交的相关资格证明材料.docx 拟派项目组成员名单.docx 中小企业声明函 标的清单 报价表 响应函 供应商概况.docx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满足竞争性磋商文件中的规定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①思路清晰，论述内容明确详细的计6分； ②思路基本清晰，论述内容有部分欠缺的计4分；③理解欠缺，描述粗略的计2分；④未提供相关内容不得分。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针对本项目提出适用于本项目的服务方案，方案包括：①生活照料和护理②生活自理能力训练③社会适应能力辅导和运动功能训练④职业康复与劳动技能训练。 二、评审标准 1、完整性：方案必须全面，对评审内容中的各项要求有详细描述； 2、可实施性：切合本项目实际情况，提出步骤清晰、合理的方案； 3、针对性：方案能够紧扣项目实际情况，内容科学合理。 三、赋分标准（满分24分） ①生活照料和护理：每完全满足一个评审标准得2分，满分6分； ②生活自理能力训练：每完全满足一个评审标准得2分，满分6分； ③社会适应能力辅导和运动功能训练：每完全满足一个评审标准得2分，满分6分； ④职业康复与劳动技能训练：每完全满足一个评审标准得2分，满分6分。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本项目拟派项目负责人简历表.docx</w:t>
            </w:r>
          </w:p>
          <w:p>
            <w:pPr>
              <w:pStyle w:val="null3"/>
            </w:pPr>
            <w:r>
              <w:rPr>
                <w:rFonts w:ascii="仿宋_GB2312" w:hAnsi="仿宋_GB2312" w:cs="仿宋_GB2312" w:eastAsia="仿宋_GB2312"/>
              </w:rPr>
              <w:t>拟派项目组成员名单.docx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供应商所提供的服务场地环境好、设施配备齐全，完全满足采购文件要求，得8分； 服务场地环境较好、设施配备齐全，满足采购人要求程度高，得6分； 服务场地环境较好、设施配备较齐全，基本满足采购人要求，得4分； 服务场地环境一般、设施配备一般，得2分。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针对供应商的管理制度进行评审，评审内容包括：①财务管理制度②资产管理制度③档案管理制度④环境卫生管理制度⑤安全管理制度⑥志愿者管理制度⑦出入机构管理制度⑧监护人联系制度。 二、评审标准 1、完整性：方案必须全面，对评审内容中的各项要求有详细描述； 2、可实施性：切合本项目实际情况，提出步骤清晰、合理的方案； 3、针对性：方案能够紧扣项目实际情况，内容科学合理。 三、赋分标准（满分24分）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⑦出入机构管理制度：每完全满足一个评审标准得1分，满分3分； ⑧监护人联系制度：每完全满足一个评审标准得1分，满分3分。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根据各供应商针对本项目的人员培训方案进行评审； 方案全面、具体，科学合理，可行性强，得5分；方案基本全面、具体，有一定的可行性，得3分；方案不全面、具体，可行性较差，得1分；未提供相关内容不得分。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根据各供应商针对本项目的应急处置方案进行评审； 方案全面、具体，科学合理，可行性强，得5分；方案基本全面、具体，有一定的可行性，得3分；方案不全面、具体，可行性较差，得1分；未提供相关内容不得分。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1、满足磋商文件要求且最终投标价格最低的磋商报价为评标基准价，其价格分为满分。 2、磋商基准价得10分。 3、其他供应商的价格分统一按照下列公式计算： 磋商报价得分=(评标基准价／最终磋商报价)×10，计算分数时四舍五入取小数点后两位（注：符合采购政策的按政策执行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①思路清晰，论述内容明确详细的计6分； ②思路基本清晰，论述内容有部分欠缺的计4分；③理解欠缺，描述粗略的计2分；④未提供相关内容不得分。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针对本项目提出适用于本项目的服务方案，方案包括：①生活照料和护理②生活自理能力训练③社会适应能力辅导和运动功能训练④职业康复与劳动技能训练。 二、评审标准 1、完整性：方案必须全面，对评审内容中的各项要求有详细描述； 2、可实施性：切合本项目实际情况，提出步骤清晰、合理的方案； 3、针对性：方案能够紧扣项目实际情况，内容科学合理。 三、赋分标准（满分24分） ①生活照料和护理:每完全满足一个评审标准得2分，满分6分； ②生活自理能力训练:每完全满足一个评审标准得2分，满分6分； ③社会适应能力辅导和运动功能训练:每完全满足一个评审标准得2分，满分6分； ④职业康复与劳动技能训练:每完全满足一个评审标准得2分，满分6分。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本项目拟派项目负责人简历表.docx</w:t>
            </w:r>
          </w:p>
          <w:p>
            <w:pPr>
              <w:pStyle w:val="null3"/>
            </w:pPr>
            <w:r>
              <w:rPr>
                <w:rFonts w:ascii="仿宋_GB2312" w:hAnsi="仿宋_GB2312" w:cs="仿宋_GB2312" w:eastAsia="仿宋_GB2312"/>
              </w:rPr>
              <w:t>拟派项目组成员名单.docx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供应商所提供的服务场地环境好、设施配备齐全，完全满足采购文件要求，得8分； 服务场地环境较好、设施配备齐全，满足采购人要求程度高，得6分； 服务场地环境较好、设施配备较齐全，基本满足采购人要求，得4分； 服务场地环境一般、设施配备一般，得2分。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针对供应商的管理制度进行评审，评审内容包括：①财务管理制度②资产管理制度③档案管理制度④环境卫生管理制度⑤安全管理制度⑥志愿者管理制度⑦出入机构管理制度⑧监护人联系制度。 二、评审标准 1、完整性：方案必须全面，对评审内容中的各项要求有详细描述； 2、可实施性：切合本项目实际情况，提出步骤清晰、合理的方案； 3、针对性：方案能够紧扣项目实际情况，内容科学合理。 三、赋分标准（满分24分）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⑦出入机构管理制度：每完全满足一个评审标准得1分，满分3分； ⑧监护人联系制度：每完全满足一个评审标准得1分，满分3分。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根据各供应商针对本项目的人员培训方案进行评审； 方案全面、具体，科学合理，可行性强，得5分；方案基本全面、具体，有一定的可行性，得3分；方案不全面、具体，可行性较差，得1分；未提供相关内容不得分。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根据各供应商针对本项目的应急处置方案进行评审； 方案全面、具体，科学合理，可行性强，得5分；方案基本全面、具体，有一定的可行性，得3分；方案不全面、具体，可行性较差，得1分；未提供相关内容不得分。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1、满足磋商文件要求且最终投标价格最低的磋商报价为评标基准价，其价格分为满分。 2、磋商基准价得10分。 3、其他供应商的价格分统一按照下列公式计算： 磋商报价得分=(评标基准价／最终磋商报价)×10，计算分数时四舍五入取小数点后两位（注：符合采购政策的按政策执行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①思路清晰，论述内容明确详细的计6分； ②思路基本清晰，论述内容有部分欠缺的计4分；③理解欠缺，描述粗略的计2分；④未提供相关内容不得分。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一、评审内容：针对本项目提出适用于本项目的服务方案，方案包括：①生活照料②生活自理能力训练③社会适应能力辅导④职业康复与劳动技能训练⑤运动功能训练。 二、评审标准 1、完整性：方案必须全面，对评审内容中的各项要求有详细描述； 2、可实施性：切合本项目实际情况，提出步骤清晰、合理的方案； 3、针对性：方案能够紧扣项目实际情况，内容科学合理。 三、赋分标准（满分30分） ①生活照料：每完全满足一个评审标准得2分，满分6分； ②生活自理能力训练：每完全满足一个评审标准得2分，满分6分； ③社会适应能力辅导：每完全满足一个评审标准得2分，满分6分； ④职业康复与劳动技能训练：每完全满足一个评审标准得2分，满分6分； ⑤运动功能训练：每完全满足一个评审标准得2分，满分6分。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三、赋分标准（满分9分）①拟投入人员数量、工作经验：每完全满足一个评审标准得1分，满分3分； ②管理制度：每完全满足一个评审标准得1分，满分3分； ③拟投入人员相关专业及证书：每完全满足一个评审标准得1分，满分3分。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本项目拟派项目负责人简历表.docx</w:t>
            </w:r>
          </w:p>
          <w:p>
            <w:pPr>
              <w:pStyle w:val="null3"/>
            </w:pPr>
            <w:r>
              <w:rPr>
                <w:rFonts w:ascii="仿宋_GB2312" w:hAnsi="仿宋_GB2312" w:cs="仿宋_GB2312" w:eastAsia="仿宋_GB2312"/>
              </w:rPr>
              <w:t>拟派项目组成员名单.docx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供应商所提供的服务场地环境好、设施配备齐全，完全满足采购文件要求，得8分； 服务场地环境较好、设施配备齐全，满足采购人要求程度高，得6分； 服务场地环境较好、设施配备较齐全，基本满足采购人要求，得4分； 服务场地环境一般、设施配备一般，得2分。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针对供应商的管理制度进行评审，评审内容包括：①财务管理制度②资产管理制度③档案管理制度④环境卫生管理制度⑤安全管理制度⑥志愿者管理制度⑦出入机构管理制度⑧监护人联系制度⑨信息上报制度。 二、评审标准 1、完整性：方案必须全面，对评审内容中的各项要求有详细描述； 2、可实施性：切合本项目实际情况，提出步骤清晰、合理的方案； 3、针对性：方案能够紧扣项目实际情况，内容科学合理。 三、赋分标准（满分27分）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⑦出入机构管理制度：每完全满足一个评审标准得1分，满分3分； ⑧监护人联系制度：每完全满足一个评审标准得1分，满分3分； ⑨信息上报制度：每完全满足一个评审标准得1分，满分3分。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根据各供应商针对本项目的人员培训方案进行评审； 方案全面、具体，科学合理，可行性强，得5分；方案基本全面、具体，有一定的可行性，得3分；方案不全面、具体，可行性较差，得1分；未提供相关内容不得分。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根据各供应商针对本项目的应急处置方案进行评审； 方案全面、具体，科学合理，可行性强，得5分；方案基本全面、具体，有一定的可行性，得3分；方案不全面、具体，可行性较差，得1分；未提供相关内容不得分。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1、满足磋商文件要求且最终投标价格最低的磋商报价为评标基准价，其价格分为满分。 2、磋商基准价得10分。 3、其他供应商的价格分统一按照下列公式计算： 磋商报价得分=(评标基准价／最终磋商报价)×10，计算分数时四舍五入取小数点后两位（注：符合采购政策的按政策执行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①思路清晰，论述内容明确详细的计6分； ②思路基本清晰，论述内容有部分欠缺的计4分；③理解欠缺，描述粗略的计2分；④未提供相关内容不得分。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针对本项目提出适用于本项目的服务方案，方案包括：①生活照料和护理②社会适应能力辅导③运动功能训练④工作计划。 一、评审标准 1、完整性：方案必须全面，对评审内容中的各项要求有详细描述； 2、可实施性：切合本项目实际情况，提出步骤清晰、合理的方案； 3、针对性：方案能够紧扣项目实际情况，内容科学合理。 三、赋分标准（满分33分） ①生活照料和护理：每完全满足一个评审标准得3分，满分9分； ②社会适应能力辅导：每完全满足一个评审标准得3分，满分9分； ③运动功能训练：每完全满足一个评审标准得3分，满分9分； ④工作计划：每完全满足一个评审标准得2分，满分6分。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本项目拟派项目负责人简历表.docx</w:t>
            </w:r>
          </w:p>
          <w:p>
            <w:pPr>
              <w:pStyle w:val="null3"/>
            </w:pPr>
            <w:r>
              <w:rPr>
                <w:rFonts w:ascii="仿宋_GB2312" w:hAnsi="仿宋_GB2312" w:cs="仿宋_GB2312" w:eastAsia="仿宋_GB2312"/>
              </w:rPr>
              <w:t>拟派项目组成员名单.docx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针对供应商的管理制度进行评审，评审内容包括：①财务管理制度②资产管理制度③档案管理制度④安全管理制度⑤志愿者管理制度⑥信息上报制度⑦监护人联系制度。 二、评审标准 1、完整性：方案必须全面，对评审内容中的各项要求有详细描述； 2、可实施性：切合本项目实际情况，提出步骤清晰、合理的方案； 3、针对性：方案能够紧扣项目实际情况，内容科学合理。 三、赋分标准（满分21分） ①财务管理制度：每完全满足一个评审标准得1分，满分3分； ②资产管理制度：每完全满足一个评审标准得1分，满分3分； ③档案管理制度：每完全满足一个评审标准得1分，满分3分； ④安全管理制度：每完全满足一个评审标准得1分，满分3分； ⑤志愿者管理制度：每完全满足一个评审标准得1分，满分3分； ⑥信息上报制度：每完全满足一个评审标准得1分，满分3分； ⑦监护人联系制度：每完全满足一个评审标准得1分，满分3分。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根据各供应商针对本项目的人员培训方案进行评审； 方案全面、具体，科学合理，可行性强，得6分；方案基本全面、具体，有一定的可行性，得4分；方案不全面、具体，可行性较差，得2分；未提供相关内容不得分。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根据各供应商针对本项目的应急处置方案进行评审； 方案全面、具体，科学合理，可行性强，得6分；方案基本全面、具体，有一定的可行性，得4分；方案不全面、具体，可行性较差，得2分；未提供相关内容不得分。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1、满足磋商文件要求且最终投标价格最低的磋商报价为评标基准价，其价格分为满分。 2、磋商基准价得10分。 3、其他供应商的价格分统一按照下列公式计算： 磋商报价得分=(评标基准价／最终磋商报价)×10，计算分数时四舍五入取小数点后两位（注：符合采购政策的按政策执行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详见附件：本项目拟派项目负责人简历表.docx</w:t>
      </w:r>
    </w:p>
    <w:p>
      <w:pPr>
        <w:pStyle w:val="null3"/>
        <w:ind w:firstLine="960"/>
      </w:pPr>
      <w:r>
        <w:rPr>
          <w:rFonts w:ascii="仿宋_GB2312" w:hAnsi="仿宋_GB2312" w:cs="仿宋_GB2312" w:eastAsia="仿宋_GB2312"/>
        </w:rPr>
        <w:t>详见附件：拟派项目组成员名单.docx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详见附件：本项目拟派项目负责人简历表.docx</w:t>
      </w:r>
    </w:p>
    <w:p>
      <w:pPr>
        <w:pStyle w:val="null3"/>
        <w:ind w:firstLine="960"/>
      </w:pPr>
      <w:r>
        <w:rPr>
          <w:rFonts w:ascii="仿宋_GB2312" w:hAnsi="仿宋_GB2312" w:cs="仿宋_GB2312" w:eastAsia="仿宋_GB2312"/>
        </w:rPr>
        <w:t>详见附件：拟派项目组成员名单.docx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详见附件：本项目拟派项目负责人简历表.docx</w:t>
      </w:r>
    </w:p>
    <w:p>
      <w:pPr>
        <w:pStyle w:val="null3"/>
        <w:ind w:firstLine="960"/>
      </w:pPr>
      <w:r>
        <w:rPr>
          <w:rFonts w:ascii="仿宋_GB2312" w:hAnsi="仿宋_GB2312" w:cs="仿宋_GB2312" w:eastAsia="仿宋_GB2312"/>
        </w:rPr>
        <w:t>详见附件：拟派项目组成员名单.docx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详见附件：本项目拟派项目负责人简历表.docx</w:t>
      </w:r>
    </w:p>
    <w:p>
      <w:pPr>
        <w:pStyle w:val="null3"/>
        <w:ind w:firstLine="960"/>
      </w:pPr>
      <w:r>
        <w:rPr>
          <w:rFonts w:ascii="仿宋_GB2312" w:hAnsi="仿宋_GB2312" w:cs="仿宋_GB2312" w:eastAsia="仿宋_GB2312"/>
        </w:rPr>
        <w:t>详见附件：拟派项目组成员名单.docx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