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w:t>
      </w:r>
      <w:r>
        <w:rPr>
          <w:rFonts w:hint="default" w:ascii="宋体" w:hAnsi="宋体" w:eastAsia="宋体" w:cs="宋体"/>
          <w:sz w:val="24"/>
          <w:szCs w:val="24"/>
          <w:lang w:val="en-US" w:eastAsia="zh-CN"/>
        </w:rPr>
        <w:t>提供2023年度</w:t>
      </w:r>
      <w:r>
        <w:rPr>
          <w:rFonts w:hint="eastAsia" w:ascii="宋体" w:hAnsi="宋体" w:eastAsia="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77CB626">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3596539A">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6B37E042">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5、设备及专业技术能力的声明：提供具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6F46525">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6、3年内在经营活动中没有重大违法记录的书面声明：出具参加政府采购活动前3年内在经营活动中没有重大违法记录的书面声明；</w:t>
      </w:r>
    </w:p>
    <w:p w14:paraId="64A4A6D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7、授权委托书：被授权人参与磋商的需提供法定代表人身份证明书及授权委托书；法定代表人或负责人直接参与磋商的，须出具法定代表人身份证明书；</w:t>
      </w:r>
    </w:p>
    <w:p w14:paraId="45C3AAA0">
      <w:pPr>
        <w:pStyle w:val="12"/>
        <w:wordWrap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8、供应商资格：具备生活饮用水检测CMA检测资质，达到农村生活饮用水常规检测指标的检测能力； </w:t>
      </w:r>
    </w:p>
    <w:p w14:paraId="1745CC00">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eastAsia="zh-CN"/>
        </w:rPr>
        <w:t>、供应商信誉要求：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1BC72CCD">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hint="default" w:ascii="宋体" w:hAnsi="宋体" w:eastAsia="宋体" w:cs="宋体"/>
          <w:sz w:val="24"/>
          <w:szCs w:val="24"/>
          <w:lang w:eastAsia="zh-CN"/>
        </w:rPr>
        <w:t>、联合体</w:t>
      </w:r>
      <w:r>
        <w:rPr>
          <w:rFonts w:hint="eastAsia" w:ascii="宋体" w:hAnsi="宋体" w:eastAsia="宋体" w:cs="宋体"/>
          <w:sz w:val="24"/>
          <w:szCs w:val="24"/>
          <w:lang w:val="en-US" w:eastAsia="zh-CN"/>
        </w:rPr>
        <w:t>投标</w:t>
      </w:r>
      <w:r>
        <w:rPr>
          <w:rFonts w:hint="default" w:ascii="宋体" w:hAnsi="宋体" w:eastAsia="宋体" w:cs="宋体"/>
          <w:sz w:val="24"/>
          <w:szCs w:val="24"/>
          <w:lang w:eastAsia="zh-CN"/>
        </w:rPr>
        <w:t>：本项目不接受联合体磋商。</w:t>
      </w:r>
    </w:p>
    <w:p w14:paraId="093D33FF">
      <w:r>
        <w:rPr>
          <w:rFonts w:hint="eastAsia"/>
        </w:rPr>
        <w:t>1</w:t>
      </w:r>
      <w:r>
        <w:rPr>
          <w:rFonts w:hint="eastAsia"/>
          <w:lang w:val="en-US" w:eastAsia="zh-CN"/>
        </w:rPr>
        <w:t>1</w:t>
      </w:r>
      <w:r>
        <w:rPr>
          <w:rFonts w:hint="eastAsia"/>
        </w:rPr>
        <w:t>、供应商认为需提交的其他资料。</w:t>
      </w:r>
    </w:p>
    <w:p w14:paraId="01A8F618">
      <w:pPr>
        <w:pStyle w:val="12"/>
        <w:wordWrap w:val="0"/>
        <w:rPr>
          <w:rFonts w:hint="default" w:ascii="宋体" w:hAnsi="宋体" w:eastAsia="宋体" w:cs="宋体"/>
          <w:sz w:val="24"/>
          <w:szCs w:val="24"/>
          <w:lang w:eastAsia="zh-CN"/>
        </w:rPr>
      </w:pPr>
    </w:p>
    <w:p w14:paraId="4F42342A">
      <w:pPr>
        <w:pStyle w:val="12"/>
        <w:wordWrap w:val="0"/>
        <w:rPr>
          <w:rFonts w:hint="default" w:ascii="宋体" w:hAnsi="宋体" w:eastAsia="宋体" w:cs="宋体"/>
          <w:sz w:val="24"/>
          <w:szCs w:val="24"/>
          <w:lang w:eastAsia="zh-CN"/>
        </w:rPr>
      </w:pPr>
    </w:p>
    <w:p w14:paraId="34883648">
      <w:pPr>
        <w:pStyle w:val="12"/>
        <w:rPr>
          <w:rFonts w:hint="default" w:ascii="宋体" w:hAnsi="宋体" w:eastAsia="宋体" w:cs="宋体"/>
          <w:sz w:val="24"/>
          <w:szCs w:val="24"/>
          <w:lang w:eastAsia="zh-CN"/>
        </w:rPr>
      </w:pPr>
    </w:p>
    <w:p w14:paraId="3D610899">
      <w:pPr>
        <w:rPr>
          <w:rFonts w:hAnsi="宋体" w:cs="宋体"/>
          <w:b/>
          <w:bCs/>
          <w:sz w:val="32"/>
          <w:szCs w:val="32"/>
        </w:rPr>
      </w:pP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bookmarkStart w:id="12" w:name="_GoBack"/>
      <w:bookmarkEnd w:id="12"/>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提供2023年度</w:t>
      </w:r>
      <w:r>
        <w:rPr>
          <w:rFonts w:hint="eastAsia" w:hAnsi="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0A86E75">
      <w:pPr>
        <w:rPr>
          <w:rFonts w:hAnsi="宋体" w:cs="宋体"/>
          <w:b/>
          <w:bCs/>
          <w:sz w:val="32"/>
          <w:szCs w:val="32"/>
        </w:rPr>
      </w:pPr>
      <w:r>
        <w:rPr>
          <w:rFonts w:hint="eastAsia" w:hAnsi="宋体" w:cs="宋体"/>
          <w:b/>
          <w:bCs/>
          <w:sz w:val="32"/>
          <w:szCs w:val="32"/>
        </w:rPr>
        <w:br w:type="page"/>
      </w:r>
    </w:p>
    <w:p w14:paraId="73A3F12E">
      <w:pPr>
        <w:rPr>
          <w:rFonts w:hint="default" w:ascii="宋体" w:hAnsi="宋体" w:eastAsia="宋体" w:cs="宋体"/>
          <w:sz w:val="24"/>
          <w:szCs w:val="24"/>
          <w:lang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4DA55053">
      <w:pPr>
        <w:rPr>
          <w:rFonts w:hAnsi="宋体" w:cs="宋体"/>
          <w:b/>
          <w:bCs/>
          <w:sz w:val="32"/>
          <w:szCs w:val="32"/>
        </w:rPr>
      </w:pPr>
      <w:r>
        <w:rPr>
          <w:rFonts w:hint="eastAsia" w:hAnsi="宋体" w:cs="宋体"/>
          <w:b/>
          <w:bCs/>
          <w:sz w:val="32"/>
          <w:szCs w:val="32"/>
        </w:rPr>
        <w:br w:type="page"/>
      </w:r>
    </w:p>
    <w:p w14:paraId="663317F9">
      <w:pPr>
        <w:rPr>
          <w:rFonts w:hint="default" w:ascii="宋体" w:hAnsi="宋体" w:eastAsia="宋体" w:cs="宋体"/>
          <w:sz w:val="24"/>
          <w:szCs w:val="24"/>
          <w:lang w:eastAsia="zh-CN"/>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10C433B2">
      <w:pPr>
        <w:rPr>
          <w:rFonts w:hAnsi="宋体" w:cs="宋体"/>
          <w:b/>
          <w:bCs/>
          <w:sz w:val="32"/>
          <w:szCs w:val="32"/>
        </w:rPr>
      </w:pPr>
      <w:r>
        <w:rPr>
          <w:rFonts w:hint="eastAsia" w:hAnsi="宋体" w:cs="宋体"/>
          <w:b/>
          <w:bCs/>
          <w:sz w:val="32"/>
          <w:szCs w:val="32"/>
        </w:rPr>
        <w:br w:type="page"/>
      </w:r>
    </w:p>
    <w:p w14:paraId="6F3DC3DF">
      <w:pPr>
        <w:spacing w:line="360" w:lineRule="auto"/>
        <w:jc w:val="left"/>
        <w:rPr>
          <w:rFonts w:hAnsi="宋体" w:cs="宋体"/>
          <w:b/>
          <w:bCs/>
          <w:sz w:val="32"/>
          <w:szCs w:val="32"/>
        </w:rPr>
      </w:pPr>
      <w:r>
        <w:rPr>
          <w:rFonts w:hint="eastAsia" w:hAnsi="宋体" w:cs="宋体"/>
          <w:szCs w:val="24"/>
        </w:rPr>
        <w:t>5、</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14:paraId="5404FEB4">
      <w:pPr>
        <w:spacing w:line="360" w:lineRule="auto"/>
        <w:jc w:val="left"/>
        <w:rPr>
          <w:rFonts w:hAnsi="宋体" w:cs="宋体"/>
          <w:b/>
          <w:bCs/>
          <w:sz w:val="32"/>
          <w:szCs w:val="32"/>
        </w:rPr>
      </w:pPr>
    </w:p>
    <w:p w14:paraId="1BF11711">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53CCF66">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17A76E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D790482">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8193DC3">
      <w:pPr>
        <w:spacing w:line="360" w:lineRule="auto"/>
        <w:jc w:val="left"/>
        <w:rPr>
          <w:rFonts w:hAnsi="宋体" w:cs="宋体"/>
        </w:rPr>
      </w:pPr>
    </w:p>
    <w:p w14:paraId="1BE5C159">
      <w:pPr>
        <w:spacing w:line="360" w:lineRule="auto"/>
        <w:jc w:val="left"/>
        <w:rPr>
          <w:rFonts w:hAnsi="宋体" w:cs="宋体"/>
        </w:rPr>
      </w:pPr>
    </w:p>
    <w:p w14:paraId="6F8F568C">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12D26B6A">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2A49DA1F">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26A2986A">
      <w:pPr>
        <w:tabs>
          <w:tab w:val="left" w:pos="7680"/>
          <w:tab w:val="left" w:pos="8160"/>
        </w:tabs>
        <w:spacing w:line="440" w:lineRule="exact"/>
        <w:ind w:left="0" w:leftChars="0" w:right="420" w:firstLine="1920" w:firstLineChars="800"/>
        <w:rPr>
          <w:rFonts w:hint="eastAsia" w:hAnsi="宋体"/>
          <w:szCs w:val="24"/>
        </w:rPr>
      </w:pPr>
    </w:p>
    <w:p w14:paraId="42B2FBCE">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64BAF0B">
      <w:pPr>
        <w:pStyle w:val="2"/>
      </w:pPr>
    </w:p>
    <w:p w14:paraId="66DB8243">
      <w:pPr>
        <w:pStyle w:val="11"/>
        <w:ind w:firstLine="0" w:firstLineChars="0"/>
        <w:rPr>
          <w:rFonts w:hAnsi="宋体" w:cs="宋体"/>
          <w:b/>
          <w:bCs/>
        </w:rPr>
      </w:pPr>
      <w:r>
        <w:rPr>
          <w:rFonts w:hint="eastAsia" w:hAnsi="宋体" w:cs="宋体"/>
          <w:b/>
          <w:bCs/>
        </w:rPr>
        <w:t>备注：供应商须根据自身实际情况作出真实声明。</w:t>
      </w:r>
    </w:p>
    <w:p w14:paraId="3D2B42F9">
      <w:pPr>
        <w:pStyle w:val="5"/>
        <w:ind w:right="29"/>
        <w:rPr>
          <w:rFonts w:ascii="宋体" w:eastAsia="宋体" w:cs="宋体"/>
          <w:shd w:val="clear" w:color="auto" w:fill="FFFFFF"/>
        </w:rPr>
      </w:pPr>
    </w:p>
    <w:p w14:paraId="19953D0A"/>
    <w:p w14:paraId="0602DCB0"/>
    <w:p w14:paraId="370643B9"/>
    <w:p w14:paraId="34F7186E">
      <w:pPr>
        <w:pStyle w:val="5"/>
        <w:ind w:right="29"/>
      </w:pPr>
    </w:p>
    <w:p w14:paraId="280D312A">
      <w:pPr>
        <w:pStyle w:val="5"/>
        <w:ind w:right="29"/>
      </w:pPr>
    </w:p>
    <w:p w14:paraId="5BBD0850">
      <w:pPr>
        <w:pStyle w:val="5"/>
        <w:ind w:right="29"/>
      </w:pPr>
    </w:p>
    <w:p w14:paraId="618F7135">
      <w:pPr>
        <w:pStyle w:val="5"/>
        <w:ind w:right="29"/>
      </w:pPr>
    </w:p>
    <w:p w14:paraId="46BE638B">
      <w:pPr>
        <w:pStyle w:val="5"/>
        <w:ind w:right="29"/>
      </w:pPr>
    </w:p>
    <w:p w14:paraId="41A02051">
      <w:pPr>
        <w:pStyle w:val="5"/>
        <w:ind w:right="29"/>
      </w:pPr>
    </w:p>
    <w:p w14:paraId="60DC1CE9">
      <w:pPr>
        <w:pStyle w:val="5"/>
        <w:ind w:right="29"/>
      </w:pPr>
    </w:p>
    <w:p w14:paraId="1E8E83E3">
      <w:pPr>
        <w:pStyle w:val="5"/>
        <w:ind w:right="29"/>
      </w:pPr>
    </w:p>
    <w:p w14:paraId="40AB04EC">
      <w:pPr>
        <w:pStyle w:val="5"/>
        <w:ind w:right="29"/>
      </w:pPr>
    </w:p>
    <w:p w14:paraId="43AC090F">
      <w:pPr>
        <w:pStyle w:val="5"/>
        <w:ind w:right="29"/>
      </w:pPr>
    </w:p>
    <w:p w14:paraId="05E25A90">
      <w:pPr>
        <w:pStyle w:val="5"/>
        <w:ind w:right="29"/>
      </w:pPr>
    </w:p>
    <w:p w14:paraId="034C8BD1">
      <w:pPr>
        <w:pStyle w:val="5"/>
        <w:ind w:right="29"/>
      </w:pPr>
    </w:p>
    <w:p w14:paraId="70C4D5A0">
      <w:pPr>
        <w:pStyle w:val="5"/>
        <w:ind w:right="29"/>
      </w:pPr>
    </w:p>
    <w:p w14:paraId="3A1A0FE8">
      <w:pPr>
        <w:pStyle w:val="5"/>
        <w:ind w:right="29"/>
      </w:pPr>
    </w:p>
    <w:p w14:paraId="6C6FBC77">
      <w:pPr>
        <w:pStyle w:val="5"/>
        <w:ind w:right="29"/>
      </w:pPr>
      <w:r>
        <w:rPr>
          <w:rFonts w:hint="eastAsia" w:ascii="宋体" w:eastAsia="宋体" w:cs="宋体"/>
        </w:rPr>
        <w:t>6、</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14:paraId="2D839680">
      <w:pPr>
        <w:spacing w:line="360" w:lineRule="auto"/>
        <w:rPr>
          <w:rFonts w:hAnsi="宋体" w:cs="宋体"/>
          <w:b/>
          <w:bCs/>
          <w:sz w:val="32"/>
          <w:szCs w:val="32"/>
        </w:rPr>
      </w:pPr>
      <w:r>
        <w:rPr>
          <w:rFonts w:hint="eastAsia" w:hAnsi="宋体" w:cs="宋体"/>
          <w:b/>
          <w:bCs/>
          <w:sz w:val="32"/>
          <w:szCs w:val="32"/>
        </w:rPr>
        <w:t xml:space="preserve"> </w:t>
      </w:r>
    </w:p>
    <w:p w14:paraId="2354EE1E">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4DF260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2A89C776">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1BA280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723814C2">
      <w:pPr>
        <w:spacing w:line="360" w:lineRule="auto"/>
        <w:ind w:firstLine="480" w:firstLineChars="200"/>
        <w:jc w:val="left"/>
        <w:rPr>
          <w:rFonts w:hAnsi="宋体" w:cs="宋体"/>
        </w:rPr>
      </w:pPr>
    </w:p>
    <w:p w14:paraId="085E022A">
      <w:pPr>
        <w:spacing w:line="360" w:lineRule="auto"/>
        <w:ind w:firstLine="480" w:firstLineChars="200"/>
        <w:jc w:val="left"/>
        <w:rPr>
          <w:rFonts w:hAnsi="宋体" w:cs="宋体"/>
        </w:rPr>
      </w:pPr>
    </w:p>
    <w:p w14:paraId="2DA3A87D">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169C893">
      <w:pPr>
        <w:wordWrap w:val="0"/>
        <w:spacing w:line="440" w:lineRule="exact"/>
        <w:jc w:val="right"/>
        <w:rPr>
          <w:rFonts w:hAnsi="宋体"/>
          <w:szCs w:val="24"/>
        </w:rPr>
      </w:pPr>
      <w:r>
        <w:rPr>
          <w:rFonts w:hint="eastAsia" w:hAnsi="宋体"/>
          <w:szCs w:val="24"/>
        </w:rPr>
        <w:t xml:space="preserve"> </w:t>
      </w:r>
    </w:p>
    <w:p w14:paraId="3F455C81">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4B89ECA">
      <w:pPr>
        <w:spacing w:line="360" w:lineRule="auto"/>
        <w:rPr>
          <w:rFonts w:hAnsi="宋体"/>
          <w:szCs w:val="24"/>
        </w:rPr>
      </w:pPr>
    </w:p>
    <w:p w14:paraId="2BF89586">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7184963F">
      <w:pPr>
        <w:adjustRightInd w:val="0"/>
        <w:snapToGrid w:val="0"/>
        <w:spacing w:line="360" w:lineRule="auto"/>
        <w:jc w:val="left"/>
        <w:rPr>
          <w:rFonts w:hAnsi="宋体" w:cs="宋体"/>
          <w:szCs w:val="24"/>
        </w:rPr>
      </w:pPr>
    </w:p>
    <w:p w14:paraId="3962D282">
      <w:pPr>
        <w:adjustRightInd w:val="0"/>
        <w:snapToGrid w:val="0"/>
        <w:spacing w:line="360" w:lineRule="auto"/>
        <w:jc w:val="left"/>
        <w:rPr>
          <w:rFonts w:hAnsi="宋体" w:cs="宋体"/>
          <w:szCs w:val="24"/>
        </w:rPr>
      </w:pPr>
    </w:p>
    <w:p w14:paraId="3DADBFE7">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3843BDEC">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6549A4D">
      <w:pPr>
        <w:pStyle w:val="5"/>
        <w:ind w:right="29"/>
      </w:pPr>
    </w:p>
    <w:p w14:paraId="5AB84C9B">
      <w:pPr>
        <w:pStyle w:val="5"/>
        <w:ind w:right="29"/>
      </w:pPr>
    </w:p>
    <w:p w14:paraId="4E572D6C">
      <w:pPr>
        <w:rPr>
          <w:rFonts w:hAnsi="宋体" w:cs="宋体"/>
          <w:b/>
          <w:bCs/>
          <w:sz w:val="32"/>
          <w:szCs w:val="32"/>
        </w:rPr>
      </w:pPr>
      <w:r>
        <w:rPr>
          <w:rFonts w:hint="eastAsia" w:hAnsi="宋体" w:cs="宋体"/>
          <w:b/>
          <w:bCs/>
          <w:sz w:val="32"/>
          <w:szCs w:val="32"/>
        </w:rPr>
        <w:br w:type="page"/>
      </w:r>
    </w:p>
    <w:p w14:paraId="16C5AE2B">
      <w:pPr>
        <w:pStyle w:val="12"/>
        <w:rPr>
          <w:rFonts w:hint="default" w:ascii="宋体" w:hAnsi="宋体" w:eastAsia="宋体" w:cs="宋体"/>
          <w:sz w:val="24"/>
          <w:szCs w:val="24"/>
          <w:lang w:eastAsia="zh-CN"/>
        </w:rPr>
      </w:pPr>
      <w:r>
        <w:rPr>
          <w:rFonts w:ascii="宋体" w:hAnsi="宋体" w:eastAsia="宋体" w:cs="宋体"/>
          <w:sz w:val="24"/>
          <w:szCs w:val="24"/>
        </w:rPr>
        <w:t>7、</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14:paraId="406E84DA">
      <w:pPr>
        <w:pStyle w:val="5"/>
        <w:ind w:right="29"/>
        <w:rPr>
          <w:rFonts w:ascii="宋体" w:eastAsia="宋体" w:cs="宋体"/>
          <w:b/>
          <w:bCs/>
          <w:sz w:val="32"/>
          <w:szCs w:val="32"/>
        </w:rPr>
      </w:pPr>
    </w:p>
    <w:p w14:paraId="38FB571D">
      <w:pPr>
        <w:pStyle w:val="5"/>
        <w:ind w:right="29"/>
        <w:rPr>
          <w:rFonts w:ascii="宋体" w:eastAsia="宋体" w:cs="宋体"/>
          <w:b/>
          <w:bCs/>
          <w:sz w:val="32"/>
          <w:szCs w:val="32"/>
        </w:rPr>
      </w:pPr>
    </w:p>
    <w:p w14:paraId="1A9C168E">
      <w:pPr>
        <w:spacing w:line="360" w:lineRule="auto"/>
        <w:jc w:val="center"/>
        <w:rPr>
          <w:rFonts w:hAnsi="宋体" w:cs="宋体"/>
          <w:b/>
          <w:bCs/>
          <w:sz w:val="30"/>
          <w:szCs w:val="30"/>
        </w:rPr>
      </w:pPr>
      <w:bookmarkStart w:id="0" w:name="_Toc4146"/>
      <w:bookmarkStart w:id="1" w:name="_Toc19169"/>
      <w:bookmarkStart w:id="2" w:name="_Toc403077650"/>
      <w:bookmarkStart w:id="3" w:name="_Toc283035204"/>
      <w:bookmarkStart w:id="4" w:name="_Toc282530019"/>
      <w:bookmarkStart w:id="5" w:name="_Toc324414285"/>
      <w:bookmarkStart w:id="6" w:name="_Toc283035117"/>
      <w:bookmarkStart w:id="7" w:name="_Toc283035600"/>
      <w:bookmarkStart w:id="8" w:name="_Toc363474029"/>
      <w:r>
        <w:rPr>
          <w:rFonts w:hint="eastAsia" w:hAnsi="宋体" w:cs="宋体"/>
          <w:b/>
          <w:bCs/>
          <w:sz w:val="30"/>
          <w:szCs w:val="30"/>
        </w:rPr>
        <w:t>法定代表人身份证明书</w:t>
      </w:r>
    </w:p>
    <w:p w14:paraId="17AE3C08">
      <w:pPr>
        <w:pStyle w:val="3"/>
        <w:rPr>
          <w:rFonts w:ascii="宋体" w:hAnsi="宋体" w:cs="宋体"/>
        </w:rPr>
      </w:pPr>
    </w:p>
    <w:p w14:paraId="24130643">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B6315E2">
      <w:pPr>
        <w:autoSpaceDE w:val="0"/>
        <w:autoSpaceDN w:val="0"/>
        <w:adjustRightInd w:val="0"/>
        <w:spacing w:line="360" w:lineRule="auto"/>
        <w:ind w:firstLine="480" w:firstLineChars="200"/>
        <w:jc w:val="left"/>
        <w:rPr>
          <w:rFonts w:hAnsi="宋体" w:cs="宋体"/>
          <w:szCs w:val="24"/>
          <w:lang w:val="zh-CN"/>
        </w:rPr>
      </w:pPr>
    </w:p>
    <w:p w14:paraId="00B15356">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C032C9F">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2AA4E20">
      <w:pPr>
        <w:autoSpaceDE w:val="0"/>
        <w:autoSpaceDN w:val="0"/>
        <w:adjustRightInd w:val="0"/>
        <w:spacing w:line="360" w:lineRule="auto"/>
        <w:jc w:val="left"/>
        <w:rPr>
          <w:rFonts w:hAnsi="宋体" w:cs="宋体"/>
          <w:szCs w:val="24"/>
          <w:lang w:val="zh-CN"/>
        </w:rPr>
      </w:pPr>
    </w:p>
    <w:p w14:paraId="3782AE4F">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5C37D391">
      <w:pPr>
        <w:autoSpaceDE w:val="0"/>
        <w:autoSpaceDN w:val="0"/>
        <w:adjustRightInd w:val="0"/>
        <w:spacing w:line="360" w:lineRule="auto"/>
        <w:jc w:val="left"/>
        <w:rPr>
          <w:rFonts w:hAnsi="宋体" w:cs="宋体"/>
          <w:szCs w:val="24"/>
          <w:lang w:val="zh-CN"/>
        </w:rPr>
      </w:pPr>
    </w:p>
    <w:p w14:paraId="3F736372">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659E8C81">
      <w:pPr>
        <w:spacing w:line="360" w:lineRule="auto"/>
        <w:rPr>
          <w:rFonts w:hAnsi="宋体" w:cs="宋体"/>
        </w:rPr>
      </w:pPr>
    </w:p>
    <w:p w14:paraId="6B3C868E">
      <w:pPr>
        <w:spacing w:line="360" w:lineRule="auto"/>
        <w:rPr>
          <w:rFonts w:hAnsi="宋体" w:cs="宋体"/>
          <w:spacing w:val="4"/>
          <w:szCs w:val="24"/>
        </w:rPr>
      </w:pPr>
    </w:p>
    <w:p w14:paraId="1B4E1A69">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0F91B81E">
      <w:pPr>
        <w:spacing w:line="360" w:lineRule="auto"/>
        <w:jc w:val="right"/>
        <w:rPr>
          <w:rFonts w:hAnsi="宋体"/>
          <w:szCs w:val="24"/>
        </w:rPr>
      </w:pPr>
      <w:r>
        <w:rPr>
          <w:rFonts w:hint="eastAsia" w:hAnsi="宋体"/>
          <w:szCs w:val="24"/>
        </w:rPr>
        <w:t xml:space="preserve"> </w:t>
      </w:r>
    </w:p>
    <w:p w14:paraId="3CB57BF3">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9360D94">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239396AB">
      <w:pPr>
        <w:spacing w:line="360" w:lineRule="auto"/>
        <w:jc w:val="left"/>
        <w:rPr>
          <w:rFonts w:hAnsi="宋体" w:cs="宋体"/>
          <w:b/>
        </w:rPr>
      </w:pPr>
      <w:r>
        <w:rPr>
          <w:rFonts w:hint="eastAsia" w:hAnsi="宋体" w:cs="宋体"/>
          <w:b/>
          <w:spacing w:val="4"/>
          <w:szCs w:val="24"/>
        </w:rPr>
        <w:t>致：(采购人）</w:t>
      </w:r>
    </w:p>
    <w:p w14:paraId="46B396FD">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28106A2D">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70097B2">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405D451">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7DAA1DB7">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230986B5">
        <w:tblPrEx>
          <w:tblCellMar>
            <w:top w:w="0" w:type="dxa"/>
            <w:left w:w="108" w:type="dxa"/>
            <w:bottom w:w="0" w:type="dxa"/>
            <w:right w:w="108" w:type="dxa"/>
          </w:tblCellMar>
        </w:tblPrEx>
        <w:trPr>
          <w:trHeight w:val="600" w:hRule="atLeast"/>
        </w:trPr>
        <w:tc>
          <w:tcPr>
            <w:tcW w:w="4839" w:type="dxa"/>
          </w:tcPr>
          <w:p w14:paraId="47D4BCDC">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29B6A6D">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5071F1F">
        <w:tblPrEx>
          <w:tblCellMar>
            <w:top w:w="0" w:type="dxa"/>
            <w:left w:w="108" w:type="dxa"/>
            <w:bottom w:w="0" w:type="dxa"/>
            <w:right w:w="108" w:type="dxa"/>
          </w:tblCellMar>
        </w:tblPrEx>
        <w:trPr>
          <w:trHeight w:val="600" w:hRule="atLeast"/>
        </w:trPr>
        <w:tc>
          <w:tcPr>
            <w:tcW w:w="4839" w:type="dxa"/>
          </w:tcPr>
          <w:p w14:paraId="2F23600A">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09630F39">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6E642EB2">
        <w:tblPrEx>
          <w:tblCellMar>
            <w:top w:w="0" w:type="dxa"/>
            <w:left w:w="108" w:type="dxa"/>
            <w:bottom w:w="0" w:type="dxa"/>
            <w:right w:w="108" w:type="dxa"/>
          </w:tblCellMar>
        </w:tblPrEx>
        <w:trPr>
          <w:trHeight w:val="600" w:hRule="atLeast"/>
        </w:trPr>
        <w:tc>
          <w:tcPr>
            <w:tcW w:w="4839" w:type="dxa"/>
          </w:tcPr>
          <w:p w14:paraId="15E43A6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45DCD8B8">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6EAB4B84">
        <w:tblPrEx>
          <w:tblCellMar>
            <w:top w:w="0" w:type="dxa"/>
            <w:left w:w="108" w:type="dxa"/>
            <w:bottom w:w="0" w:type="dxa"/>
            <w:right w:w="108" w:type="dxa"/>
          </w:tblCellMar>
        </w:tblPrEx>
        <w:trPr>
          <w:trHeight w:val="600" w:hRule="atLeast"/>
        </w:trPr>
        <w:tc>
          <w:tcPr>
            <w:tcW w:w="4839" w:type="dxa"/>
          </w:tcPr>
          <w:p w14:paraId="31AE03E6">
            <w:pPr>
              <w:spacing w:line="360" w:lineRule="auto"/>
              <w:jc w:val="left"/>
              <w:rPr>
                <w:rFonts w:hAnsi="宋体" w:cs="宋体"/>
              </w:rPr>
            </w:pPr>
          </w:p>
        </w:tc>
        <w:tc>
          <w:tcPr>
            <w:tcW w:w="4200" w:type="dxa"/>
          </w:tcPr>
          <w:p w14:paraId="36B5D030">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12D6EB6C">
        <w:tblPrEx>
          <w:tblCellMar>
            <w:top w:w="0" w:type="dxa"/>
            <w:left w:w="108" w:type="dxa"/>
            <w:bottom w:w="0" w:type="dxa"/>
            <w:right w:w="108" w:type="dxa"/>
          </w:tblCellMar>
        </w:tblPrEx>
        <w:trPr>
          <w:trHeight w:val="600" w:hRule="atLeast"/>
        </w:trPr>
        <w:tc>
          <w:tcPr>
            <w:tcW w:w="4839" w:type="dxa"/>
          </w:tcPr>
          <w:p w14:paraId="4F3E3031">
            <w:pPr>
              <w:spacing w:line="360" w:lineRule="auto"/>
              <w:jc w:val="left"/>
              <w:rPr>
                <w:rFonts w:hAnsi="宋体" w:cs="宋体"/>
              </w:rPr>
            </w:pPr>
          </w:p>
        </w:tc>
        <w:tc>
          <w:tcPr>
            <w:tcW w:w="4200" w:type="dxa"/>
          </w:tcPr>
          <w:p w14:paraId="117C7539">
            <w:pPr>
              <w:spacing w:line="360" w:lineRule="auto"/>
              <w:jc w:val="left"/>
              <w:rPr>
                <w:rFonts w:hAnsi="宋体" w:cs="宋体"/>
                <w:spacing w:val="4"/>
                <w:szCs w:val="24"/>
              </w:rPr>
            </w:pPr>
          </w:p>
        </w:tc>
      </w:tr>
    </w:tbl>
    <w:p w14:paraId="033F692E">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C56C516">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BEA542F">
      <w:pPr>
        <w:spacing w:line="360" w:lineRule="auto"/>
        <w:ind w:firstLine="510"/>
        <w:rPr>
          <w:rFonts w:hAnsi="宋体" w:cs="宋体"/>
          <w:spacing w:val="4"/>
          <w:szCs w:val="24"/>
        </w:rPr>
      </w:pPr>
    </w:p>
    <w:p w14:paraId="0A4AA1F4">
      <w:pPr>
        <w:spacing w:line="360" w:lineRule="auto"/>
        <w:rPr>
          <w:rFonts w:hAnsi="宋体" w:cs="宋体"/>
          <w:spacing w:val="4"/>
          <w:szCs w:val="24"/>
        </w:rPr>
      </w:pPr>
    </w:p>
    <w:p w14:paraId="6CB131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6B08E62">
      <w:pPr>
        <w:spacing w:line="440" w:lineRule="exact"/>
        <w:ind w:left="0" w:leftChars="0" w:firstLine="1920" w:firstLineChars="800"/>
        <w:jc w:val="right"/>
        <w:rPr>
          <w:rFonts w:hAnsi="宋体"/>
          <w:szCs w:val="24"/>
        </w:rPr>
      </w:pPr>
    </w:p>
    <w:p w14:paraId="50D3827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2876324">
      <w:pPr>
        <w:spacing w:line="440" w:lineRule="exact"/>
        <w:ind w:left="0" w:leftChars="0" w:firstLine="1920" w:firstLineChars="800"/>
        <w:jc w:val="right"/>
        <w:rPr>
          <w:rFonts w:hAnsi="宋体"/>
          <w:szCs w:val="24"/>
        </w:rPr>
      </w:pPr>
    </w:p>
    <w:p w14:paraId="154F4580">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0FD57E1">
      <w:pPr>
        <w:spacing w:line="360" w:lineRule="auto"/>
        <w:rPr>
          <w:rFonts w:hAnsi="宋体" w:cs="宋体"/>
          <w:spacing w:val="4"/>
          <w:szCs w:val="24"/>
        </w:rPr>
      </w:pPr>
      <w:r>
        <w:rPr>
          <w:rFonts w:hint="eastAsia" w:hAnsi="宋体" w:cs="宋体"/>
          <w:spacing w:val="4"/>
          <w:szCs w:val="24"/>
        </w:rPr>
        <w:t xml:space="preserve">                         </w:t>
      </w:r>
    </w:p>
    <w:p w14:paraId="15440516">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27904"/>
      <w:bookmarkStart w:id="10" w:name="_Toc18141"/>
      <w:bookmarkStart w:id="11" w:name="_Toc9703"/>
    </w:p>
    <w:p w14:paraId="6B5C6788">
      <w:pPr>
        <w:pStyle w:val="12"/>
        <w:keepNext w:val="0"/>
        <w:keepLines w:val="0"/>
        <w:pageBreakBefore w:val="0"/>
        <w:widowControl/>
        <w:numPr>
          <w:ilvl w:val="0"/>
          <w:numId w:val="1"/>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14:paraId="5B03EE92">
      <w:pPr>
        <w:pStyle w:val="12"/>
        <w:rPr>
          <w:rFonts w:hint="default" w:ascii="宋体" w:hAnsi="宋体" w:eastAsia="宋体" w:cs="宋体"/>
          <w:sz w:val="24"/>
          <w:szCs w:val="24"/>
          <w:lang w:eastAsia="zh-CN"/>
        </w:rPr>
      </w:pPr>
    </w:p>
    <w:p w14:paraId="3A396A15">
      <w:pPr>
        <w:pStyle w:val="12"/>
        <w:rPr>
          <w:rFonts w:hint="default" w:ascii="宋体" w:hAnsi="宋体" w:eastAsia="宋体" w:cs="宋体"/>
          <w:sz w:val="24"/>
          <w:szCs w:val="24"/>
          <w:lang w:eastAsia="zh-CN"/>
        </w:rPr>
      </w:pPr>
    </w:p>
    <w:p w14:paraId="5569FC54">
      <w:pPr>
        <w:spacing w:line="360" w:lineRule="auto"/>
        <w:ind w:firstLine="1680" w:firstLineChars="700"/>
        <w:rPr>
          <w:rFonts w:hAnsi="宋体" w:cs="宋体"/>
        </w:rPr>
      </w:pPr>
    </w:p>
    <w:p w14:paraId="49C23B52">
      <w:pPr>
        <w:rPr>
          <w:rFonts w:hAnsi="宋体" w:cs="宋体"/>
          <w:b/>
          <w:bCs/>
          <w:sz w:val="30"/>
          <w:szCs w:val="30"/>
        </w:rPr>
      </w:pPr>
      <w:r>
        <w:rPr>
          <w:rFonts w:hint="eastAsia" w:hAnsi="宋体" w:cs="宋体"/>
          <w:b/>
          <w:bCs/>
          <w:sz w:val="30"/>
          <w:szCs w:val="30"/>
        </w:rPr>
        <w:br w:type="page"/>
      </w:r>
    </w:p>
    <w:p w14:paraId="40724C66">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w:t>
      </w:r>
      <w:r>
        <w:rPr>
          <w:rFonts w:hint="default" w:ascii="宋体" w:hAnsi="宋体" w:eastAsia="宋体" w:cs="宋体"/>
          <w:sz w:val="24"/>
          <w:szCs w:val="24"/>
          <w:lang w:eastAsia="zh-CN"/>
        </w:rPr>
        <w:t>本项目不接受联合体磋商：本项目不接受联合体磋商</w:t>
      </w:r>
    </w:p>
    <w:p w14:paraId="29386A5A">
      <w:pPr>
        <w:pStyle w:val="12"/>
        <w:wordWrap w:val="0"/>
        <w:jc w:val="center"/>
        <w:rPr>
          <w:rFonts w:hint="eastAsia" w:hAnsi="宋体" w:cs="宋体"/>
          <w:b/>
          <w:bCs/>
          <w:sz w:val="30"/>
          <w:szCs w:val="30"/>
        </w:rPr>
      </w:pPr>
    </w:p>
    <w:p w14:paraId="70C9E0D5">
      <w:pPr>
        <w:pStyle w:val="12"/>
        <w:wordWrap w:val="0"/>
        <w:jc w:val="center"/>
        <w:rPr>
          <w:rFonts w:hint="eastAsia" w:hAnsi="宋体" w:cs="宋体"/>
          <w:b/>
          <w:bCs/>
          <w:sz w:val="30"/>
          <w:szCs w:val="30"/>
        </w:rPr>
      </w:pPr>
    </w:p>
    <w:p w14:paraId="2226C4BD">
      <w:pPr>
        <w:pStyle w:val="12"/>
        <w:wordWrap w:val="0"/>
        <w:jc w:val="center"/>
        <w:rPr>
          <w:rFonts w:hint="eastAsia" w:hAnsi="宋体" w:cs="宋体"/>
          <w:b/>
          <w:bCs/>
          <w:sz w:val="30"/>
          <w:szCs w:val="30"/>
        </w:rPr>
      </w:pPr>
    </w:p>
    <w:p w14:paraId="5AA327FA">
      <w:pPr>
        <w:pStyle w:val="12"/>
        <w:wordWrap w:val="0"/>
        <w:jc w:val="center"/>
      </w:pPr>
      <w:r>
        <w:rPr>
          <w:rFonts w:hint="eastAsia" w:hAnsi="宋体" w:cs="宋体"/>
          <w:b/>
          <w:bCs/>
          <w:sz w:val="30"/>
          <w:szCs w:val="30"/>
        </w:rPr>
        <w:t>非联合体投标声明</w:t>
      </w:r>
    </w:p>
    <w:p w14:paraId="588DB63B">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594882A">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23D59DF">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5F45C88">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089326C4">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796DEA72">
      <w:pPr>
        <w:pStyle w:val="2"/>
      </w:pPr>
    </w:p>
    <w:p w14:paraId="008F3580">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70F19A49">
      <w:pPr>
        <w:spacing w:before="156" w:beforeLines="50" w:after="312" w:afterLines="100" w:line="440" w:lineRule="exact"/>
        <w:rPr>
          <w:rFonts w:hAnsi="宋体"/>
          <w:szCs w:val="24"/>
        </w:rPr>
      </w:pPr>
    </w:p>
    <w:p w14:paraId="5601BF54">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489BCEA">
      <w:pPr>
        <w:spacing w:line="440" w:lineRule="exact"/>
        <w:ind w:left="0" w:leftChars="0" w:firstLine="1920" w:firstLineChars="800"/>
        <w:jc w:val="right"/>
        <w:rPr>
          <w:rFonts w:hAnsi="宋体"/>
          <w:szCs w:val="24"/>
        </w:rPr>
      </w:pPr>
    </w:p>
    <w:p w14:paraId="615319D6">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F4B8A09">
      <w:pPr>
        <w:spacing w:line="440" w:lineRule="exact"/>
        <w:ind w:left="0" w:leftChars="0" w:firstLine="1920" w:firstLineChars="800"/>
        <w:jc w:val="right"/>
        <w:rPr>
          <w:rFonts w:hAnsi="宋体"/>
          <w:szCs w:val="24"/>
        </w:rPr>
      </w:pPr>
    </w:p>
    <w:p w14:paraId="4C3D77D4">
      <w:pPr>
        <w:wordWrap w:val="0"/>
        <w:ind w:left="0" w:leftChars="0" w:firstLine="1920" w:firstLineChars="8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521A355A">
      <w:pPr>
        <w:rPr>
          <w:rFonts w:hAnsi="宋体" w:cs="宋体"/>
          <w:b/>
          <w:bCs/>
          <w:sz w:val="30"/>
          <w:szCs w:val="30"/>
        </w:rPr>
      </w:pPr>
    </w:p>
    <w:p w14:paraId="488A16BD">
      <w:r>
        <w:rPr>
          <w:rFonts w:ascii="宋体" w:hAnsi="宋体" w:eastAsia="宋体" w:cs="宋体"/>
          <w:sz w:val="24"/>
          <w:szCs w:val="24"/>
          <w:lang w:eastAsia="zh-CN"/>
        </w:rPr>
        <w:br w:type="page"/>
      </w:r>
      <w:bookmarkEnd w:id="9"/>
      <w:bookmarkEnd w:id="10"/>
      <w:bookmarkEnd w:id="11"/>
    </w:p>
    <w:p w14:paraId="35C78572">
      <w:r>
        <w:rPr>
          <w:rFonts w:hint="eastAsia"/>
        </w:rPr>
        <w:t>1</w:t>
      </w:r>
      <w:r>
        <w:rPr>
          <w:rFonts w:hint="eastAsia"/>
          <w:lang w:val="en-US" w:eastAsia="zh-CN"/>
        </w:rPr>
        <w:t>0</w:t>
      </w:r>
      <w:r>
        <w:rPr>
          <w:rFonts w:hint="eastAsia"/>
        </w:rPr>
        <w:t>、供应商认为需提交的其他资料。</w:t>
      </w:r>
    </w:p>
    <w:p w14:paraId="05D881A2">
      <w:pPr>
        <w:pStyle w:val="2"/>
      </w:pPr>
    </w:p>
    <w:p w14:paraId="0FF986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5BAE0"/>
    <w:multiLevelType w:val="singleLevel"/>
    <w:tmpl w:val="8D65BAE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0ED3781"/>
    <w:rsid w:val="14575D87"/>
    <w:rsid w:val="145A65DD"/>
    <w:rsid w:val="16DD4977"/>
    <w:rsid w:val="1A312930"/>
    <w:rsid w:val="1C0C5403"/>
    <w:rsid w:val="237253F4"/>
    <w:rsid w:val="237A5348"/>
    <w:rsid w:val="29A132A8"/>
    <w:rsid w:val="29C14009"/>
    <w:rsid w:val="2B47563F"/>
    <w:rsid w:val="2D1D734F"/>
    <w:rsid w:val="2F3D478A"/>
    <w:rsid w:val="30B03A84"/>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25247BE"/>
    <w:rsid w:val="68A02927"/>
    <w:rsid w:val="6AE6674A"/>
    <w:rsid w:val="6C961BE6"/>
    <w:rsid w:val="6D364CFE"/>
    <w:rsid w:val="6D5C30A6"/>
    <w:rsid w:val="6D6979D4"/>
    <w:rsid w:val="6DC67C18"/>
    <w:rsid w:val="6E4B7905"/>
    <w:rsid w:val="721A380B"/>
    <w:rsid w:val="75BB7402"/>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2448</Words>
  <Characters>2594</Characters>
  <Lines>32</Lines>
  <Paragraphs>9</Paragraphs>
  <TotalTime>10</TotalTime>
  <ScaleCrop>false</ScaleCrop>
  <LinksUpToDate>false</LinksUpToDate>
  <CharactersWithSpaces>3078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喜欢你微笑的样子</cp:lastModifiedBy>
  <dcterms:modified xsi:type="dcterms:W3CDTF">2025-09-28T09:57:42Z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BD76C47786184B6EA84002A323DD5650_13</vt:lpwstr>
  </property>
  <property fmtid="{D5CDD505-2E9C-101B-9397-08002B2CF9AE}" pid="4" name="KSOTemplateDocerSaveRecord">
    <vt:lpwstr>eyJoZGlkIjoiNGE5OWRkNDc1ZDI4MDBmM2Q1ODFhZmFjMTczODNmNTIiLCJ1c2VySWQiOiI1MDQ5NDI0MTEifQ==</vt:lpwstr>
  </property>
</Properties>
</file>