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7AFD6">
      <w:pPr>
        <w:pStyle w:val="2"/>
        <w:spacing w:line="360" w:lineRule="auto"/>
        <w:jc w:val="center"/>
        <w:rPr>
          <w:rFonts w:hint="eastAsia" w:ascii="宋体" w:hAnsi="宋体" w:eastAsia="宋体" w:cs="宋体"/>
          <w:sz w:val="36"/>
        </w:rPr>
      </w:pPr>
      <w:bookmarkStart w:id="14" w:name="_GoBack"/>
      <w:bookmarkEnd w:id="14"/>
      <w:bookmarkStart w:id="0" w:name="_Toc246928930"/>
      <w:bookmarkStart w:id="1" w:name="_Toc7560"/>
      <w:bookmarkStart w:id="2" w:name="_Toc93800308"/>
      <w:bookmarkStart w:id="3" w:name="_Toc25451"/>
      <w:bookmarkStart w:id="4" w:name="_Toc29562"/>
      <w:bookmarkStart w:id="5" w:name="_Toc497546918"/>
      <w:bookmarkStart w:id="6" w:name="_Toc492955459"/>
      <w:bookmarkStart w:id="7" w:name="_Toc497551820"/>
      <w:bookmarkStart w:id="8" w:name="_Toc497711585"/>
      <w:bookmarkStart w:id="9" w:name="_Toc497712133"/>
      <w:bookmarkStart w:id="10" w:name="_Toc9565"/>
    </w:p>
    <w:p w14:paraId="3B10A968">
      <w:pPr>
        <w:pStyle w:val="2"/>
        <w:spacing w:line="360" w:lineRule="auto"/>
        <w:jc w:val="center"/>
        <w:rPr>
          <w:rFonts w:hint="eastAsia" w:ascii="宋体" w:hAnsi="宋体" w:eastAsia="宋体" w:cs="宋体"/>
          <w:sz w:val="36"/>
        </w:rPr>
      </w:pPr>
    </w:p>
    <w:p w14:paraId="6509AA14">
      <w:pPr>
        <w:pStyle w:val="2"/>
        <w:spacing w:line="360" w:lineRule="auto"/>
        <w:jc w:val="center"/>
        <w:rPr>
          <w:rFonts w:hint="eastAsia" w:ascii="宋体" w:hAnsi="宋体" w:eastAsia="宋体" w:cs="宋体"/>
          <w:sz w:val="36"/>
        </w:rPr>
      </w:pPr>
      <w:r>
        <w:rPr>
          <w:rFonts w:hint="eastAsia" w:ascii="宋体" w:hAnsi="宋体" w:eastAsia="宋体" w:cs="宋体"/>
          <w:sz w:val="36"/>
        </w:rPr>
        <w:t>第四部分</w:t>
      </w:r>
      <w:bookmarkEnd w:id="0"/>
      <w:bookmarkStart w:id="11" w:name="_Toc246928931"/>
      <w:r>
        <w:rPr>
          <w:rFonts w:hint="eastAsia" w:ascii="宋体" w:hAnsi="宋体" w:eastAsia="宋体" w:cs="宋体"/>
          <w:sz w:val="36"/>
        </w:rPr>
        <w:t xml:space="preserve">  合同一般条款</w:t>
      </w:r>
      <w:bookmarkEnd w:id="1"/>
      <w:bookmarkEnd w:id="2"/>
      <w:bookmarkEnd w:id="3"/>
      <w:bookmarkEnd w:id="4"/>
      <w:bookmarkEnd w:id="5"/>
      <w:bookmarkEnd w:id="6"/>
      <w:bookmarkEnd w:id="7"/>
      <w:bookmarkEnd w:id="8"/>
      <w:bookmarkEnd w:id="9"/>
      <w:bookmarkEnd w:id="10"/>
      <w:bookmarkEnd w:id="11"/>
    </w:p>
    <w:p w14:paraId="59F1F9B8">
      <w:pPr>
        <w:spacing w:before="120" w:line="360" w:lineRule="auto"/>
        <w:jc w:val="center"/>
        <w:rPr>
          <w:rFonts w:hint="eastAsia" w:ascii="宋体" w:hAnsi="宋体" w:eastAsia="宋体" w:cs="宋体"/>
          <w:sz w:val="28"/>
          <w:szCs w:val="28"/>
        </w:rPr>
      </w:pPr>
    </w:p>
    <w:p w14:paraId="072BE4C5">
      <w:pPr>
        <w:spacing w:before="120" w:line="360" w:lineRule="auto"/>
        <w:jc w:val="center"/>
        <w:rPr>
          <w:rFonts w:hint="eastAsia" w:ascii="宋体" w:hAnsi="宋体" w:eastAsia="宋体" w:cs="宋体"/>
          <w:sz w:val="28"/>
          <w:szCs w:val="28"/>
        </w:rPr>
      </w:pPr>
    </w:p>
    <w:p w14:paraId="5941EE62">
      <w:pPr>
        <w:spacing w:before="120" w:line="360" w:lineRule="auto"/>
        <w:jc w:val="center"/>
        <w:rPr>
          <w:rFonts w:hint="eastAsia" w:ascii="宋体" w:hAnsi="宋体" w:eastAsia="宋体" w:cs="宋体"/>
          <w:sz w:val="28"/>
          <w:szCs w:val="28"/>
        </w:rPr>
      </w:pPr>
    </w:p>
    <w:p w14:paraId="57CA6AC7">
      <w:pPr>
        <w:spacing w:before="120" w:line="360" w:lineRule="auto"/>
        <w:jc w:val="center"/>
        <w:rPr>
          <w:rFonts w:hint="eastAsia" w:ascii="宋体" w:hAnsi="宋体" w:eastAsia="宋体" w:cs="宋体"/>
          <w:b/>
          <w:bCs/>
          <w:sz w:val="36"/>
          <w:szCs w:val="36"/>
        </w:rPr>
      </w:pPr>
    </w:p>
    <w:p w14:paraId="64E0EA67">
      <w:pPr>
        <w:spacing w:before="120" w:line="360" w:lineRule="auto"/>
        <w:jc w:val="center"/>
        <w:rPr>
          <w:rFonts w:hint="eastAsia" w:ascii="宋体" w:hAnsi="宋体" w:eastAsia="宋体" w:cs="宋体"/>
          <w:b/>
          <w:bCs/>
          <w:sz w:val="36"/>
          <w:szCs w:val="36"/>
        </w:rPr>
      </w:pPr>
      <w:r>
        <w:rPr>
          <w:rFonts w:hint="eastAsia" w:ascii="宋体" w:hAnsi="宋体" w:eastAsia="宋体" w:cs="宋体"/>
          <w:sz w:val="28"/>
          <w:szCs w:val="28"/>
        </w:rPr>
        <w:t>参考格式</w:t>
      </w:r>
    </w:p>
    <w:p w14:paraId="205B5F50">
      <w:pPr>
        <w:spacing w:before="120" w:line="360" w:lineRule="auto"/>
        <w:jc w:val="center"/>
        <w:rPr>
          <w:rFonts w:hint="eastAsia" w:ascii="宋体" w:hAnsi="宋体" w:eastAsia="宋体" w:cs="宋体"/>
          <w:b/>
          <w:bCs/>
          <w:sz w:val="36"/>
          <w:szCs w:val="36"/>
        </w:rPr>
      </w:pPr>
    </w:p>
    <w:p w14:paraId="1D5E0C7D">
      <w:pPr>
        <w:spacing w:before="120" w:line="360" w:lineRule="auto"/>
        <w:jc w:val="center"/>
        <w:rPr>
          <w:rFonts w:hint="eastAsia" w:ascii="宋体" w:hAnsi="宋体" w:eastAsia="宋体" w:cs="宋体"/>
          <w:b/>
          <w:bCs/>
          <w:sz w:val="36"/>
          <w:szCs w:val="36"/>
        </w:rPr>
      </w:pPr>
    </w:p>
    <w:p w14:paraId="18C4C68E">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政 府 采 购 合 同</w:t>
      </w:r>
    </w:p>
    <w:p w14:paraId="73A62335">
      <w:pPr>
        <w:spacing w:before="120" w:line="360" w:lineRule="auto"/>
        <w:ind w:firstLine="3064" w:firstLineChars="1090"/>
        <w:rPr>
          <w:rFonts w:hint="eastAsia" w:ascii="宋体" w:hAnsi="宋体" w:eastAsia="宋体" w:cs="宋体"/>
          <w:sz w:val="28"/>
          <w:szCs w:val="28"/>
        </w:rPr>
      </w:pPr>
      <w:bookmarkStart w:id="12" w:name="_Toc109543216"/>
      <w:bookmarkStart w:id="13" w:name="_Toc109542396"/>
      <w:r>
        <w:rPr>
          <w:rFonts w:hint="eastAsia" w:ascii="宋体" w:hAnsi="宋体" w:eastAsia="宋体" w:cs="宋体"/>
          <w:b/>
          <w:bCs/>
          <w:sz w:val="28"/>
          <w:szCs w:val="28"/>
        </w:rPr>
        <w:t>合同编号：</w:t>
      </w:r>
      <w:bookmarkEnd w:id="12"/>
      <w:bookmarkEnd w:id="13"/>
      <w:r>
        <w:rPr>
          <w:rFonts w:hint="eastAsia" w:ascii="宋体" w:hAnsi="宋体" w:eastAsia="宋体" w:cs="宋体"/>
          <w:b/>
          <w:bCs/>
          <w:sz w:val="28"/>
          <w:szCs w:val="28"/>
          <w:u w:val="single"/>
        </w:rPr>
        <w:t xml:space="preserve">            </w:t>
      </w:r>
      <w:r>
        <w:rPr>
          <w:rFonts w:hint="eastAsia" w:ascii="宋体" w:hAnsi="宋体" w:eastAsia="宋体" w:cs="宋体"/>
          <w:sz w:val="28"/>
          <w:szCs w:val="28"/>
        </w:rPr>
        <w:t xml:space="preserve">        </w:t>
      </w:r>
    </w:p>
    <w:p w14:paraId="1E6707D5">
      <w:pPr>
        <w:spacing w:before="120" w:line="360" w:lineRule="auto"/>
        <w:rPr>
          <w:rFonts w:hint="eastAsia" w:ascii="宋体" w:hAnsi="宋体" w:eastAsia="宋体" w:cs="宋体"/>
          <w:sz w:val="28"/>
          <w:szCs w:val="28"/>
        </w:rPr>
      </w:pPr>
      <w:r>
        <w:rPr>
          <w:rFonts w:hint="eastAsia" w:ascii="宋体" w:hAnsi="宋体" w:eastAsia="宋体" w:cs="宋体"/>
          <w:sz w:val="28"/>
          <w:szCs w:val="28"/>
        </w:rPr>
        <w:t xml:space="preserve">                            </w:t>
      </w:r>
    </w:p>
    <w:p w14:paraId="3B2CB424">
      <w:pPr>
        <w:spacing w:before="120" w:line="360" w:lineRule="auto"/>
        <w:rPr>
          <w:rFonts w:hint="eastAsia" w:ascii="宋体" w:hAnsi="宋体" w:eastAsia="宋体" w:cs="宋体"/>
          <w:sz w:val="28"/>
          <w:szCs w:val="28"/>
        </w:rPr>
      </w:pPr>
    </w:p>
    <w:p w14:paraId="5F685EBB">
      <w:pPr>
        <w:spacing w:before="120" w:line="360" w:lineRule="auto"/>
        <w:rPr>
          <w:rFonts w:hint="eastAsia" w:ascii="宋体" w:hAnsi="宋体" w:eastAsia="宋体" w:cs="宋体"/>
          <w:sz w:val="28"/>
          <w:szCs w:val="28"/>
        </w:rPr>
      </w:pPr>
    </w:p>
    <w:p w14:paraId="232FFD47">
      <w:pPr>
        <w:spacing w:before="120" w:line="360" w:lineRule="auto"/>
        <w:rPr>
          <w:rFonts w:hint="eastAsia" w:ascii="宋体" w:hAnsi="宋体" w:eastAsia="宋体" w:cs="宋体"/>
          <w:sz w:val="28"/>
          <w:szCs w:val="28"/>
        </w:rPr>
      </w:pPr>
    </w:p>
    <w:p w14:paraId="022853C9">
      <w:pPr>
        <w:spacing w:before="120" w:line="360" w:lineRule="auto"/>
        <w:rPr>
          <w:rFonts w:hint="eastAsia" w:ascii="宋体" w:hAnsi="宋体" w:eastAsia="宋体" w:cs="宋体"/>
          <w:sz w:val="28"/>
          <w:szCs w:val="28"/>
        </w:rPr>
      </w:pPr>
    </w:p>
    <w:p w14:paraId="63181205">
      <w:pPr>
        <w:spacing w:before="120" w:line="360" w:lineRule="auto"/>
        <w:rPr>
          <w:rFonts w:hint="eastAsia" w:ascii="宋体" w:hAnsi="宋体" w:eastAsia="宋体" w:cs="宋体"/>
          <w:sz w:val="28"/>
          <w:szCs w:val="28"/>
        </w:rPr>
      </w:pPr>
    </w:p>
    <w:p w14:paraId="469804AD">
      <w:pPr>
        <w:spacing w:before="120" w:line="360" w:lineRule="auto"/>
        <w:rPr>
          <w:rFonts w:hint="eastAsia" w:ascii="宋体" w:hAnsi="宋体" w:eastAsia="宋体" w:cs="宋体"/>
          <w:sz w:val="28"/>
          <w:szCs w:val="28"/>
        </w:rPr>
      </w:pPr>
    </w:p>
    <w:p w14:paraId="6AD5F05E">
      <w:pPr>
        <w:shd w:val="clear" w:color="auto" w:fill="FFFFFF"/>
        <w:snapToGrid w:val="0"/>
        <w:spacing w:line="480" w:lineRule="auto"/>
        <w:rPr>
          <w:rFonts w:hint="eastAsia" w:ascii="宋体" w:hAnsi="宋体" w:eastAsia="宋体" w:cs="宋体"/>
          <w:b/>
          <w:bCs/>
          <w:sz w:val="24"/>
        </w:rPr>
      </w:pPr>
    </w:p>
    <w:p w14:paraId="7D7AFE8D">
      <w:pPr>
        <w:shd w:val="clear" w:color="auto" w:fill="FFFFFF"/>
        <w:snapToGrid w:val="0"/>
        <w:spacing w:line="480" w:lineRule="auto"/>
        <w:rPr>
          <w:rFonts w:hint="eastAsia" w:ascii="宋体" w:hAnsi="宋体" w:eastAsia="宋体" w:cs="宋体"/>
          <w:sz w:val="24"/>
        </w:rPr>
      </w:pPr>
      <w:r>
        <w:rPr>
          <w:rFonts w:hint="eastAsia" w:ascii="宋体" w:hAnsi="宋体" w:eastAsia="宋体" w:cs="宋体"/>
          <w:b/>
          <w:bCs/>
          <w:sz w:val="24"/>
        </w:rPr>
        <w:t>甲方：</w:t>
      </w:r>
      <w:r>
        <w:rPr>
          <w:rFonts w:hint="eastAsia" w:ascii="宋体" w:hAnsi="宋体" w:eastAsia="宋体" w:cs="宋体"/>
          <w:sz w:val="24"/>
          <w:u w:val="single"/>
        </w:rPr>
        <w:t xml:space="preserve">   </w:t>
      </w:r>
      <w:r>
        <w:rPr>
          <w:rFonts w:hint="eastAsia" w:ascii="宋体" w:hAnsi="宋体" w:eastAsia="宋体" w:cs="宋体"/>
          <w:bCs/>
          <w:sz w:val="24"/>
          <w:u w:val="single"/>
        </w:rPr>
        <w:t xml:space="preserve">                          </w:t>
      </w:r>
      <w:r>
        <w:rPr>
          <w:rFonts w:hint="eastAsia" w:ascii="宋体" w:hAnsi="宋体" w:eastAsia="宋体" w:cs="宋体"/>
          <w:sz w:val="24"/>
          <w:u w:val="single"/>
        </w:rPr>
        <w:t xml:space="preserve">       </w:t>
      </w:r>
    </w:p>
    <w:p w14:paraId="6FCFCD58">
      <w:pPr>
        <w:shd w:val="clear" w:color="auto" w:fill="FFFFFF"/>
        <w:snapToGrid w:val="0"/>
        <w:spacing w:line="360" w:lineRule="auto"/>
        <w:rPr>
          <w:rFonts w:hint="eastAsia" w:ascii="宋体" w:hAnsi="宋体" w:eastAsia="宋体" w:cs="宋体"/>
          <w:sz w:val="24"/>
        </w:rPr>
      </w:pPr>
      <w:r>
        <w:rPr>
          <w:rFonts w:hint="eastAsia" w:ascii="宋体" w:hAnsi="宋体" w:eastAsia="宋体" w:cs="宋体"/>
          <w:b/>
          <w:bCs/>
          <w:sz w:val="24"/>
        </w:rPr>
        <w:t>乙方：</w:t>
      </w:r>
      <w:r>
        <w:rPr>
          <w:rFonts w:hint="eastAsia" w:ascii="宋体" w:hAnsi="宋体" w:eastAsia="宋体" w:cs="宋体"/>
          <w:sz w:val="24"/>
          <w:u w:val="single"/>
        </w:rPr>
        <w:t xml:space="preserve">                                    </w:t>
      </w:r>
    </w:p>
    <w:p w14:paraId="7F011C9A">
      <w:pPr>
        <w:shd w:val="clear" w:color="auto" w:fill="FFFFFF"/>
        <w:snapToGrid w:val="0"/>
        <w:spacing w:line="360" w:lineRule="auto"/>
        <w:ind w:firstLine="600" w:firstLineChars="250"/>
        <w:jc w:val="left"/>
        <w:rPr>
          <w:rFonts w:hint="eastAsia" w:ascii="宋体" w:hAnsi="宋体" w:eastAsia="宋体" w:cs="宋体"/>
          <w:sz w:val="24"/>
        </w:rPr>
      </w:pPr>
      <w:r>
        <w:rPr>
          <w:rFonts w:hint="eastAsia" w:ascii="宋体" w:hAnsi="宋体" w:eastAsia="宋体" w:cs="宋体"/>
          <w:sz w:val="24"/>
        </w:rPr>
        <w:t>依据《中华人民共和国</w:t>
      </w:r>
      <w:r>
        <w:rPr>
          <w:rFonts w:hint="eastAsia" w:ascii="宋体" w:hAnsi="宋体" w:eastAsia="宋体" w:cs="宋体"/>
          <w:sz w:val="24"/>
          <w:lang w:val="en-US" w:eastAsia="zh-CN"/>
        </w:rPr>
        <w:t>民法典</w:t>
      </w:r>
      <w:r>
        <w:rPr>
          <w:rFonts w:hint="eastAsia" w:ascii="宋体" w:hAnsi="宋体" w:eastAsia="宋体" w:cs="宋体"/>
          <w:sz w:val="24"/>
        </w:rPr>
        <w:t>》及其他有关法律法规，遵循平等、自愿、公平和诚实信用的原则，甲、乙双方就</w:t>
      </w:r>
      <w:r>
        <w:rPr>
          <w:rFonts w:hint="eastAsia" w:ascii="宋体" w:hAnsi="宋体" w:eastAsia="宋体" w:cs="宋体"/>
          <w:sz w:val="24"/>
          <w:u w:val="single"/>
        </w:rPr>
        <w:t>(</w:t>
      </w:r>
      <w:r>
        <w:rPr>
          <w:rFonts w:hint="eastAsia" w:ascii="宋体" w:hAnsi="宋体" w:cs="宋体"/>
          <w:sz w:val="24"/>
          <w:u w:val="single"/>
          <w:lang w:val="en-US" w:eastAsia="zh-CN"/>
        </w:rPr>
        <w:t xml:space="preserve">             </w:t>
      </w:r>
      <w:r>
        <w:rPr>
          <w:rFonts w:hint="eastAsia" w:ascii="宋体" w:hAnsi="宋体" w:eastAsia="宋体" w:cs="宋体"/>
          <w:sz w:val="24"/>
          <w:u w:val="single"/>
        </w:rPr>
        <w:t>项目</w:t>
      </w:r>
      <w:r>
        <w:rPr>
          <w:rFonts w:hint="eastAsia" w:ascii="宋体" w:hAnsi="宋体" w:cs="宋体"/>
          <w:sz w:val="24"/>
          <w:u w:val="single"/>
          <w:lang w:val="en-US" w:eastAsia="zh-CN"/>
        </w:rPr>
        <w:t>)</w:t>
      </w:r>
      <w:r>
        <w:rPr>
          <w:rFonts w:hint="eastAsia" w:ascii="宋体" w:hAnsi="宋体" w:eastAsia="宋体" w:cs="宋体"/>
          <w:sz w:val="24"/>
        </w:rPr>
        <w:t>相关事项达成一致意见，订立本合同。</w:t>
      </w:r>
    </w:p>
    <w:p w14:paraId="5D580AFF">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一、项目范围</w:t>
      </w:r>
    </w:p>
    <w:p w14:paraId="73B5EC28">
      <w:pPr>
        <w:shd w:val="clear" w:color="auto" w:fill="FFFFFF"/>
        <w:snapToGrid w:val="0"/>
        <w:spacing w:line="360" w:lineRule="auto"/>
        <w:rPr>
          <w:rFonts w:hint="eastAsia" w:ascii="宋体" w:hAnsi="宋体" w:eastAsia="宋体" w:cs="宋体"/>
          <w:sz w:val="24"/>
          <w:u w:val="single"/>
        </w:rPr>
      </w:pPr>
      <w:r>
        <w:rPr>
          <w:rFonts w:hint="eastAsia" w:ascii="宋体" w:hAnsi="宋体" w:eastAsia="宋体" w:cs="宋体"/>
          <w:sz w:val="24"/>
        </w:rPr>
        <w:t>采购内容</w:t>
      </w:r>
      <w:r>
        <w:rPr>
          <w:rFonts w:hint="eastAsia" w:ascii="宋体" w:hAnsi="宋体" w:eastAsia="宋体" w:cs="宋体"/>
          <w:sz w:val="24"/>
          <w:u w:val="single"/>
        </w:rPr>
        <w:t xml:space="preserve"> 押员采暖、</w:t>
      </w:r>
      <w:r>
        <w:rPr>
          <w:rFonts w:hint="eastAsia" w:ascii="宋体" w:hAnsi="宋体" w:eastAsia="宋体" w:cs="宋体"/>
          <w:sz w:val="24"/>
          <w:u w:val="single"/>
          <w:lang w:val="en-US" w:eastAsia="zh-CN"/>
        </w:rPr>
        <w:t>锅炉</w:t>
      </w:r>
      <w:r>
        <w:rPr>
          <w:rFonts w:hint="eastAsia" w:ascii="宋体" w:hAnsi="宋体" w:eastAsia="宋体" w:cs="宋体"/>
          <w:sz w:val="24"/>
          <w:u w:val="single"/>
        </w:rPr>
        <w:t>燃料</w:t>
      </w:r>
      <w:r>
        <w:rPr>
          <w:rFonts w:hint="eastAsia" w:ascii="宋体" w:hAnsi="宋体" w:eastAsia="宋体" w:cs="宋体"/>
          <w:sz w:val="24"/>
          <w:u w:val="single"/>
          <w:lang w:val="en-US" w:eastAsia="zh-CN"/>
        </w:rPr>
        <w:t>供应。</w:t>
      </w:r>
      <w:r>
        <w:rPr>
          <w:rFonts w:hint="eastAsia" w:ascii="宋体" w:hAnsi="宋体" w:eastAsia="宋体" w:cs="宋体"/>
          <w:sz w:val="24"/>
          <w:u w:val="single"/>
        </w:rPr>
        <w:t xml:space="preserve">  </w:t>
      </w:r>
    </w:p>
    <w:p w14:paraId="2955FE6E">
      <w:pPr>
        <w:shd w:val="clear" w:color="auto" w:fill="FFFFFF"/>
        <w:tabs>
          <w:tab w:val="left" w:pos="425"/>
        </w:tabs>
        <w:snapToGrid w:val="0"/>
        <w:spacing w:line="360" w:lineRule="auto"/>
        <w:textAlignment w:val="baseline"/>
        <w:rPr>
          <w:rFonts w:hint="default" w:ascii="宋体" w:hAnsi="宋体" w:eastAsia="宋体" w:cs="宋体"/>
          <w:b/>
          <w:bCs/>
          <w:sz w:val="24"/>
          <w:lang w:val="en-US" w:eastAsia="zh-CN"/>
        </w:rPr>
      </w:pPr>
      <w:r>
        <w:rPr>
          <w:rFonts w:hint="eastAsia" w:ascii="宋体" w:hAnsi="宋体" w:eastAsia="宋体" w:cs="宋体"/>
          <w:b/>
          <w:bCs/>
          <w:sz w:val="24"/>
        </w:rPr>
        <w:t>二、</w:t>
      </w:r>
      <w:r>
        <w:rPr>
          <w:rFonts w:hint="eastAsia" w:ascii="宋体" w:hAnsi="宋体" w:eastAsia="宋体" w:cs="宋体"/>
          <w:b/>
          <w:bCs/>
          <w:sz w:val="24"/>
          <w:lang w:val="en-US" w:eastAsia="zh-CN"/>
        </w:rPr>
        <w:t>合同履约期限</w:t>
      </w:r>
    </w:p>
    <w:p w14:paraId="2A4C9B36">
      <w:pPr>
        <w:shd w:val="clear" w:color="auto" w:fill="FFFFFF"/>
        <w:snapToGrid w:val="0"/>
        <w:spacing w:line="360" w:lineRule="auto"/>
        <w:rPr>
          <w:rFonts w:hint="eastAsia" w:ascii="宋体" w:hAnsi="宋体" w:eastAsia="宋体" w:cs="宋体"/>
          <w:sz w:val="24"/>
          <w:u w:val="single"/>
        </w:rPr>
      </w:pP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一年。</w:t>
      </w:r>
      <w:r>
        <w:rPr>
          <w:rFonts w:hint="eastAsia" w:ascii="宋体" w:hAnsi="宋体" w:eastAsia="宋体" w:cs="宋体"/>
          <w:sz w:val="24"/>
          <w:u w:val="single"/>
        </w:rPr>
        <w:t xml:space="preserve">             </w:t>
      </w:r>
    </w:p>
    <w:p w14:paraId="33D623D5">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三、合同文件及解释</w:t>
      </w:r>
    </w:p>
    <w:p w14:paraId="7130C592">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kern w:val="28"/>
          <w:sz w:val="24"/>
        </w:rPr>
      </w:pPr>
      <w:r>
        <w:rPr>
          <w:rFonts w:hint="eastAsia" w:ascii="宋体" w:hAnsi="宋体" w:eastAsia="宋体" w:cs="宋体"/>
          <w:kern w:val="28"/>
          <w:sz w:val="24"/>
        </w:rPr>
        <w:t>合同协议书</w:t>
      </w:r>
    </w:p>
    <w:p w14:paraId="00D8D5F9">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kern w:val="28"/>
          <w:sz w:val="24"/>
        </w:rPr>
      </w:pPr>
      <w:r>
        <w:rPr>
          <w:rFonts w:hint="eastAsia" w:ascii="宋体" w:hAnsi="宋体" w:eastAsia="宋体" w:cs="宋体"/>
          <w:kern w:val="28"/>
          <w:sz w:val="24"/>
        </w:rPr>
        <w:t>中标/成交通知书</w:t>
      </w:r>
    </w:p>
    <w:p w14:paraId="75554769">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kern w:val="28"/>
          <w:sz w:val="24"/>
        </w:rPr>
      </w:pPr>
      <w:r>
        <w:rPr>
          <w:rFonts w:hint="eastAsia" w:ascii="宋体" w:hAnsi="宋体" w:eastAsia="宋体" w:cs="宋体"/>
          <w:kern w:val="28"/>
          <w:sz w:val="24"/>
        </w:rPr>
        <w:t>磋商文件及招标补遗文件</w:t>
      </w:r>
    </w:p>
    <w:p w14:paraId="1BB971C3">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kern w:val="28"/>
          <w:sz w:val="24"/>
        </w:rPr>
      </w:pPr>
      <w:r>
        <w:rPr>
          <w:rFonts w:hint="eastAsia" w:ascii="宋体" w:hAnsi="宋体" w:eastAsia="宋体" w:cs="宋体"/>
          <w:kern w:val="28"/>
          <w:sz w:val="24"/>
        </w:rPr>
        <w:t>磋商响应函及磋商响应函附录</w:t>
      </w:r>
    </w:p>
    <w:p w14:paraId="384CCD09">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kern w:val="28"/>
          <w:sz w:val="24"/>
        </w:rPr>
      </w:pPr>
      <w:r>
        <w:rPr>
          <w:rFonts w:hint="eastAsia" w:ascii="宋体" w:hAnsi="宋体" w:eastAsia="宋体" w:cs="宋体"/>
          <w:kern w:val="28"/>
          <w:sz w:val="24"/>
        </w:rPr>
        <w:t>技术标准、规范</w:t>
      </w:r>
    </w:p>
    <w:p w14:paraId="6C5E8A48">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kern w:val="28"/>
          <w:sz w:val="24"/>
        </w:rPr>
      </w:pPr>
      <w:r>
        <w:rPr>
          <w:rFonts w:hint="eastAsia" w:ascii="宋体" w:hAnsi="宋体" w:eastAsia="宋体" w:cs="宋体"/>
          <w:kern w:val="28"/>
          <w:sz w:val="24"/>
        </w:rPr>
        <w:t>其他合同文件</w:t>
      </w:r>
    </w:p>
    <w:p w14:paraId="1479B433">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四、合同价款、结算与支付</w:t>
      </w:r>
    </w:p>
    <w:p w14:paraId="5EB80EDC">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1、本合同总价款</w:t>
      </w:r>
    </w:p>
    <w:p w14:paraId="72079E09">
      <w:pPr>
        <w:spacing w:line="360" w:lineRule="auto"/>
        <w:ind w:left="1" w:firstLine="480" w:firstLineChars="200"/>
        <w:rPr>
          <w:rFonts w:hint="eastAsia" w:ascii="宋体" w:hAnsi="宋体" w:eastAsia="宋体" w:cs="宋体"/>
          <w:sz w:val="24"/>
          <w:lang w:eastAsia="zh-CN"/>
        </w:rPr>
      </w:pPr>
      <w:r>
        <w:rPr>
          <w:rFonts w:hint="eastAsia" w:ascii="宋体" w:hAnsi="宋体" w:eastAsia="宋体" w:cs="宋体"/>
          <w:kern w:val="28"/>
          <w:sz w:val="24"/>
        </w:rPr>
        <w:t>本合同</w:t>
      </w:r>
      <w:r>
        <w:rPr>
          <w:rFonts w:hint="eastAsia" w:ascii="宋体" w:hAnsi="宋体" w:eastAsia="宋体" w:cs="宋体"/>
          <w:kern w:val="28"/>
          <w:sz w:val="24"/>
          <w:lang w:val="en-US" w:eastAsia="zh-CN"/>
        </w:rPr>
        <w:t>暂定</w:t>
      </w:r>
      <w:r>
        <w:rPr>
          <w:rFonts w:hint="eastAsia" w:ascii="宋体" w:hAnsi="宋体" w:eastAsia="宋体" w:cs="宋体"/>
          <w:kern w:val="28"/>
          <w:sz w:val="24"/>
        </w:rPr>
        <w:t>总价款为</w:t>
      </w:r>
      <w:r>
        <w:rPr>
          <w:rFonts w:hint="eastAsia" w:ascii="宋体" w:hAnsi="宋体" w:eastAsia="宋体" w:cs="宋体"/>
          <w:b/>
          <w:kern w:val="28"/>
          <w:sz w:val="24"/>
          <w:u w:val="single"/>
        </w:rPr>
        <w:t>RMB</w:t>
      </w:r>
      <w:r>
        <w:rPr>
          <w:rFonts w:hint="eastAsia" w:ascii="宋体" w:hAnsi="宋体" w:eastAsia="宋体" w:cs="宋体"/>
          <w:b/>
          <w:kern w:val="28"/>
          <w:sz w:val="24"/>
          <w:u w:val="single"/>
          <w:lang w:val="en-US" w:eastAsia="zh-CN"/>
        </w:rPr>
        <w:t>650</w:t>
      </w:r>
      <w:r>
        <w:rPr>
          <w:rFonts w:hint="eastAsia" w:ascii="宋体" w:hAnsi="宋体" w:eastAsia="宋体" w:cs="宋体"/>
          <w:b/>
          <w:kern w:val="28"/>
          <w:sz w:val="24"/>
          <w:u w:val="single"/>
        </w:rPr>
        <w:t>,</w:t>
      </w:r>
      <w:r>
        <w:rPr>
          <w:rFonts w:hint="eastAsia" w:ascii="宋体" w:hAnsi="宋体" w:eastAsia="宋体" w:cs="宋体"/>
          <w:b/>
          <w:kern w:val="28"/>
          <w:sz w:val="24"/>
          <w:u w:val="single"/>
          <w:lang w:val="en-US" w:eastAsia="zh-CN"/>
        </w:rPr>
        <w:t>00</w:t>
      </w:r>
      <w:r>
        <w:rPr>
          <w:rFonts w:hint="eastAsia" w:ascii="宋体" w:hAnsi="宋体" w:eastAsia="宋体" w:cs="宋体"/>
          <w:b/>
          <w:kern w:val="28"/>
          <w:sz w:val="24"/>
          <w:u w:val="single"/>
        </w:rPr>
        <w:t>0.</w:t>
      </w:r>
      <w:r>
        <w:rPr>
          <w:rFonts w:hint="eastAsia" w:ascii="宋体" w:hAnsi="宋体" w:eastAsia="宋体" w:cs="宋体"/>
          <w:b/>
          <w:kern w:val="28"/>
          <w:sz w:val="24"/>
          <w:u w:val="single"/>
          <w:lang w:val="en-US" w:eastAsia="zh-CN"/>
        </w:rPr>
        <w:t>00</w:t>
      </w:r>
      <w:r>
        <w:rPr>
          <w:rFonts w:hint="eastAsia" w:ascii="宋体" w:hAnsi="宋体" w:eastAsia="宋体" w:cs="宋体"/>
          <w:b/>
          <w:kern w:val="28"/>
          <w:sz w:val="24"/>
          <w:u w:val="single"/>
        </w:rPr>
        <w:t>元（人民币大写：</w:t>
      </w:r>
      <w:r>
        <w:rPr>
          <w:rFonts w:hint="eastAsia" w:ascii="宋体" w:hAnsi="宋体" w:eastAsia="宋体" w:cs="宋体"/>
          <w:b/>
          <w:kern w:val="28"/>
          <w:sz w:val="24"/>
          <w:u w:val="single"/>
          <w:lang w:val="en-US" w:eastAsia="zh-CN"/>
        </w:rPr>
        <w:t>陆拾伍万元整</w:t>
      </w:r>
      <w:r>
        <w:rPr>
          <w:rFonts w:hint="eastAsia" w:ascii="宋体" w:hAnsi="宋体" w:eastAsia="宋体" w:cs="宋体"/>
          <w:b/>
          <w:kern w:val="28"/>
          <w:sz w:val="24"/>
          <w:u w:val="single"/>
        </w:rPr>
        <w:t>)</w:t>
      </w:r>
      <w:r>
        <w:rPr>
          <w:rFonts w:hint="eastAsia" w:ascii="宋体" w:hAnsi="宋体" w:eastAsia="宋体" w:cs="宋体"/>
          <w:b/>
          <w:kern w:val="28"/>
          <w:sz w:val="24"/>
          <w:u w:val="single"/>
          <w:lang w:eastAsia="zh-CN"/>
        </w:rPr>
        <w:t>。</w:t>
      </w:r>
    </w:p>
    <w:p w14:paraId="515BD3B2">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实际发生费用计算方式</w:t>
      </w:r>
      <w:r>
        <w:rPr>
          <w:rFonts w:hint="eastAsia" w:ascii="宋体" w:hAnsi="宋体" w:eastAsia="宋体" w:cs="宋体"/>
          <w:sz w:val="24"/>
          <w:szCs w:val="24"/>
          <w:lang w:eastAsia="zh-CN"/>
        </w:rPr>
        <w:t>=后期供货以每月25日当日陕西省发改委发布的0号国标柴油（或-10号国标柴油）</w:t>
      </w:r>
      <w:r>
        <w:rPr>
          <w:rFonts w:hint="eastAsia" w:ascii="宋体" w:hAnsi="宋体" w:eastAsia="宋体" w:cs="宋体"/>
          <w:sz w:val="24"/>
          <w:szCs w:val="24"/>
          <w:lang w:val="en-US" w:eastAsia="zh-CN"/>
        </w:rPr>
        <w:t>挂牌价乘以折扣率（折扣率为开标时供应商所报的数值）</w:t>
      </w:r>
      <w:r>
        <w:rPr>
          <w:rFonts w:hint="eastAsia" w:ascii="宋体" w:hAnsi="宋体" w:eastAsia="宋体" w:cs="宋体"/>
          <w:sz w:val="24"/>
          <w:szCs w:val="24"/>
          <w:lang w:eastAsia="zh-CN"/>
        </w:rPr>
        <w:t>。</w:t>
      </w:r>
    </w:p>
    <w:p w14:paraId="0B20F70F">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default" w:eastAsia="宋体"/>
          <w:lang w:val="en-US" w:eastAsia="zh-CN"/>
        </w:rPr>
      </w:pPr>
      <w:r>
        <w:rPr>
          <w:rFonts w:hint="eastAsia" w:ascii="宋体" w:hAnsi="宋体" w:eastAsia="宋体" w:cs="宋体"/>
          <w:sz w:val="24"/>
          <w:szCs w:val="24"/>
          <w:lang w:val="en-US" w:eastAsia="zh-CN"/>
        </w:rPr>
        <w:t>本合同执行的折扣率为</w:t>
      </w:r>
      <w:r>
        <w:rPr>
          <w:rFonts w:hint="eastAsia"/>
          <w:u w:val="single"/>
          <w:lang w:val="en-US" w:eastAsia="zh-CN"/>
        </w:rPr>
        <w:t xml:space="preserve">     %</w:t>
      </w:r>
      <w:r>
        <w:rPr>
          <w:rFonts w:hint="eastAsia"/>
          <w:lang w:val="en-US" w:eastAsia="zh-CN"/>
        </w:rPr>
        <w:t>。</w:t>
      </w:r>
    </w:p>
    <w:p w14:paraId="6DA9D034">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2、支付方式</w:t>
      </w:r>
    </w:p>
    <w:p w14:paraId="06563AC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2.1付款方式</w:t>
      </w:r>
    </w:p>
    <w:p w14:paraId="5640B496">
      <w:pPr>
        <w:adjustRightInd w:val="0"/>
        <w:snapToGrid w:val="0"/>
        <w:spacing w:line="360" w:lineRule="auto"/>
        <w:ind w:firstLine="480" w:firstLineChars="200"/>
        <w:rPr>
          <w:rFonts w:hint="eastAsia" w:ascii="宋体" w:hAnsi="宋体" w:eastAsia="宋体" w:cs="宋体"/>
          <w:sz w:val="24"/>
          <w:u w:val="single"/>
          <w:lang w:val="en-US" w:eastAsia="zh-CN"/>
        </w:rPr>
      </w:pPr>
      <w:r>
        <w:rPr>
          <w:rFonts w:hint="eastAsia" w:ascii="宋体" w:hAnsi="宋体" w:eastAsia="宋体" w:cs="宋体"/>
          <w:sz w:val="24"/>
        </w:rPr>
        <w:t>付款方式：</w:t>
      </w:r>
      <w:r>
        <w:rPr>
          <w:rFonts w:hint="eastAsia" w:ascii="宋体" w:hAnsi="宋体" w:eastAsia="宋体" w:cs="宋体"/>
          <w:sz w:val="24"/>
          <w:lang w:val="en-US" w:eastAsia="zh-CN"/>
        </w:rPr>
        <w:t xml:space="preserve"> </w:t>
      </w:r>
      <w:r>
        <w:rPr>
          <w:rFonts w:hint="eastAsia" w:ascii="宋体" w:hAnsi="宋体" w:eastAsia="宋体" w:cs="宋体"/>
          <w:sz w:val="24"/>
          <w:u w:val="single"/>
          <w:lang w:val="en-US" w:eastAsia="zh-CN"/>
        </w:rPr>
        <w:t xml:space="preserve">  按实际供应量结算 。</w:t>
      </w:r>
    </w:p>
    <w:p w14:paraId="724BEF1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2.2凡因乙方投标漏项、误报等导致的费用差异均由乙方自行承担，且必须按合同约定继续履行此部分合同内容，结算时不予调整。</w:t>
      </w:r>
    </w:p>
    <w:p w14:paraId="0845B4D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2.3结算方式：采取转账或者支票形式</w:t>
      </w:r>
    </w:p>
    <w:p w14:paraId="2F1073F8">
      <w:pPr>
        <w:tabs>
          <w:tab w:val="left" w:pos="735"/>
        </w:tabs>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2.4结算单位：由甲方负责结算，具体办理付款手续。乙方依据合同条款按照甲方要求将合同总价数的全额正规增值税发票直接开具给甲方，甲方见发票后付款。</w:t>
      </w:r>
    </w:p>
    <w:p w14:paraId="29306E3D">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五、权利与义务</w:t>
      </w:r>
    </w:p>
    <w:p w14:paraId="1A1F5925">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（一）甲方的权利与义务</w:t>
      </w:r>
    </w:p>
    <w:p w14:paraId="68B34CC2">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1、甲方有权要求乙方供货及安装的项目内容符合国家相关规范，符合国家验收标准，能够通过验收。</w:t>
      </w:r>
    </w:p>
    <w:p w14:paraId="0A169E55">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2、甲方有权要求乙方配合甲方完成所采购内容的验收工作。</w:t>
      </w:r>
    </w:p>
    <w:p w14:paraId="722B1D04">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3、甲方有权要求乙方提供的产品所涉及的第三方权利进行免责。</w:t>
      </w:r>
    </w:p>
    <w:p w14:paraId="53EFC869">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4、甲方有义务保证按合同所规定的内容及时间支付乙方相关费用。</w:t>
      </w:r>
    </w:p>
    <w:p w14:paraId="67CE4C0D">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kern w:val="28"/>
          <w:sz w:val="24"/>
          <w:lang w:val="en-US" w:eastAsia="zh-CN"/>
        </w:rPr>
        <w:t>5、</w:t>
      </w:r>
      <w:r>
        <w:rPr>
          <w:rFonts w:hint="eastAsia" w:ascii="宋体" w:hAnsi="宋体" w:eastAsia="宋体" w:cs="宋体"/>
          <w:kern w:val="28"/>
          <w:sz w:val="24"/>
        </w:rPr>
        <w:t>甲方</w:t>
      </w:r>
      <w:r>
        <w:rPr>
          <w:rFonts w:hint="eastAsia" w:ascii="宋体" w:hAnsi="宋体" w:eastAsia="宋体" w:cs="宋体"/>
          <w:sz w:val="24"/>
        </w:rPr>
        <w:t>项目负责人为</w:t>
      </w:r>
      <w:r>
        <w:rPr>
          <w:rFonts w:hint="eastAsia" w:ascii="宋体" w:hAnsi="宋体" w:eastAsia="宋体" w:cs="宋体"/>
          <w:sz w:val="24"/>
          <w:u w:val="single"/>
        </w:rPr>
        <w:t xml:space="preserve">           </w:t>
      </w:r>
      <w:r>
        <w:rPr>
          <w:rFonts w:hint="eastAsia" w:ascii="宋体" w:hAnsi="宋体" w:eastAsia="宋体" w:cs="宋体"/>
          <w:sz w:val="24"/>
        </w:rPr>
        <w:t>。</w:t>
      </w:r>
    </w:p>
    <w:p w14:paraId="5EFE897F">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（二）乙方的权利与义务</w:t>
      </w:r>
    </w:p>
    <w:p w14:paraId="132C8658">
      <w:pPr>
        <w:spacing w:line="360" w:lineRule="auto"/>
        <w:ind w:firstLine="480" w:firstLineChars="200"/>
        <w:rPr>
          <w:rFonts w:hint="eastAsia" w:ascii="宋体" w:hAnsi="宋体" w:eastAsia="宋体" w:cs="宋体"/>
          <w:sz w:val="24"/>
        </w:rPr>
      </w:pPr>
      <w:r>
        <w:rPr>
          <w:rFonts w:hint="eastAsia" w:ascii="宋体" w:hAnsi="宋体" w:eastAsia="宋体" w:cs="宋体"/>
          <w:kern w:val="28"/>
          <w:sz w:val="24"/>
        </w:rPr>
        <w:t>1、乙方应</w:t>
      </w:r>
      <w:r>
        <w:rPr>
          <w:rFonts w:hint="eastAsia" w:ascii="宋体" w:hAnsi="宋体" w:eastAsia="宋体" w:cs="宋体"/>
          <w:sz w:val="24"/>
        </w:rPr>
        <w:t>按本合同的规定</w:t>
      </w:r>
      <w:r>
        <w:rPr>
          <w:rFonts w:hint="eastAsia" w:ascii="宋体" w:hAnsi="宋体" w:eastAsia="宋体" w:cs="宋体"/>
          <w:sz w:val="24"/>
          <w:lang w:val="en-US" w:eastAsia="zh-CN"/>
        </w:rPr>
        <w:t>进行燃料供应</w:t>
      </w:r>
      <w:r>
        <w:rPr>
          <w:rFonts w:hint="eastAsia" w:ascii="宋体" w:hAnsi="宋体" w:eastAsia="宋体" w:cs="宋体"/>
          <w:sz w:val="24"/>
        </w:rPr>
        <w:t>，并保证产品质量。</w:t>
      </w:r>
    </w:p>
    <w:p w14:paraId="1902375F">
      <w:pPr>
        <w:spacing w:line="360" w:lineRule="auto"/>
        <w:ind w:firstLine="480" w:firstLineChars="200"/>
        <w:rPr>
          <w:rFonts w:hint="eastAsia" w:ascii="宋体" w:hAnsi="宋体" w:eastAsia="宋体" w:cs="宋体"/>
          <w:sz w:val="24"/>
        </w:rPr>
      </w:pPr>
      <w:r>
        <w:rPr>
          <w:rFonts w:hint="eastAsia" w:ascii="宋体" w:hAnsi="宋体" w:eastAsia="宋体" w:cs="宋体"/>
          <w:kern w:val="28"/>
          <w:sz w:val="24"/>
        </w:rPr>
        <w:t>2、乙方有权要求甲方提供必要的</w:t>
      </w:r>
      <w:r>
        <w:rPr>
          <w:rFonts w:hint="eastAsia" w:ascii="宋体" w:hAnsi="宋体" w:eastAsia="宋体" w:cs="宋体"/>
          <w:kern w:val="28"/>
          <w:sz w:val="24"/>
          <w:lang w:val="en-US" w:eastAsia="zh-CN"/>
        </w:rPr>
        <w:t>储存</w:t>
      </w:r>
      <w:r>
        <w:rPr>
          <w:rFonts w:hint="eastAsia" w:ascii="宋体" w:hAnsi="宋体" w:eastAsia="宋体" w:cs="宋体"/>
          <w:kern w:val="28"/>
          <w:sz w:val="24"/>
        </w:rPr>
        <w:t>条件</w:t>
      </w:r>
      <w:r>
        <w:rPr>
          <w:rFonts w:hint="eastAsia" w:ascii="宋体" w:hAnsi="宋体" w:eastAsia="宋体" w:cs="宋体"/>
          <w:sz w:val="24"/>
        </w:rPr>
        <w:t>。</w:t>
      </w:r>
    </w:p>
    <w:p w14:paraId="3C0B73FD">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3、乙方有义务配合甲方参与项目的验收工作，并确保所安装项目内容符合本项目质量标准。</w:t>
      </w:r>
    </w:p>
    <w:p w14:paraId="40ADE1A9">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kern w:val="28"/>
          <w:sz w:val="24"/>
        </w:rPr>
        <w:t>4、乙方</w:t>
      </w:r>
      <w:r>
        <w:rPr>
          <w:rFonts w:hint="eastAsia" w:ascii="宋体" w:hAnsi="宋体" w:eastAsia="宋体" w:cs="宋体"/>
          <w:sz w:val="24"/>
        </w:rPr>
        <w:t>项目负责人为</w:t>
      </w:r>
      <w:r>
        <w:rPr>
          <w:rFonts w:hint="eastAsia" w:ascii="宋体" w:hAnsi="宋体" w:eastAsia="宋体" w:cs="宋体"/>
          <w:sz w:val="24"/>
          <w:u w:val="single"/>
        </w:rPr>
        <w:t xml:space="preserve">           </w:t>
      </w:r>
      <w:r>
        <w:rPr>
          <w:rFonts w:hint="eastAsia" w:ascii="宋体" w:hAnsi="宋体" w:eastAsia="宋体" w:cs="宋体"/>
          <w:sz w:val="24"/>
        </w:rPr>
        <w:t>。</w:t>
      </w:r>
    </w:p>
    <w:p w14:paraId="1CE63EE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rPr>
        <w:t>5、乙方应全面服从甲方的管理制度、管理细则等</w:t>
      </w:r>
      <w:r>
        <w:rPr>
          <w:rFonts w:hint="eastAsia" w:ascii="宋体" w:hAnsi="宋体" w:eastAsia="宋体" w:cs="宋体"/>
          <w:sz w:val="24"/>
          <w:lang w:eastAsia="zh-CN"/>
        </w:rPr>
        <w:t>。</w:t>
      </w:r>
    </w:p>
    <w:p w14:paraId="2B9B4134">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六、质量要求、技术标准</w:t>
      </w:r>
    </w:p>
    <w:p w14:paraId="03EA21CD">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所送柴油必须是符合国家有关部门正式批准的石油产品生产企业生产的0#/-10#国标柴油。所送柴油质量不能引起锅炉主机、油咀损坏以及其它安全隐患、事故。</w:t>
      </w:r>
    </w:p>
    <w:p w14:paraId="0C1EFC6E">
      <w:pPr>
        <w:spacing w:line="360" w:lineRule="auto"/>
        <w:ind w:left="-8"/>
        <w:rPr>
          <w:rFonts w:hint="default" w:ascii="宋体" w:hAnsi="宋体" w:eastAsia="宋体" w:cs="宋体"/>
          <w:b/>
          <w:bCs/>
          <w:sz w:val="24"/>
          <w:lang w:val="en-US" w:eastAsia="zh-CN"/>
        </w:rPr>
      </w:pPr>
      <w:r>
        <w:rPr>
          <w:rFonts w:hint="eastAsia" w:ascii="宋体" w:hAnsi="宋体" w:eastAsia="宋体" w:cs="宋体"/>
          <w:b/>
          <w:bCs/>
          <w:sz w:val="24"/>
        </w:rPr>
        <w:t>七、</w:t>
      </w:r>
      <w:r>
        <w:rPr>
          <w:rFonts w:hint="eastAsia" w:ascii="宋体" w:hAnsi="宋体" w:eastAsia="宋体" w:cs="宋体"/>
          <w:b/>
          <w:bCs/>
          <w:sz w:val="24"/>
          <w:lang w:val="en-US" w:eastAsia="zh-CN"/>
        </w:rPr>
        <w:t>供</w:t>
      </w:r>
      <w:r>
        <w:rPr>
          <w:rFonts w:hint="eastAsia" w:ascii="宋体" w:hAnsi="宋体" w:eastAsia="宋体" w:cs="宋体"/>
          <w:b/>
          <w:bCs/>
          <w:sz w:val="24"/>
        </w:rPr>
        <w:t>货期</w:t>
      </w:r>
      <w:r>
        <w:rPr>
          <w:rFonts w:hint="eastAsia" w:ascii="宋体" w:hAnsi="宋体" w:eastAsia="宋体" w:cs="宋体"/>
          <w:b/>
          <w:bCs/>
          <w:sz w:val="24"/>
          <w:lang w:val="en-US" w:eastAsia="zh-CN"/>
        </w:rPr>
        <w:t>和交货时间</w:t>
      </w:r>
    </w:p>
    <w:p w14:paraId="70E1C319">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、供货期：自合同签订之日起一年，按需配送。</w:t>
      </w:r>
    </w:p>
    <w:p w14:paraId="0B8C4409">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 xml:space="preserve">、交货时间：接到采购人订单之日起  </w:t>
      </w:r>
      <w:r>
        <w:rPr>
          <w:rFonts w:hint="eastAsia" w:ascii="宋体" w:hAnsi="宋体" w:eastAsia="宋体" w:cs="宋体"/>
          <w:sz w:val="24"/>
          <w:szCs w:val="24"/>
          <w:lang w:val="en-US" w:eastAsia="zh-CN"/>
        </w:rPr>
        <w:t>24</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小时</w:t>
      </w:r>
      <w:r>
        <w:rPr>
          <w:rFonts w:hint="eastAsia" w:ascii="宋体" w:hAnsi="宋体" w:eastAsia="宋体" w:cs="宋体"/>
          <w:sz w:val="24"/>
          <w:szCs w:val="24"/>
          <w:lang w:eastAsia="zh-CN"/>
        </w:rPr>
        <w:t>内交货。</w:t>
      </w:r>
    </w:p>
    <w:p w14:paraId="0FFC78A2">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、款项结算：合同签订后每满三个月后5个工作日内根据各</w:t>
      </w:r>
      <w:r>
        <w:rPr>
          <w:rFonts w:hint="eastAsia" w:ascii="宋体" w:hAnsi="宋体" w:eastAsia="宋体" w:cs="宋体"/>
          <w:sz w:val="24"/>
          <w:szCs w:val="24"/>
          <w:lang w:val="en-US" w:eastAsia="zh-CN"/>
        </w:rPr>
        <w:t>成交</w:t>
      </w:r>
      <w:r>
        <w:rPr>
          <w:rFonts w:hint="eastAsia" w:ascii="宋体" w:hAnsi="宋体" w:eastAsia="宋体" w:cs="宋体"/>
          <w:sz w:val="24"/>
          <w:szCs w:val="24"/>
          <w:lang w:eastAsia="zh-CN"/>
        </w:rPr>
        <w:t>供应商所供的实际数量据实结算一次。</w:t>
      </w:r>
    </w:p>
    <w:p w14:paraId="56252BCC">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八、项目验收</w:t>
      </w:r>
    </w:p>
    <w:p w14:paraId="7E9969FF">
      <w:pPr>
        <w:spacing w:line="360" w:lineRule="auto"/>
        <w:ind w:firstLine="460" w:firstLineChars="192"/>
        <w:rPr>
          <w:rFonts w:hint="eastAsia" w:ascii="宋体" w:hAnsi="宋体" w:eastAsia="宋体" w:cs="宋体"/>
          <w:bCs/>
          <w:sz w:val="24"/>
          <w:lang w:val="zh-CN"/>
        </w:rPr>
      </w:pPr>
      <w:r>
        <w:rPr>
          <w:rFonts w:hint="eastAsia" w:ascii="宋体" w:hAnsi="宋体" w:eastAsia="宋体" w:cs="宋体"/>
          <w:bCs/>
          <w:sz w:val="24"/>
          <w:lang w:val="en-US" w:eastAsia="zh-CN"/>
        </w:rPr>
        <w:t>1、</w:t>
      </w:r>
      <w:r>
        <w:rPr>
          <w:rFonts w:hint="eastAsia" w:ascii="宋体" w:hAnsi="宋体" w:eastAsia="宋体" w:cs="宋体"/>
          <w:bCs/>
          <w:sz w:val="24"/>
          <w:lang w:val="zh-CN"/>
        </w:rPr>
        <w:t>验收依据</w:t>
      </w:r>
    </w:p>
    <w:p w14:paraId="1FCEB522">
      <w:pPr>
        <w:spacing w:line="360" w:lineRule="auto"/>
        <w:ind w:firstLine="460" w:firstLineChars="192"/>
        <w:rPr>
          <w:rFonts w:hint="eastAsia" w:ascii="宋体" w:hAnsi="宋体" w:eastAsia="宋体" w:cs="宋体"/>
          <w:bCs/>
          <w:sz w:val="24"/>
          <w:lang w:val="zh-CN"/>
        </w:rPr>
      </w:pPr>
      <w:r>
        <w:rPr>
          <w:rFonts w:hint="eastAsia" w:ascii="宋体" w:hAnsi="宋体" w:eastAsia="宋体" w:cs="宋体"/>
          <w:bCs/>
          <w:sz w:val="24"/>
          <w:lang w:val="en-US" w:eastAsia="zh-CN"/>
        </w:rPr>
        <w:t>1</w:t>
      </w:r>
      <w:r>
        <w:rPr>
          <w:rFonts w:hint="eastAsia" w:ascii="宋体" w:hAnsi="宋体" w:eastAsia="宋体" w:cs="宋体"/>
          <w:bCs/>
          <w:sz w:val="24"/>
          <w:lang w:val="zh-CN"/>
        </w:rPr>
        <w:t>-1、合同文本、合同附件、磋商文件、磋商响应文件；</w:t>
      </w:r>
    </w:p>
    <w:p w14:paraId="0A003B21">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ascii="仿宋_GB2312" w:hAnsi="仿宋" w:eastAsia="仿宋_GB2312"/>
          <w:sz w:val="28"/>
          <w:szCs w:val="28"/>
          <w:u w:val="single"/>
        </w:rPr>
      </w:pPr>
      <w:r>
        <w:rPr>
          <w:rFonts w:hint="eastAsia" w:ascii="宋体" w:hAnsi="宋体" w:eastAsia="宋体" w:cs="宋体"/>
          <w:sz w:val="24"/>
          <w:lang w:val="en-US" w:eastAsia="zh-CN"/>
        </w:rPr>
        <w:t>1</w:t>
      </w:r>
      <w:r>
        <w:rPr>
          <w:rFonts w:hint="eastAsia" w:ascii="宋体" w:hAnsi="宋体" w:eastAsia="宋体" w:cs="宋体"/>
          <w:sz w:val="24"/>
        </w:rPr>
        <w:t>-2、</w:t>
      </w:r>
      <w:r>
        <w:rPr>
          <w:rFonts w:hint="eastAsia" w:ascii="宋体" w:hAnsi="宋体" w:eastAsia="宋体" w:cs="宋体"/>
          <w:sz w:val="24"/>
          <w:szCs w:val="24"/>
          <w:lang w:eastAsia="zh-CN"/>
        </w:rPr>
        <w:t>须达到0#/-10#国标柴油标准，附其合格证。</w:t>
      </w:r>
    </w:p>
    <w:p w14:paraId="1175F8B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、验收不合格的产品，乙方需在</w:t>
      </w:r>
      <w:r>
        <w:rPr>
          <w:rFonts w:hint="eastAsia" w:ascii="宋体" w:hAnsi="宋体" w:eastAsia="宋体" w:cs="宋体"/>
          <w:sz w:val="24"/>
          <w:lang w:val="en-US" w:eastAsia="zh-CN"/>
        </w:rPr>
        <w:t>1</w:t>
      </w:r>
      <w:r>
        <w:rPr>
          <w:rFonts w:hint="eastAsia" w:ascii="宋体" w:hAnsi="宋体" w:eastAsia="宋体" w:cs="宋体"/>
          <w:sz w:val="24"/>
        </w:rPr>
        <w:t>个工作日内补充、更换。</w:t>
      </w:r>
    </w:p>
    <w:p w14:paraId="288AD0FD">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九、服务要求</w:t>
      </w:r>
    </w:p>
    <w:p w14:paraId="79323796">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、为了确保安全，每次送油时，工作人员必须具有国家有关部门颁发的危险品货物运输的从业资格证、操作证，以确保采暖期安全，做到万无一失。</w:t>
      </w:r>
    </w:p>
    <w:p w14:paraId="17A1EA77">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、必须在接到采购人电话通知二十四小时之内把油送到采购人指定位置，每次送油的重量以采购人油罐(10吨)的总承载量的五分之四为标准，否则采购人有权终止合同，另外购油。</w:t>
      </w:r>
    </w:p>
    <w:p w14:paraId="1EFE1607">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采购人计量方法为按升计算。每次进油时，双方须有专人负责接收计量，计量应保持诚实、守信的原则，保证计量的油柴数量与实际供应柴油的数量一致，具体换算办法以应标方提供质检报告单位含密度计算，若发现弄虚作假、缺斤短两行为，采购人依照相关程序报监管部门处理。</w:t>
      </w:r>
    </w:p>
    <w:p w14:paraId="61E90DA1">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、如室外气温低于零摄氏度，供应商应更换为-10号柴油，否则造成采购人锅炉无法正常运转，供应商须负全责。</w:t>
      </w:r>
    </w:p>
    <w:p w14:paraId="1ADCCEC4">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十、保密条款</w:t>
      </w:r>
    </w:p>
    <w:p w14:paraId="30150497">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双方承诺，除非法律另有规定或双方一致同意，任何一方不得将本协议的内容向第三方透露，否则，应向对方承担相应的违约责任。</w:t>
      </w:r>
    </w:p>
    <w:p w14:paraId="48128C23">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7D1470A7">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6C6B5E53">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十一、违约责任</w:t>
      </w:r>
    </w:p>
    <w:p w14:paraId="705466C8">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1、乙方应按照合同规定的期限（交货</w:t>
      </w:r>
      <w:r>
        <w:rPr>
          <w:rFonts w:hint="eastAsia" w:ascii="宋体" w:hAnsi="宋体" w:eastAsia="宋体" w:cs="宋体"/>
          <w:kern w:val="28"/>
          <w:sz w:val="24"/>
          <w:lang w:val="en-US" w:eastAsia="zh-CN"/>
        </w:rPr>
        <w:t>时间</w:t>
      </w:r>
      <w:r>
        <w:rPr>
          <w:rFonts w:hint="eastAsia" w:ascii="宋体" w:hAnsi="宋体" w:eastAsia="宋体" w:cs="宋体"/>
          <w:kern w:val="28"/>
          <w:sz w:val="24"/>
        </w:rPr>
        <w:t>）完成</w:t>
      </w:r>
      <w:r>
        <w:rPr>
          <w:rFonts w:hint="eastAsia" w:ascii="宋体" w:hAnsi="宋体" w:eastAsia="宋体" w:cs="宋体"/>
          <w:kern w:val="28"/>
          <w:sz w:val="24"/>
          <w:lang w:val="en-US" w:eastAsia="zh-CN"/>
        </w:rPr>
        <w:t>配送</w:t>
      </w:r>
      <w:r>
        <w:rPr>
          <w:rFonts w:hint="eastAsia" w:ascii="宋体" w:hAnsi="宋体" w:eastAsia="宋体" w:cs="宋体"/>
          <w:kern w:val="28"/>
          <w:sz w:val="24"/>
        </w:rPr>
        <w:t>、验收，每延迟一天应承担当期应付款2%的违约金，违约金累计不超过当期应付款20%。若违约金累计已达上限，乙方仍未履行，甲方直接解除合同。</w:t>
      </w:r>
    </w:p>
    <w:p w14:paraId="6D10FAC7">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kern w:val="28"/>
          <w:sz w:val="24"/>
        </w:rPr>
        <w:t>2</w:t>
      </w:r>
      <w:r>
        <w:rPr>
          <w:rFonts w:hint="eastAsia" w:ascii="宋体" w:hAnsi="宋体" w:eastAsia="宋体" w:cs="宋体"/>
          <w:sz w:val="24"/>
        </w:rPr>
        <w:t xml:space="preserve">、甲、乙双方中任何一方违反本合同保密条款的，应当向相对方支付合同总价款 </w:t>
      </w:r>
      <w:r>
        <w:rPr>
          <w:rFonts w:hint="eastAsia" w:ascii="宋体" w:hAnsi="宋体" w:eastAsia="宋体" w:cs="宋体"/>
          <w:sz w:val="24"/>
          <w:u w:val="single"/>
        </w:rPr>
        <w:t>1 %</w:t>
      </w:r>
      <w:r>
        <w:rPr>
          <w:rFonts w:hint="eastAsia" w:ascii="宋体" w:hAnsi="宋体" w:eastAsia="宋体" w:cs="宋体"/>
          <w:sz w:val="24"/>
        </w:rPr>
        <w:t>的违约金。</w:t>
      </w:r>
    </w:p>
    <w:p w14:paraId="4D9198F7">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宋体" w:hAnsi="宋体" w:eastAsia="宋体" w:cs="宋体"/>
          <w:sz w:val="24"/>
          <w:u w:val="single"/>
        </w:rPr>
        <w:t>责</w:t>
      </w:r>
      <w:r>
        <w:rPr>
          <w:rFonts w:hint="eastAsia" w:ascii="宋体" w:hAnsi="宋体" w:eastAsia="宋体" w:cs="宋体"/>
          <w:sz w:val="24"/>
        </w:rPr>
        <w:t xml:space="preserve">任，乙方还应向甲方承担合同总价款 </w:t>
      </w:r>
      <w:r>
        <w:rPr>
          <w:rFonts w:hint="eastAsia" w:ascii="宋体" w:hAnsi="宋体" w:eastAsia="宋体" w:cs="宋体"/>
          <w:sz w:val="24"/>
          <w:u w:val="single"/>
        </w:rPr>
        <w:t>1 %</w:t>
      </w:r>
      <w:r>
        <w:rPr>
          <w:rFonts w:hint="eastAsia" w:ascii="宋体" w:hAnsi="宋体" w:eastAsia="宋体" w:cs="宋体"/>
          <w:sz w:val="24"/>
        </w:rPr>
        <w:t>的违约金，违约金不足以弥补给甲方造成的损失的，乙方还应当承担补足责任。</w:t>
      </w:r>
    </w:p>
    <w:p w14:paraId="5E06478C">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4、合同成立后，在任何一方无实质违约的情况下，未经相对方书面允许，任何一方不得单方撤销、中止、终止履行合同。</w:t>
      </w:r>
    </w:p>
    <w:p w14:paraId="11669AD0">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十二、争议解决</w:t>
      </w:r>
    </w:p>
    <w:p w14:paraId="2EBAF8A2">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宋体" w:hAnsi="宋体" w:eastAsia="宋体" w:cs="宋体"/>
          <w:sz w:val="24"/>
        </w:rPr>
        <w:t>均有权向甲方所在地</w:t>
      </w:r>
      <w:r>
        <w:rPr>
          <w:rFonts w:hint="eastAsia" w:ascii="宋体" w:hAnsi="宋体" w:eastAsia="宋体" w:cs="宋体"/>
          <w:sz w:val="24"/>
          <w:lang w:val="en-US" w:eastAsia="zh-CN"/>
        </w:rPr>
        <w:t>仲裁机构</w:t>
      </w:r>
      <w:r>
        <w:rPr>
          <w:rFonts w:hint="eastAsia" w:ascii="宋体" w:hAnsi="宋体" w:eastAsia="宋体" w:cs="宋体"/>
          <w:sz w:val="24"/>
        </w:rPr>
        <w:t>提起</w:t>
      </w:r>
      <w:r>
        <w:rPr>
          <w:rFonts w:hint="eastAsia" w:ascii="宋体" w:hAnsi="宋体" w:eastAsia="宋体" w:cs="宋体"/>
          <w:sz w:val="24"/>
          <w:lang w:val="en-US" w:eastAsia="zh-CN"/>
        </w:rPr>
        <w:t>仲裁</w:t>
      </w:r>
      <w:r>
        <w:rPr>
          <w:rFonts w:hint="eastAsia" w:ascii="宋体" w:hAnsi="宋体" w:eastAsia="宋体" w:cs="宋体"/>
          <w:sz w:val="24"/>
        </w:rPr>
        <w:t>。</w:t>
      </w:r>
    </w:p>
    <w:p w14:paraId="1FF30358">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十三、协议期限</w:t>
      </w:r>
    </w:p>
    <w:p w14:paraId="6335FD4E">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本协议从双方法定代表人或授权代表签字或盖章、盖章之日起生效。</w:t>
      </w:r>
    </w:p>
    <w:p w14:paraId="5BAFD4D6">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十四、不可抗力</w:t>
      </w:r>
    </w:p>
    <w:p w14:paraId="7B0B6976">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1、本合同项下的“不可抗力”是指不能预见，不能避免且不能克服的客观情况，使得本合同一方当事人无法履行合同义务，如战争、严重火灾、水灾、风灾和地震以及其他经三方同意属于不可抗力的事故。</w:t>
      </w:r>
    </w:p>
    <w:p w14:paraId="10425708">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B613D60">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3、如不可抗力时间延续90天以上的，各方通过协商达成在合理的时间内继续履行合同，或部分履行合同，或终止合同的履行。</w:t>
      </w:r>
    </w:p>
    <w:p w14:paraId="5BE3B730">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4、一方迟延履行后发生不可抗力的，不能免除责任。</w:t>
      </w:r>
    </w:p>
    <w:p w14:paraId="7477E3C8">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十五、通知和合同修改</w:t>
      </w:r>
    </w:p>
    <w:p w14:paraId="673B14F6">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本合同一方给另一方的通知，都应以书面的形式（信函、传真）发送至对方，对本合同条款进行任何改动，均须由甲乙双方签署书面合同修改或经济签证，方为有效。</w:t>
      </w:r>
    </w:p>
    <w:p w14:paraId="65679ABD">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十六、其他规定</w:t>
      </w:r>
    </w:p>
    <w:p w14:paraId="5F89A23D">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53D4BEE7">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本合同甲、乙双方均同意以上条款内容。</w:t>
      </w:r>
    </w:p>
    <w:p w14:paraId="02589455">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本合同正本二份，副本肆份，具有同等效力。自双方授权代表签字或盖章、盖章之日起生效。</w:t>
      </w:r>
    </w:p>
    <w:p w14:paraId="5DAD87F8">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本合同的订立、履行、变更、终止、解释等均适用中华人民共和国法律。</w:t>
      </w:r>
    </w:p>
    <w:p w14:paraId="481BFFEF">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本合同未尽事宜由双方共同协商，另行订立补充协议，补充协议与本协议具有同样的法律效力。如果本合同之附件与本合同规定不符, 以本合同规定为准。</w:t>
      </w:r>
    </w:p>
    <w:p w14:paraId="5C99F86F">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（以下无正文）</w:t>
      </w:r>
    </w:p>
    <w:tbl>
      <w:tblPr>
        <w:tblStyle w:val="4"/>
        <w:tblpPr w:leftFromText="180" w:rightFromText="180" w:vertAnchor="text" w:horzAnchor="page" w:tblpX="1492" w:tblpY="1033"/>
        <w:tblOverlap w:val="never"/>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0"/>
        <w:gridCol w:w="4580"/>
      </w:tblGrid>
      <w:tr w14:paraId="31439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715EB2E3">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甲  方：</w:t>
            </w:r>
          </w:p>
        </w:tc>
        <w:tc>
          <w:tcPr>
            <w:tcW w:w="4580" w:type="dxa"/>
            <w:tcBorders>
              <w:top w:val="single" w:color="auto" w:sz="4" w:space="0"/>
              <w:left w:val="single" w:color="auto" w:sz="4" w:space="0"/>
              <w:bottom w:val="single" w:color="auto" w:sz="4" w:space="0"/>
              <w:right w:val="single" w:color="auto" w:sz="4" w:space="0"/>
            </w:tcBorders>
            <w:noWrap/>
            <w:vAlign w:val="center"/>
          </w:tcPr>
          <w:p w14:paraId="5322069A">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乙  方：</w:t>
            </w:r>
          </w:p>
        </w:tc>
      </w:tr>
      <w:tr w14:paraId="786A0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4440AEDE">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地　址：</w:t>
            </w:r>
          </w:p>
        </w:tc>
        <w:tc>
          <w:tcPr>
            <w:tcW w:w="4580" w:type="dxa"/>
            <w:tcBorders>
              <w:top w:val="single" w:color="auto" w:sz="4" w:space="0"/>
              <w:left w:val="single" w:color="auto" w:sz="4" w:space="0"/>
              <w:bottom w:val="single" w:color="auto" w:sz="4" w:space="0"/>
              <w:right w:val="single" w:color="auto" w:sz="4" w:space="0"/>
            </w:tcBorders>
            <w:noWrap/>
            <w:vAlign w:val="center"/>
          </w:tcPr>
          <w:p w14:paraId="68F21F2F">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地　址：</w:t>
            </w:r>
          </w:p>
        </w:tc>
      </w:tr>
      <w:tr w14:paraId="5D51F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05486221">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代理人：</w:t>
            </w:r>
          </w:p>
        </w:tc>
        <w:tc>
          <w:tcPr>
            <w:tcW w:w="4580" w:type="dxa"/>
            <w:tcBorders>
              <w:top w:val="single" w:color="auto" w:sz="4" w:space="0"/>
              <w:left w:val="single" w:color="auto" w:sz="4" w:space="0"/>
              <w:bottom w:val="single" w:color="auto" w:sz="4" w:space="0"/>
              <w:right w:val="single" w:color="auto" w:sz="4" w:space="0"/>
            </w:tcBorders>
            <w:noWrap/>
            <w:vAlign w:val="center"/>
          </w:tcPr>
          <w:p w14:paraId="4419D67B">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代理人：</w:t>
            </w:r>
          </w:p>
          <w:p w14:paraId="4B2A7BCD">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5986B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7BCD0F00">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联系电话：</w:t>
            </w:r>
          </w:p>
        </w:tc>
        <w:tc>
          <w:tcPr>
            <w:tcW w:w="4580" w:type="dxa"/>
            <w:tcBorders>
              <w:top w:val="single" w:color="auto" w:sz="4" w:space="0"/>
              <w:left w:val="single" w:color="auto" w:sz="4" w:space="0"/>
              <w:bottom w:val="single" w:color="auto" w:sz="4" w:space="0"/>
              <w:right w:val="single" w:color="auto" w:sz="4" w:space="0"/>
            </w:tcBorders>
            <w:noWrap/>
            <w:vAlign w:val="center"/>
          </w:tcPr>
          <w:p w14:paraId="5B8FA3A4">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联系电话：</w:t>
            </w:r>
          </w:p>
        </w:tc>
      </w:tr>
      <w:tr w14:paraId="30E66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2CA81E26">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开户行：</w:t>
            </w:r>
          </w:p>
        </w:tc>
        <w:tc>
          <w:tcPr>
            <w:tcW w:w="4580" w:type="dxa"/>
            <w:tcBorders>
              <w:top w:val="single" w:color="auto" w:sz="4" w:space="0"/>
              <w:left w:val="single" w:color="auto" w:sz="4" w:space="0"/>
              <w:bottom w:val="single" w:color="auto" w:sz="4" w:space="0"/>
              <w:right w:val="single" w:color="auto" w:sz="4" w:space="0"/>
            </w:tcBorders>
            <w:noWrap/>
            <w:vAlign w:val="center"/>
          </w:tcPr>
          <w:p w14:paraId="704D325D">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 xml:space="preserve">开户行： </w:t>
            </w:r>
          </w:p>
          <w:p w14:paraId="2A83C124">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1EEA4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15A65AB5">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 xml:space="preserve"> 账号：</w:t>
            </w:r>
          </w:p>
        </w:tc>
        <w:tc>
          <w:tcPr>
            <w:tcW w:w="4580" w:type="dxa"/>
            <w:tcBorders>
              <w:top w:val="single" w:color="auto" w:sz="4" w:space="0"/>
              <w:left w:val="single" w:color="auto" w:sz="4" w:space="0"/>
              <w:bottom w:val="single" w:color="auto" w:sz="4" w:space="0"/>
              <w:right w:val="single" w:color="auto" w:sz="4" w:space="0"/>
            </w:tcBorders>
            <w:noWrap/>
            <w:vAlign w:val="center"/>
          </w:tcPr>
          <w:p w14:paraId="0BEED8D0">
            <w:pPr>
              <w:keepNext w:val="0"/>
              <w:keepLines w:val="0"/>
              <w:pageBreakBefore w:val="0"/>
              <w:widowControl w:val="0"/>
              <w:tabs>
                <w:tab w:val="left" w:pos="5355"/>
              </w:tabs>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账号：</w:t>
            </w:r>
          </w:p>
          <w:p w14:paraId="38BD187A">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480" w:firstLineChars="200"/>
              <w:rPr>
                <w:rFonts w:hint="eastAsia" w:ascii="宋体" w:hAnsi="宋体" w:cs="宋体"/>
                <w:color w:val="auto"/>
                <w:sz w:val="24"/>
              </w:rPr>
            </w:pPr>
          </w:p>
        </w:tc>
      </w:tr>
      <w:tr w14:paraId="2A00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80" w:type="dxa"/>
            <w:tcBorders>
              <w:top w:val="single" w:color="auto" w:sz="4" w:space="0"/>
              <w:left w:val="single" w:color="auto" w:sz="4" w:space="0"/>
              <w:bottom w:val="single" w:color="auto" w:sz="4" w:space="0"/>
              <w:right w:val="single" w:color="auto" w:sz="4" w:space="0"/>
            </w:tcBorders>
            <w:noWrap/>
            <w:vAlign w:val="center"/>
          </w:tcPr>
          <w:p w14:paraId="5C5DB287">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日期：    年   月   日</w:t>
            </w:r>
          </w:p>
        </w:tc>
        <w:tc>
          <w:tcPr>
            <w:tcW w:w="4580" w:type="dxa"/>
            <w:tcBorders>
              <w:top w:val="single" w:color="auto" w:sz="4" w:space="0"/>
              <w:left w:val="single" w:color="auto" w:sz="4" w:space="0"/>
              <w:bottom w:val="single" w:color="auto" w:sz="4" w:space="0"/>
              <w:right w:val="single" w:color="auto" w:sz="4" w:space="0"/>
            </w:tcBorders>
            <w:noWrap/>
            <w:vAlign w:val="center"/>
          </w:tcPr>
          <w:p w14:paraId="15472DEA">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rPr>
                <w:rFonts w:hint="eastAsia" w:ascii="宋体" w:hAnsi="宋体" w:cs="宋体"/>
                <w:color w:val="auto"/>
                <w:sz w:val="24"/>
              </w:rPr>
            </w:pPr>
            <w:r>
              <w:rPr>
                <w:rFonts w:hint="eastAsia" w:ascii="宋体" w:hAnsi="宋体" w:cs="宋体"/>
                <w:color w:val="auto"/>
                <w:sz w:val="24"/>
              </w:rPr>
              <w:t>日期：     年   月   日</w:t>
            </w:r>
          </w:p>
        </w:tc>
      </w:tr>
    </w:tbl>
    <w:p w14:paraId="341C5C5E">
      <w:pPr>
        <w:pStyle w:val="2"/>
        <w:spacing w:line="360" w:lineRule="auto"/>
        <w:jc w:val="center"/>
        <w:rPr>
          <w:rFonts w:hint="eastAsia" w:ascii="宋体" w:hAnsi="宋体" w:eastAsia="宋体" w:cs="宋体"/>
          <w:sz w:val="36"/>
        </w:rPr>
        <w:sectPr>
          <w:footerReference r:id="rId4" w:type="first"/>
          <w:footerReference r:id="rId3" w:type="default"/>
          <w:footnotePr>
            <w:pos w:val="beneathText"/>
          </w:footnotePr>
          <w:pgSz w:w="11906" w:h="16838"/>
          <w:pgMar w:top="1440" w:right="1644" w:bottom="1219" w:left="1757" w:header="850" w:footer="992" w:gutter="0"/>
          <w:cols w:space="720" w:num="1"/>
          <w:titlePg/>
          <w:docGrid w:linePitch="312" w:charSpace="0"/>
        </w:sectPr>
      </w:pPr>
    </w:p>
    <w:p w14:paraId="3FF99BDE"/>
    <w:sectPr>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A8A8C">
    <w:pPr>
      <w:pStyle w:val="3"/>
      <w:jc w:val="center"/>
      <w:rPr>
        <w:rFonts w:hint="eastAsia" w:ascii="宋体" w:hAnsi="宋体" w:cs="宋体"/>
        <w:szCs w:val="18"/>
      </w:rPr>
    </w:pPr>
    <w:r>
      <w:rPr>
        <w:rStyle w:val="6"/>
        <w:rFonts w:hint="eastAsia" w:ascii="宋体" w:hAnsi="宋体" w:cs="宋体"/>
        <w:kern w:val="0"/>
        <w:sz w:val="18"/>
        <w:szCs w:val="18"/>
      </w:rPr>
      <w:t xml:space="preserve">第 </w:t>
    </w:r>
    <w:r>
      <w:rPr>
        <w:rFonts w:hint="eastAsia" w:ascii="宋体" w:hAnsi="宋体" w:cs="宋体"/>
        <w:kern w:val="0"/>
        <w:szCs w:val="18"/>
      </w:rPr>
      <w:fldChar w:fldCharType="begin"/>
    </w:r>
    <w:r>
      <w:rPr>
        <w:rStyle w:val="6"/>
        <w:rFonts w:hint="eastAsia" w:ascii="宋体" w:hAnsi="宋体" w:cs="宋体"/>
        <w:kern w:val="0"/>
        <w:sz w:val="18"/>
        <w:szCs w:val="18"/>
      </w:rPr>
      <w:instrText xml:space="preserve"> PAGE </w:instrText>
    </w:r>
    <w:r>
      <w:rPr>
        <w:rFonts w:hint="eastAsia" w:ascii="宋体" w:hAnsi="宋体" w:cs="宋体"/>
        <w:kern w:val="0"/>
        <w:szCs w:val="18"/>
      </w:rPr>
      <w:fldChar w:fldCharType="separate"/>
    </w:r>
    <w:r>
      <w:rPr>
        <w:rStyle w:val="6"/>
        <w:rFonts w:ascii="宋体" w:hAnsi="宋体" w:cs="宋体"/>
        <w:kern w:val="0"/>
        <w:sz w:val="18"/>
        <w:szCs w:val="18"/>
      </w:rPr>
      <w:t>23</w:t>
    </w:r>
    <w:r>
      <w:rPr>
        <w:rFonts w:hint="eastAsia" w:ascii="宋体" w:hAnsi="宋体" w:cs="宋体"/>
        <w:kern w:val="0"/>
        <w:szCs w:val="18"/>
      </w:rPr>
      <w:fldChar w:fldCharType="end"/>
    </w:r>
    <w:r>
      <w:rPr>
        <w:rStyle w:val="6"/>
        <w:rFonts w:hint="eastAsia" w:ascii="宋体" w:hAnsi="宋体" w:cs="宋体"/>
        <w:kern w:val="0"/>
        <w:sz w:val="18"/>
        <w:szCs w:val="18"/>
      </w:rPr>
      <w:t xml:space="preserve"> 页 共 </w:t>
    </w:r>
    <w:r>
      <w:rPr>
        <w:rFonts w:hint="eastAsia" w:ascii="宋体" w:hAnsi="宋体" w:cs="宋体"/>
        <w:kern w:val="0"/>
        <w:szCs w:val="18"/>
      </w:rPr>
      <w:fldChar w:fldCharType="begin"/>
    </w:r>
    <w:r>
      <w:rPr>
        <w:rStyle w:val="6"/>
        <w:rFonts w:hint="eastAsia" w:ascii="宋体" w:hAnsi="宋体" w:cs="宋体"/>
        <w:kern w:val="0"/>
        <w:sz w:val="18"/>
        <w:szCs w:val="18"/>
      </w:rPr>
      <w:instrText xml:space="preserve"> NUMPAGES </w:instrText>
    </w:r>
    <w:r>
      <w:rPr>
        <w:rFonts w:hint="eastAsia" w:ascii="宋体" w:hAnsi="宋体" w:cs="宋体"/>
        <w:kern w:val="0"/>
        <w:szCs w:val="18"/>
      </w:rPr>
      <w:fldChar w:fldCharType="separate"/>
    </w:r>
    <w:r>
      <w:rPr>
        <w:rStyle w:val="6"/>
        <w:rFonts w:ascii="宋体" w:hAnsi="宋体" w:cs="宋体"/>
        <w:kern w:val="0"/>
        <w:sz w:val="18"/>
        <w:szCs w:val="18"/>
      </w:rPr>
      <w:t>43</w:t>
    </w:r>
    <w:r>
      <w:rPr>
        <w:rFonts w:hint="eastAsia" w:ascii="宋体" w:hAnsi="宋体" w:cs="宋体"/>
        <w:kern w:val="0"/>
        <w:szCs w:val="18"/>
      </w:rPr>
      <w:fldChar w:fldCharType="end"/>
    </w:r>
    <w:r>
      <w:rPr>
        <w:rStyle w:val="6"/>
        <w:rFonts w:hint="eastAsia" w:ascii="宋体" w:hAnsi="宋体" w:cs="宋体"/>
        <w:kern w:val="0"/>
        <w:sz w:val="18"/>
        <w:szCs w:val="18"/>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9AD16">
    <w:pPr>
      <w:pStyle w:val="3"/>
      <w:jc w:val="center"/>
      <w:rPr>
        <w:rStyle w:val="6"/>
        <w:rFonts w:hint="eastAsia" w:ascii="宋体" w:hAnsi="宋体" w:cs="宋体"/>
        <w:sz w:val="18"/>
        <w:szCs w:val="18"/>
      </w:rPr>
    </w:pPr>
    <w:r>
      <w:rPr>
        <w:rStyle w:val="6"/>
        <w:rFonts w:hint="eastAsia" w:ascii="宋体" w:hAnsi="宋体" w:cs="宋体"/>
        <w:kern w:val="0"/>
        <w:sz w:val="18"/>
        <w:szCs w:val="18"/>
      </w:rPr>
      <w:t xml:space="preserve">第 </w:t>
    </w:r>
    <w:r>
      <w:rPr>
        <w:rFonts w:hint="eastAsia" w:ascii="宋体" w:hAnsi="宋体" w:cs="宋体"/>
        <w:kern w:val="0"/>
        <w:szCs w:val="18"/>
      </w:rPr>
      <w:fldChar w:fldCharType="begin"/>
    </w:r>
    <w:r>
      <w:rPr>
        <w:rStyle w:val="6"/>
        <w:rFonts w:hint="eastAsia" w:ascii="宋体" w:hAnsi="宋体" w:cs="宋体"/>
        <w:kern w:val="0"/>
        <w:sz w:val="18"/>
        <w:szCs w:val="18"/>
      </w:rPr>
      <w:instrText xml:space="preserve"> PAGE </w:instrText>
    </w:r>
    <w:r>
      <w:rPr>
        <w:rFonts w:hint="eastAsia" w:ascii="宋体" w:hAnsi="宋体" w:cs="宋体"/>
        <w:kern w:val="0"/>
        <w:szCs w:val="18"/>
      </w:rPr>
      <w:fldChar w:fldCharType="separate"/>
    </w:r>
    <w:r>
      <w:rPr>
        <w:rStyle w:val="6"/>
        <w:rFonts w:ascii="宋体" w:hAnsi="宋体" w:cs="宋体"/>
        <w:kern w:val="0"/>
        <w:sz w:val="18"/>
        <w:szCs w:val="18"/>
      </w:rPr>
      <w:t>24</w:t>
    </w:r>
    <w:r>
      <w:rPr>
        <w:rFonts w:hint="eastAsia" w:ascii="宋体" w:hAnsi="宋体" w:cs="宋体"/>
        <w:kern w:val="0"/>
        <w:szCs w:val="18"/>
      </w:rPr>
      <w:fldChar w:fldCharType="end"/>
    </w:r>
    <w:r>
      <w:rPr>
        <w:rStyle w:val="6"/>
        <w:rFonts w:hint="eastAsia" w:ascii="宋体" w:hAnsi="宋体" w:cs="宋体"/>
        <w:kern w:val="0"/>
        <w:sz w:val="18"/>
        <w:szCs w:val="18"/>
      </w:rPr>
      <w:t xml:space="preserve"> 页 共 </w:t>
    </w:r>
    <w:r>
      <w:rPr>
        <w:rFonts w:hint="eastAsia" w:ascii="宋体" w:hAnsi="宋体" w:cs="宋体"/>
        <w:kern w:val="0"/>
        <w:szCs w:val="18"/>
      </w:rPr>
      <w:fldChar w:fldCharType="begin"/>
    </w:r>
    <w:r>
      <w:rPr>
        <w:rStyle w:val="6"/>
        <w:rFonts w:hint="eastAsia" w:ascii="宋体" w:hAnsi="宋体" w:cs="宋体"/>
        <w:kern w:val="0"/>
        <w:sz w:val="18"/>
        <w:szCs w:val="18"/>
      </w:rPr>
      <w:instrText xml:space="preserve"> NUMPAGES </w:instrText>
    </w:r>
    <w:r>
      <w:rPr>
        <w:rFonts w:hint="eastAsia" w:ascii="宋体" w:hAnsi="宋体" w:cs="宋体"/>
        <w:kern w:val="0"/>
        <w:szCs w:val="18"/>
      </w:rPr>
      <w:fldChar w:fldCharType="separate"/>
    </w:r>
    <w:r>
      <w:rPr>
        <w:rStyle w:val="6"/>
        <w:rFonts w:ascii="宋体" w:hAnsi="宋体" w:cs="宋体"/>
        <w:kern w:val="0"/>
        <w:sz w:val="18"/>
        <w:szCs w:val="18"/>
      </w:rPr>
      <w:t>43</w:t>
    </w:r>
    <w:r>
      <w:rPr>
        <w:rFonts w:hint="eastAsia" w:ascii="宋体" w:hAnsi="宋体" w:cs="宋体"/>
        <w:kern w:val="0"/>
        <w:szCs w:val="18"/>
      </w:rPr>
      <w:fldChar w:fldCharType="end"/>
    </w:r>
    <w:r>
      <w:rPr>
        <w:rStyle w:val="6"/>
        <w:rFonts w:hint="eastAsia" w:ascii="宋体" w:hAnsi="宋体" w:cs="宋体"/>
        <w:kern w:val="0"/>
        <w:sz w:val="18"/>
        <w:szCs w:val="18"/>
      </w:rPr>
      <w:t xml:space="preserve">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4419E"/>
    <w:rsid w:val="3A5A770F"/>
    <w:rsid w:val="4C944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 w:type="paragraph" w:customStyle="1" w:styleId="7">
    <w:name w:val="Body text|2"/>
    <w:basedOn w:val="1"/>
    <w:qFormat/>
    <w:uiPriority w:val="0"/>
    <w:pPr>
      <w:spacing w:after="90" w:line="400" w:lineRule="exact"/>
      <w:ind w:left="470" w:firstLine="580"/>
      <w:jc w:val="left"/>
    </w:pPr>
    <w:rPr>
      <w:rFonts w:ascii="宋体" w:hAnsi="宋体" w:eastAsia="宋体" w:cs="宋体"/>
      <w:kern w:val="0"/>
      <w:sz w:val="20"/>
      <w:szCs w:val="20"/>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2918</Words>
  <Characters>2966</Characters>
  <Lines>0</Lines>
  <Paragraphs>0</Paragraphs>
  <TotalTime>2</TotalTime>
  <ScaleCrop>false</ScaleCrop>
  <LinksUpToDate>false</LinksUpToDate>
  <CharactersWithSpaces>3195</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2024-11-20T12:05:00Z</dcterms:created>
  <dc:creator>¬_¬~EmiKo:D</dc:creator>
  <cp:lastModifiedBy>简哲</cp:lastModifiedBy>
  <dcterms:modified xsi:type="dcterms:W3CDTF">2024-11-21T09:44:08Z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58E8EF6A16BE42C4B226C46ECF22CE76_13</vt:lpwstr>
  </property>
</Properties>
</file>