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版本号：241227001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未央宫市场监督管理所2025年办公用房租赁</w:t>
      </w:r>
    </w:p>
    <w:p>
      <w:pPr>
        <w:pStyle w:val="null3"/>
        <w:jc w:val="center"/>
        <w:outlineLvl w:val="5"/>
      </w:pPr>
      <w:r>
        <w:rPr>
          <w:sz w:val="15"/>
          <w:b/>
        </w:rPr>
        <w:t xml:space="preserve">采购项目编号: </w:t>
      </w:r>
      <w:r>
        <w:rPr>
          <w:sz w:val="15"/>
          <w:b/>
        </w:rPr>
        <w:t>GH2024-ZC-030</w:t>
      </w:r>
      <w:r>
        <w:br/>
      </w:r>
      <w:r>
        <w:br/>
      </w:r>
      <w:r>
        <w:br/>
      </w:r>
    </w:p>
    <w:p>
      <w:pPr>
        <w:pStyle w:val="null3"/>
        <w:jc w:val="center"/>
        <w:outlineLvl w:val="5"/>
      </w:pPr>
      <w:r>
        <w:rPr>
          <w:sz w:val="15"/>
          <w:b/>
        </w:rPr>
        <w:t>西安市未央区市场监督管理局</w:t>
      </w:r>
    </w:p>
    <w:p>
      <w:pPr>
        <w:pStyle w:val="null3"/>
        <w:jc w:val="center"/>
        <w:outlineLvl w:val="5"/>
      </w:pPr>
      <w:r>
        <w:rPr>
          <w:sz w:val="15"/>
          <w:b/>
        </w:rPr>
        <w:t>陕西国辉项目管理有限公司</w:t>
      </w:r>
      <w:r>
        <w:rPr>
          <w:sz w:val="15"/>
          <w:b/>
        </w:rPr>
        <w:t>共同编制</w:t>
      </w:r>
    </w:p>
    <w:p>
      <w:pPr>
        <w:pStyle w:val="null3"/>
        <w:jc w:val="center"/>
        <w:outlineLvl w:val="5"/>
      </w:pPr>
      <w:r>
        <w:rPr>
          <w:sz w:val="15"/>
          <w:b/>
        </w:rPr>
        <w:t>2024年12月27日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陕西国辉项目管理有限公司</w:t>
      </w:r>
      <w:r>
        <w:rPr/>
        <w:t>（以下简称“代理机构”）受</w:t>
      </w:r>
      <w:r>
        <w:rPr/>
        <w:t>西安市未央区市场监督管理局</w:t>
      </w:r>
      <w:r>
        <w:rPr/>
        <w:t>委托，拟对</w:t>
      </w:r>
      <w:r>
        <w:rPr/>
        <w:t>未央宫市场监督管理所2025年办公用房租赁</w:t>
      </w:r>
      <w:r>
        <w:rPr/>
        <w:t>采用单一来源方式进行采购，现邀请贵公司参加该项目的协商。</w:t>
      </w:r>
    </w:p>
    <w:p>
      <w:pPr>
        <w:pStyle w:val="null3"/>
        <w:outlineLvl w:val="2"/>
      </w:pPr>
      <w:r>
        <w:rPr>
          <w:sz w:val="28"/>
          <w:b/>
        </w:rPr>
        <w:t xml:space="preserve"> 一、采购项目编号：</w:t>
      </w:r>
      <w:r>
        <w:rPr>
          <w:sz w:val="28"/>
          <w:b/>
        </w:rPr>
        <w:t>GH2024-ZC-030</w:t>
      </w:r>
    </w:p>
    <w:p>
      <w:pPr>
        <w:pStyle w:val="null3"/>
        <w:outlineLvl w:val="2"/>
      </w:pPr>
      <w:r>
        <w:rPr>
          <w:sz w:val="28"/>
          <w:b/>
        </w:rPr>
        <w:t xml:space="preserve"> 二、采购项目名称：</w:t>
      </w:r>
      <w:r>
        <w:rPr>
          <w:sz w:val="28"/>
          <w:b/>
        </w:rPr>
        <w:t>未央宫市场监督管理所2025年办公用房租赁</w:t>
      </w:r>
    </w:p>
    <w:p>
      <w:pPr>
        <w:pStyle w:val="null3"/>
        <w:outlineLvl w:val="2"/>
      </w:pPr>
      <w:r>
        <w:rPr>
          <w:sz w:val="28"/>
          <w:b/>
        </w:rPr>
        <w:t>三、协商项目简介：</w:t>
      </w:r>
    </w:p>
    <w:p>
      <w:pPr>
        <w:pStyle w:val="null3"/>
        <w:ind w:firstLine="480"/>
      </w:pPr>
      <w:r>
        <w:rPr/>
        <w:t>本项目为西安市未央区市场监督管理局未央宫市场监督管理所2025年办公用房租赁一项，详见采购文件。</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采购包1（安市未央区市场监督管理局未央宫市场监督管理所2025年办公用房租赁）：属于专门面向中小企业采购。</w:t>
      </w:r>
    </w:p>
    <w:p>
      <w:pPr>
        <w:pStyle w:val="null3"/>
        <w:ind w:firstLine="480"/>
      </w:pPr>
      <w:r>
        <w:rPr/>
        <w:t>（三）本项目的特定资格要求：</w:t>
      </w:r>
    </w:p>
    <w:p>
      <w:pPr>
        <w:pStyle w:val="null3"/>
      </w:pPr>
      <w:r>
        <w:rPr/>
        <w:t>采购包1：</w:t>
      </w:r>
    </w:p>
    <w:p>
      <w:pPr>
        <w:pStyle w:val="null3"/>
      </w:pPr>
      <w:r>
        <w:rPr/>
        <w:t xml:space="preserve"> 无</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西安市未央区市场监督管理局</w:t>
      </w:r>
    </w:p>
    <w:p>
      <w:pPr>
        <w:pStyle w:val="null3"/>
      </w:pPr>
      <w:r>
        <w:rPr/>
        <w:t xml:space="preserve"> 地址： </w:t>
      </w:r>
      <w:r>
        <w:rPr/>
        <w:t>未央区二府庄路3号</w:t>
      </w:r>
    </w:p>
    <w:p>
      <w:pPr>
        <w:pStyle w:val="null3"/>
      </w:pPr>
      <w:r>
        <w:rPr/>
        <w:t xml:space="preserve"> 邮编： </w:t>
      </w:r>
      <w:r>
        <w:rPr/>
        <w:t>710010</w:t>
      </w:r>
    </w:p>
    <w:p>
      <w:pPr>
        <w:pStyle w:val="null3"/>
      </w:pPr>
      <w:r>
        <w:rPr/>
        <w:t xml:space="preserve"> 联系人： </w:t>
      </w:r>
      <w:r>
        <w:rPr/>
        <w:t>西安市未央区市场监督管理局经办</w:t>
      </w:r>
    </w:p>
    <w:p>
      <w:pPr>
        <w:pStyle w:val="null3"/>
      </w:pPr>
      <w:r>
        <w:rPr/>
        <w:t xml:space="preserve"> 联系电话： </w:t>
      </w:r>
      <w:r>
        <w:rPr/>
        <w:t xml:space="preserve"> 029-86269962</w:t>
      </w:r>
    </w:p>
    <w:p>
      <w:pPr>
        <w:pStyle w:val="null3"/>
        <w:outlineLvl w:val="2"/>
      </w:pPr>
      <w:r>
        <w:rPr>
          <w:sz w:val="28"/>
          <w:b/>
        </w:rPr>
        <w:t xml:space="preserve"> 代理机构：</w:t>
      </w:r>
      <w:r>
        <w:rPr>
          <w:sz w:val="28"/>
          <w:b/>
        </w:rPr>
        <w:t>陕西国辉项目管理有限公司</w:t>
      </w:r>
    </w:p>
    <w:p>
      <w:pPr>
        <w:pStyle w:val="null3"/>
      </w:pPr>
      <w:r>
        <w:rPr/>
        <w:t xml:space="preserve"> 地址： </w:t>
      </w:r>
      <w:r>
        <w:rPr/>
        <w:t>陕西省西安市未央区凤城七路长和国际A座26层2603室</w:t>
      </w:r>
    </w:p>
    <w:p>
      <w:pPr>
        <w:pStyle w:val="null3"/>
      </w:pPr>
      <w:r>
        <w:rPr/>
        <w:t xml:space="preserve"> 邮编： </w:t>
      </w:r>
      <w:r>
        <w:rPr/>
        <w:t xml:space="preserve"> 710010</w:t>
      </w:r>
    </w:p>
    <w:p>
      <w:pPr>
        <w:pStyle w:val="null3"/>
      </w:pPr>
      <w:r>
        <w:rPr/>
        <w:t xml:space="preserve"> 联系人： </w:t>
      </w:r>
      <w:r>
        <w:rPr/>
        <w:t>李杭</w:t>
      </w:r>
    </w:p>
    <w:p>
      <w:pPr>
        <w:pStyle w:val="null3"/>
      </w:pPr>
      <w:r>
        <w:rPr/>
        <w:t xml:space="preserve"> 联系电话： </w:t>
      </w:r>
      <w:r>
        <w:rPr/>
        <w:t>029-86215255</w:t>
      </w:r>
    </w:p>
    <w:p>
      <w:pPr>
        <w:pStyle w:val="null3"/>
        <w:outlineLvl w:val="2"/>
      </w:pPr>
      <w:r>
        <w:rPr>
          <w:sz w:val="28"/>
          <w:b/>
        </w:rPr>
        <w:t xml:space="preserve"> 采购监督机构：</w:t>
      </w:r>
      <w:r>
        <w:rPr>
          <w:sz w:val="28"/>
          <w:b/>
        </w:rPr>
        <w:t>西安市未央区政府采购管理股</w:t>
      </w:r>
    </w:p>
    <w:p>
      <w:pPr>
        <w:pStyle w:val="null3"/>
        <w:ind w:firstLine="480"/>
      </w:pPr>
      <w:r>
        <w:rPr/>
        <w:t>联系人：</w:t>
      </w:r>
      <w:r>
        <w:rPr/>
        <w:t>西安市未央区财政局政府采购管理科</w:t>
      </w:r>
    </w:p>
    <w:p>
      <w:pPr>
        <w:pStyle w:val="null3"/>
        <w:ind w:firstLine="480"/>
      </w:pPr>
      <w:r>
        <w:rPr/>
        <w:t>联系电话：</w:t>
      </w:r>
      <w:r>
        <w:rPr/>
        <w:t>029-86276259</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采购包1：421,948.80元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采购包1：421,948.80元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代理服务费收费标准：参照国家计委颁布的《招标代理服务收费管理暂行办法》（计价格〔2002〕1980号）及发改办价格〔2003〕857号文件的规定标准收取。</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西安市未央区市场监督管理局</w:t>
      </w:r>
      <w:r>
        <w:rPr/>
        <w:t>和</w:t>
      </w:r>
      <w:r>
        <w:rPr/>
        <w:t>陕西国辉项目管理有限公司</w:t>
      </w:r>
      <w:r>
        <w:rPr/>
        <w:t>享有。对采购文件中供应商参加本次政府采购活动应当具备的条件、项目技术、服务、商务及其他要求，评审标准由采购人负责解释。除前述采购文件内容，其他内容由</w:t>
      </w:r>
      <w:r>
        <w:rPr/>
        <w:t>陕西国辉项目管理有限公司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西安市未央区市场监督管理局</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陕西国辉项目管理有限公司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按单一来源文件、单一来源响应文件及澄清函、项目检查情况等综合指标进行验收。各项指标均应符合验收标准及要求</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陕西国辉项目管理有限公司</w:t>
      </w:r>
      <w:r>
        <w:rPr/>
        <w:t xml:space="preserve"> 负责答复；供应商对除采购需求外的采购文件的询问、质疑由</w:t>
      </w:r>
      <w:r>
        <w:rPr/>
        <w:t>陕西国辉项目管理有限公司</w:t>
      </w:r>
      <w:r>
        <w:rPr/>
        <w:t xml:space="preserve"> 负责答复；供应商对采购过程、采购结果的询问、质疑由 </w:t>
      </w:r>
      <w:r>
        <w:rPr/>
        <w:t>陕西国辉项目管理有限公司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西安市未央区市场监督管理局未央宫市场监督管理所2025年办公用房租赁一项。</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421,948.80</w:t>
      </w:r>
    </w:p>
    <w:p>
      <w:pPr>
        <w:pStyle w:val="null3"/>
      </w:pPr>
      <w:r>
        <w:rPr/>
        <w:t>采购包最高限价（元）: 421,948.80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办公用房租赁</w:t>
            </w:r>
          </w:p>
        </w:tc>
        <w:tc>
          <w:tcPr>
            <w:tcW w:type="dxa" w:w="831"/>
          </w:tcPr>
          <w:p>
            <w:pPr>
              <w:pStyle w:val="null3"/>
              <w:jc w:val="right"/>
            </w:pPr>
            <w:r>
              <w:rPr/>
              <w:t>1.00</w:t>
            </w:r>
          </w:p>
        </w:tc>
        <w:tc>
          <w:tcPr>
            <w:tcW w:type="dxa" w:w="831"/>
          </w:tcPr>
          <w:p>
            <w:pPr>
              <w:pStyle w:val="null3"/>
              <w:jc w:val="right"/>
            </w:pPr>
            <w:r>
              <w:rPr/>
              <w:t>421,948.80</w:t>
            </w:r>
          </w:p>
        </w:tc>
        <w:tc>
          <w:tcPr>
            <w:tcW w:type="dxa" w:w="831"/>
          </w:tcPr>
          <w:p>
            <w:pPr>
              <w:pStyle w:val="null3"/>
            </w:pPr>
            <w:r>
              <w:rPr/>
              <w:t>年</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标的名称：办公用房租赁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120"/>
              <w:tblBorders>
                <w:top w:val="none" w:color="000000" w:sz="4"/>
                <w:left w:val="none" w:color="000000" w:sz="4"/>
                <w:bottom w:val="none" w:color="000000" w:sz="4"/>
                <w:right w:val="none" w:color="000000" w:sz="4"/>
                <w:insideH w:val="none"/>
                <w:insideV w:val="none"/>
              </w:tblBorders>
            </w:tblPr>
            <w:tblGrid>
              <w:gridCol w:w="250"/>
              <w:gridCol w:w="192"/>
              <w:gridCol w:w="2106"/>
            </w:tblGrid>
            <w:tr>
              <w:tc>
                <w:tcPr>
                  <w:tcW w:type="dxa" w:w="2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05"/>
                  </w:pPr>
                  <w:r>
                    <w:rPr>
                      <w:rFonts w:ascii="宋体" w:hAnsi="宋体" w:cs="宋体" w:eastAsia="宋体"/>
                      <w:sz w:val="19"/>
                      <w:color w:val="000000"/>
                    </w:rPr>
                    <w:t>参数性质</w:t>
                  </w:r>
                </w:p>
              </w:tc>
              <w:tc>
                <w:tcPr>
                  <w:tcW w:type="dxa" w:w="19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90"/>
                  </w:pPr>
                  <w:r>
                    <w:rPr>
                      <w:rFonts w:ascii="宋体" w:hAnsi="宋体" w:cs="宋体" w:eastAsia="宋体"/>
                      <w:sz w:val="19"/>
                      <w:color w:val="000000"/>
                    </w:rPr>
                    <w:t>序号</w:t>
                  </w:r>
                </w:p>
              </w:tc>
              <w:tc>
                <w:tcPr>
                  <w:tcW w:type="dxa" w:w="210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90"/>
                  </w:pPr>
                  <w:r>
                    <w:rPr>
                      <w:rFonts w:ascii="宋体" w:hAnsi="宋体" w:cs="宋体" w:eastAsia="宋体"/>
                      <w:sz w:val="19"/>
                      <w:color w:val="000000"/>
                    </w:rPr>
                    <w:t>技术参数与性能指标</w:t>
                  </w:r>
                </w:p>
              </w:tc>
            </w:tr>
            <w:tr>
              <w:tc>
                <w:tcPr>
                  <w:tcW w:type="dxa" w:w="2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quot;lucida sans unicode&quot;" w:hAnsi="&quot;lucida sans unicode&quot;" w:cs="&quot;lucida sans unicode&quot;" w:eastAsia="&quot;lucida sans unicode&quot;"/>
                      <w:sz w:val="19"/>
                      <w:color w:val="000000"/>
                    </w:rPr>
                    <w:t>1</w:t>
                  </w:r>
                </w:p>
              </w:tc>
              <w:tc>
                <w:tcPr>
                  <w:tcW w:type="dxa" w:w="21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95"/>
                  </w:pPr>
                  <w:r>
                    <w:rPr>
                      <w:rFonts w:ascii="宋体" w:hAnsi="宋体" w:cs="宋体" w:eastAsia="宋体"/>
                      <w:sz w:val="19"/>
                      <w:color w:val="000000"/>
                    </w:rPr>
                    <w:t>一、项目概况</w:t>
                  </w:r>
                </w:p>
                <w:p>
                  <w:pPr>
                    <w:pStyle w:val="null3"/>
                    <w:spacing w:before="150"/>
                    <w:ind w:left="495"/>
                  </w:pPr>
                  <w:r>
                    <w:rPr>
                      <w:rFonts w:ascii="宋体" w:hAnsi="宋体" w:cs="宋体" w:eastAsia="宋体"/>
                      <w:sz w:val="19"/>
                      <w:color w:val="000000"/>
                    </w:rPr>
                    <w:t>西安市未央区市场监督管理局未央宫市场监督管理所</w:t>
                  </w:r>
                  <w:r>
                    <w:rPr>
                      <w:rFonts w:ascii="宋体" w:hAnsi="宋体" w:cs="宋体" w:eastAsia="宋体"/>
                      <w:sz w:val="19"/>
                      <w:color w:val="000000"/>
                    </w:rPr>
                    <w:t>2025年办公用房租赁</w:t>
                  </w:r>
                  <w:r>
                    <w:rPr>
                      <w:rFonts w:ascii="宋体" w:hAnsi="宋体" w:cs="宋体" w:eastAsia="宋体"/>
                      <w:sz w:val="19"/>
                      <w:color w:val="000000"/>
                    </w:rPr>
                    <w:t>一项</w:t>
                  </w:r>
                  <w:r>
                    <w:rPr>
                      <w:rFonts w:ascii="宋体" w:hAnsi="宋体" w:cs="宋体" w:eastAsia="宋体"/>
                      <w:sz w:val="19"/>
                      <w:color w:val="000000"/>
                    </w:rPr>
                    <w:t>。</w:t>
                  </w:r>
                </w:p>
                <w:p>
                  <w:pPr>
                    <w:pStyle w:val="null3"/>
                    <w:spacing w:before="135"/>
                    <w:ind w:left="495"/>
                  </w:pPr>
                  <w:r>
                    <w:rPr>
                      <w:rFonts w:ascii="宋体" w:hAnsi="宋体" w:cs="宋体" w:eastAsia="宋体"/>
                      <w:sz w:val="19"/>
                      <w:color w:val="000000"/>
                    </w:rPr>
                    <w:t>二、服务内容</w:t>
                  </w:r>
                </w:p>
                <w:p>
                  <w:pPr>
                    <w:pStyle w:val="null3"/>
                    <w:spacing w:before="30"/>
                    <w:ind w:left="495"/>
                  </w:pPr>
                  <w:r>
                    <w:rPr>
                      <w:rFonts w:ascii="宋体" w:hAnsi="宋体" w:cs="宋体" w:eastAsia="宋体"/>
                      <w:sz w:val="19"/>
                      <w:color w:val="000000"/>
                    </w:rPr>
                    <w:t>1.</w:t>
                  </w:r>
                  <w:r>
                    <w:rPr>
                      <w:rFonts w:ascii="宋体" w:hAnsi="宋体" w:cs="宋体" w:eastAsia="宋体"/>
                      <w:sz w:val="19"/>
                      <w:color w:val="000000"/>
                    </w:rPr>
                    <w:t>采购内容</w:t>
                  </w:r>
                  <w:r>
                    <w:rPr>
                      <w:rFonts w:ascii="宋体" w:hAnsi="宋体" w:cs="宋体" w:eastAsia="宋体"/>
                      <w:sz w:val="19"/>
                      <w:color w:val="000000"/>
                    </w:rPr>
                    <w:t>:未央宫市场监督管理所办公用房租赁(服务期限2年)；；</w:t>
                  </w:r>
                </w:p>
                <w:p>
                  <w:pPr>
                    <w:pStyle w:val="null3"/>
                    <w:spacing w:before="30"/>
                    <w:ind w:left="495"/>
                  </w:pPr>
                  <w:r>
                    <w:rPr>
                      <w:rFonts w:ascii="宋体" w:hAnsi="宋体" w:cs="宋体" w:eastAsia="宋体"/>
                      <w:sz w:val="19"/>
                      <w:color w:val="000000"/>
                    </w:rPr>
                    <w:t>2.</w:t>
                  </w:r>
                  <w:r>
                    <w:rPr>
                      <w:rFonts w:ascii="宋体" w:hAnsi="宋体" w:cs="宋体" w:eastAsia="宋体"/>
                      <w:sz w:val="19"/>
                      <w:color w:val="000000"/>
                    </w:rPr>
                    <w:t>主要功能或目标</w:t>
                  </w:r>
                  <w:r>
                    <w:rPr>
                      <w:rFonts w:ascii="宋体" w:hAnsi="宋体" w:cs="宋体" w:eastAsia="宋体"/>
                      <w:sz w:val="19"/>
                      <w:color w:val="000000"/>
                    </w:rPr>
                    <w:t>:租赁房屋面积不少于500平方米；</w:t>
                  </w:r>
                </w:p>
                <w:p>
                  <w:pPr>
                    <w:pStyle w:val="null3"/>
                    <w:spacing w:before="30"/>
                    <w:ind w:left="495"/>
                  </w:pPr>
                  <w:r>
                    <w:rPr>
                      <w:rFonts w:ascii="宋体" w:hAnsi="宋体" w:cs="宋体" w:eastAsia="宋体"/>
                      <w:sz w:val="19"/>
                      <w:color w:val="000000"/>
                    </w:rPr>
                    <w:t>3.</w:t>
                  </w:r>
                  <w:r>
                    <w:rPr>
                      <w:rFonts w:ascii="宋体" w:hAnsi="宋体" w:cs="宋体" w:eastAsia="宋体"/>
                      <w:sz w:val="19"/>
                      <w:color w:val="000000"/>
                    </w:rPr>
                    <w:t>需满足的要求</w:t>
                  </w:r>
                  <w:r>
                    <w:rPr>
                      <w:rFonts w:ascii="宋体" w:hAnsi="宋体" w:cs="宋体" w:eastAsia="宋体"/>
                      <w:sz w:val="19"/>
                      <w:color w:val="000000"/>
                    </w:rPr>
                    <w:t>:房屋交付时应按照标准化市场监管所装修完成，配齐必备办公条件要求。</w:t>
                  </w:r>
                </w:p>
                <w:p>
                  <w:pPr>
                    <w:pStyle w:val="null3"/>
                    <w:spacing w:before="135"/>
                    <w:ind w:left="105" w:right="225" w:firstLine="389"/>
                  </w:pPr>
                  <w:r>
                    <w:rPr>
                      <w:rFonts w:ascii="宋体" w:hAnsi="宋体" w:cs="宋体" w:eastAsia="宋体"/>
                      <w:sz w:val="19"/>
                      <w:color w:val="000000"/>
                    </w:rPr>
                    <w:t>三、商务要求</w:t>
                  </w:r>
                </w:p>
                <w:p>
                  <w:pPr>
                    <w:pStyle w:val="null3"/>
                    <w:spacing w:before="135"/>
                    <w:ind w:left="105" w:right="225" w:firstLine="389"/>
                  </w:pPr>
                  <w:r>
                    <w:rPr>
                      <w:rFonts w:ascii="宋体" w:hAnsi="宋体" w:cs="宋体" w:eastAsia="宋体"/>
                      <w:sz w:val="19"/>
                      <w:color w:val="000000"/>
                    </w:rPr>
                    <w:t>1.服务期;二年。</w:t>
                  </w:r>
                </w:p>
                <w:p>
                  <w:pPr>
                    <w:pStyle w:val="null3"/>
                    <w:spacing w:before="135"/>
                    <w:ind w:left="480"/>
                  </w:pPr>
                  <w:r>
                    <w:rPr>
                      <w:rFonts w:ascii="宋体" w:hAnsi="宋体" w:cs="宋体" w:eastAsia="宋体"/>
                      <w:sz w:val="19"/>
                      <w:color w:val="000000"/>
                    </w:rPr>
                    <w:t>租赁期满后，采购人根据相关政策与成交供应商续签下一年合同，以本次</w:t>
                  </w:r>
                  <w:r>
                    <w:rPr>
                      <w:rFonts w:ascii="宋体" w:hAnsi="宋体" w:cs="宋体" w:eastAsia="宋体"/>
                      <w:sz w:val="19"/>
                      <w:color w:val="000000"/>
                    </w:rPr>
                    <w:t>采购内容及报价为依据</w:t>
                  </w:r>
                </w:p>
                <w:p>
                  <w:pPr>
                    <w:pStyle w:val="null3"/>
                    <w:spacing w:before="285"/>
                    <w:ind w:left="120"/>
                  </w:pPr>
                  <w:r>
                    <w:rPr>
                      <w:rFonts w:ascii="宋体" w:hAnsi="宋体" w:cs="宋体" w:eastAsia="宋体"/>
                      <w:sz w:val="19"/>
                      <w:color w:val="000000"/>
                    </w:rPr>
                    <w:t>。</w:t>
                  </w:r>
                </w:p>
                <w:p>
                  <w:pPr>
                    <w:pStyle w:val="null3"/>
                    <w:spacing w:before="165"/>
                    <w:ind w:left="495"/>
                  </w:pPr>
                  <w:r>
                    <w:rPr>
                      <w:rFonts w:ascii="&quot;lucida sans unicode&quot;" w:hAnsi="&quot;lucida sans unicode&quot;" w:cs="&quot;lucida sans unicode&quot;" w:eastAsia="&quot;lucida sans unicode&quot;"/>
                      <w:sz w:val="19"/>
                      <w:color w:val="000000"/>
                    </w:rPr>
                    <w:t>2.</w:t>
                  </w:r>
                  <w:r>
                    <w:rPr>
                      <w:rFonts w:ascii="宋体" w:hAnsi="宋体" w:cs="宋体" w:eastAsia="宋体"/>
                      <w:sz w:val="19"/>
                      <w:color w:val="000000"/>
                    </w:rPr>
                    <w:t>款项结算</w:t>
                  </w:r>
                </w:p>
                <w:p>
                  <w:pPr>
                    <w:pStyle w:val="null3"/>
                    <w:spacing w:before="135"/>
                    <w:ind w:left="495"/>
                  </w:pPr>
                  <w:r>
                    <w:rPr>
                      <w:rFonts w:ascii="宋体" w:hAnsi="宋体" w:cs="宋体" w:eastAsia="宋体"/>
                      <w:sz w:val="19"/>
                      <w:color w:val="000000"/>
                    </w:rPr>
                    <w:t>（</w:t>
                  </w:r>
                  <w:r>
                    <w:rPr>
                      <w:rFonts w:ascii="&quot;lucida sans unicode&quot;" w:hAnsi="&quot;lucida sans unicode&quot;" w:cs="&quot;lucida sans unicode&quot;" w:eastAsia="&quot;lucida sans unicode&quot;"/>
                      <w:sz w:val="19"/>
                      <w:color w:val="000000"/>
                    </w:rPr>
                    <w:t>1</w:t>
                  </w:r>
                  <w:r>
                    <w:rPr>
                      <w:rFonts w:ascii="宋体" w:hAnsi="宋体" w:cs="宋体" w:eastAsia="宋体"/>
                      <w:sz w:val="19"/>
                      <w:color w:val="000000"/>
                    </w:rPr>
                    <w:t>）房屋租金：</w:t>
                  </w:r>
                  <w:r>
                    <w:rPr>
                      <w:rFonts w:ascii="宋体" w:hAnsi="宋体" w:cs="宋体" w:eastAsia="宋体"/>
                      <w:sz w:val="19"/>
                      <w:color w:val="000000"/>
                    </w:rPr>
                    <w:t>一年</w:t>
                  </w:r>
                  <w:r>
                    <w:rPr>
                      <w:rFonts w:ascii="宋体" w:hAnsi="宋体" w:cs="宋体" w:eastAsia="宋体"/>
                      <w:sz w:val="19"/>
                      <w:color w:val="000000"/>
                    </w:rPr>
                    <w:t>/</w:t>
                  </w:r>
                  <w:r>
                    <w:rPr>
                      <w:rFonts w:ascii="宋体" w:hAnsi="宋体" w:cs="宋体" w:eastAsia="宋体"/>
                      <w:sz w:val="19"/>
                      <w:color w:val="000000"/>
                    </w:rPr>
                    <w:t>人民币</w:t>
                  </w:r>
                  <w:r>
                    <w:rPr>
                      <w:u w:val="single"/>
                    </w:rPr>
                    <w:t xml:space="preserve">  </w:t>
                  </w:r>
                  <w:r>
                    <w:rPr>
                      <w:rFonts w:ascii="lucida sans unicode" w:hAnsi="lucida sans unicode" w:cs="lucida sans unicode" w:eastAsia="lucida sans unicode"/>
                      <w:sz w:val="19"/>
                      <w:color w:val="000000"/>
                      <w:u w:val="single"/>
                    </w:rPr>
                    <w:t>421948.80</w:t>
                  </w:r>
                  <w:r>
                    <w:rPr>
                      <w:u w:val="single"/>
                    </w:rPr>
                    <w:t xml:space="preserve"> </w:t>
                  </w:r>
                  <w:r>
                    <w:rPr>
                      <w:rFonts w:ascii="宋体" w:hAnsi="宋体" w:cs="宋体" w:eastAsia="宋体"/>
                      <w:sz w:val="19"/>
                      <w:color w:val="000000"/>
                    </w:rPr>
                    <w:t>元。</w:t>
                  </w:r>
                </w:p>
                <w:p>
                  <w:pPr>
                    <w:pStyle w:val="null3"/>
                    <w:spacing w:before="135"/>
                    <w:ind w:left="105" w:right="225" w:firstLine="389"/>
                  </w:pPr>
                  <w:r>
                    <w:rPr>
                      <w:rFonts w:ascii="宋体" w:hAnsi="宋体" w:cs="宋体" w:eastAsia="宋体"/>
                      <w:sz w:val="19"/>
                      <w:color w:val="000000"/>
                    </w:rPr>
                    <w:t>（</w:t>
                  </w:r>
                  <w:r>
                    <w:rPr>
                      <w:rFonts w:ascii="&quot;lucida sans unicode&quot;" w:hAnsi="&quot;lucida sans unicode&quot;" w:cs="&quot;lucida sans unicode&quot;" w:eastAsia="&quot;lucida sans unicode&quot;"/>
                      <w:sz w:val="19"/>
                      <w:color w:val="000000"/>
                    </w:rPr>
                    <w:t>2</w:t>
                  </w:r>
                  <w:r>
                    <w:rPr>
                      <w:rFonts w:ascii="宋体" w:hAnsi="宋体" w:cs="宋体" w:eastAsia="宋体"/>
                      <w:sz w:val="19"/>
                      <w:color w:val="000000"/>
                    </w:rPr>
                    <w:t>）费用支付</w:t>
                  </w:r>
                  <w:r>
                    <w:rPr>
                      <w:rFonts w:ascii="宋体" w:hAnsi="宋体" w:cs="宋体" w:eastAsia="宋体"/>
                      <w:sz w:val="19"/>
                      <w:color w:val="000000"/>
                    </w:rPr>
                    <w:t>：</w:t>
                  </w:r>
                  <w:r>
                    <w:rPr>
                      <w:rFonts w:ascii="宋体" w:hAnsi="宋体" w:cs="宋体" w:eastAsia="宋体"/>
                      <w:sz w:val="19"/>
                      <w:color w:val="000000"/>
                    </w:rPr>
                    <w:t>按合同约定支付。</w:t>
                  </w:r>
                </w:p>
                <w:p>
                  <w:pPr>
                    <w:pStyle w:val="null3"/>
                    <w:spacing w:before="135"/>
                    <w:ind w:left="495"/>
                  </w:pPr>
                  <w:r>
                    <w:rPr>
                      <w:rFonts w:ascii="宋体" w:hAnsi="宋体" w:cs="宋体" w:eastAsia="宋体"/>
                      <w:sz w:val="19"/>
                      <w:color w:val="000000"/>
                    </w:rPr>
                    <w:t>（</w:t>
                  </w:r>
                  <w:r>
                    <w:rPr>
                      <w:rFonts w:ascii="&quot;lucida sans unicode&quot;" w:hAnsi="&quot;lucida sans unicode&quot;" w:cs="&quot;lucida sans unicode&quot;" w:eastAsia="&quot;lucida sans unicode&quot;"/>
                      <w:sz w:val="19"/>
                      <w:color w:val="000000"/>
                    </w:rPr>
                    <w:t>4</w:t>
                  </w:r>
                  <w:r>
                    <w:rPr>
                      <w:rFonts w:ascii="宋体" w:hAnsi="宋体" w:cs="宋体" w:eastAsia="宋体"/>
                      <w:sz w:val="19"/>
                      <w:color w:val="000000"/>
                    </w:rPr>
                    <w:t>）结算方式：银行转账。</w:t>
                  </w:r>
                </w:p>
                <w:p>
                  <w:pPr>
                    <w:pStyle w:val="null3"/>
                    <w:spacing w:before="135"/>
                    <w:ind w:left="105" w:right="225" w:firstLine="389"/>
                  </w:pPr>
                  <w:r>
                    <w:rPr>
                      <w:rFonts w:ascii="宋体" w:hAnsi="宋体" w:cs="宋体" w:eastAsia="宋体"/>
                      <w:sz w:val="19"/>
                      <w:color w:val="000000"/>
                    </w:rPr>
                    <w:t>（</w:t>
                  </w:r>
                  <w:r>
                    <w:rPr>
                      <w:rFonts w:ascii="宋体" w:hAnsi="宋体" w:cs="宋体" w:eastAsia="宋体"/>
                      <w:sz w:val="19"/>
                      <w:color w:val="000000"/>
                    </w:rPr>
                    <w:t>5）结算单位：</w:t>
                  </w:r>
                  <w:r>
                    <w:rPr>
                      <w:rFonts w:ascii="宋体" w:hAnsi="宋体" w:cs="宋体" w:eastAsia="宋体"/>
                      <w:sz w:val="19"/>
                      <w:color w:val="000000"/>
                    </w:rPr>
                    <w:t>西安市未央区市场监督管理局</w:t>
                  </w:r>
                  <w:r>
                    <w:rPr/>
                    <w:t xml:space="preserve"> </w:t>
                  </w:r>
                </w:p>
                <w:p>
                  <w:pPr>
                    <w:pStyle w:val="null3"/>
                    <w:spacing w:before="120"/>
                    <w:ind w:left="510" w:right="4635"/>
                  </w:pPr>
                  <w:r>
                    <w:rPr>
                      <w:rFonts w:ascii="宋体" w:hAnsi="宋体" w:cs="宋体" w:eastAsia="宋体"/>
                      <w:sz w:val="19"/>
                      <w:color w:val="000000"/>
                    </w:rPr>
                    <w:t>四、其他</w:t>
                  </w:r>
                </w:p>
                <w:p>
                  <w:pPr>
                    <w:pStyle w:val="null3"/>
                    <w:spacing w:before="150"/>
                    <w:ind w:left="495"/>
                  </w:pPr>
                  <w:r>
                    <w:rPr>
                      <w:rFonts w:ascii="&quot;lucida sans unicode&quot;" w:hAnsi="&quot;lucida sans unicode&quot;" w:cs="&quot;lucida sans unicode&quot;" w:eastAsia="&quot;lucida sans unicode&quot;"/>
                      <w:sz w:val="19"/>
                      <w:color w:val="000000"/>
                    </w:rPr>
                    <w:t>1.</w:t>
                  </w:r>
                  <w:r>
                    <w:rPr>
                      <w:rFonts w:ascii="宋体" w:hAnsi="宋体" w:cs="宋体" w:eastAsia="宋体"/>
                      <w:sz w:val="19"/>
                      <w:color w:val="000000"/>
                    </w:rPr>
                    <w:t>本项目需要落实的政府采购政策</w:t>
                  </w:r>
                </w:p>
                <w:p>
                  <w:pPr>
                    <w:pStyle w:val="null3"/>
                    <w:spacing w:before="120"/>
                    <w:ind w:left="105" w:right="120" w:firstLine="391"/>
                  </w:pPr>
                  <w:r>
                    <w:rPr>
                      <w:rFonts w:ascii="宋体" w:hAnsi="宋体" w:cs="宋体" w:eastAsia="宋体"/>
                      <w:sz w:val="19"/>
                      <w:color w:val="000000"/>
                    </w:rPr>
                    <w:t>（</w:t>
                  </w:r>
                  <w:r>
                    <w:rPr>
                      <w:rFonts w:ascii="&quot;lucida sans unicode&quot;" w:hAnsi="&quot;lucida sans unicode&quot;" w:cs="&quot;lucida sans unicode&quot;" w:eastAsia="&quot;lucida sans unicode&quot;"/>
                      <w:sz w:val="19"/>
                      <w:color w:val="000000"/>
                    </w:rPr>
                    <w:t>1</w:t>
                  </w:r>
                  <w:r>
                    <w:rPr>
                      <w:rFonts w:ascii="宋体" w:hAnsi="宋体" w:cs="宋体" w:eastAsia="宋体"/>
                      <w:sz w:val="19"/>
                      <w:color w:val="000000"/>
                    </w:rPr>
                    <w:t>）中小企业发展政策：《关于进一步加大政</w:t>
                  </w:r>
                  <w:r>
                    <w:rPr>
                      <w:rFonts w:ascii="宋体" w:hAnsi="宋体" w:cs="宋体" w:eastAsia="宋体"/>
                      <w:sz w:val="19"/>
                      <w:color w:val="000000"/>
                    </w:rPr>
                    <w:t>府采购支持中小企业力度的通知》（财库〔</w:t>
                  </w:r>
                  <w:r>
                    <w:rPr>
                      <w:rFonts w:ascii="&quot;lucida sans unicode&quot;" w:hAnsi="&quot;lucida sans unicode&quot;" w:cs="&quot;lucida sans unicode&quot;" w:eastAsia="&quot;lucida sans unicode&quot;"/>
                      <w:sz w:val="19"/>
                      <w:color w:val="000000"/>
                    </w:rPr>
                    <w:t>2022</w:t>
                  </w:r>
                  <w:r>
                    <w:rPr/>
                    <w:t xml:space="preserve"> </w:t>
                  </w:r>
                  <w:r>
                    <w:rPr>
                      <w:rFonts w:ascii="宋体" w:hAnsi="宋体" w:cs="宋体" w:eastAsia="宋体"/>
                      <w:sz w:val="19"/>
                      <w:color w:val="000000"/>
                    </w:rPr>
                    <w:t>〕</w:t>
                  </w:r>
                  <w:r>
                    <w:rPr>
                      <w:rFonts w:ascii="&quot;lucida sans unicode&quot;" w:hAnsi="&quot;lucida sans unicode&quot;" w:cs="&quot;lucida sans unicode&quot;" w:eastAsia="&quot;lucida sans unicode&quot;"/>
                      <w:sz w:val="19"/>
                      <w:color w:val="000000"/>
                    </w:rPr>
                    <w:t>19</w:t>
                  </w:r>
                  <w:r>
                    <w:rPr>
                      <w:rFonts w:ascii="宋体" w:hAnsi="宋体" w:cs="宋体" w:eastAsia="宋体"/>
                      <w:sz w:val="19"/>
                      <w:color w:val="000000"/>
                    </w:rPr>
                    <w:t>号）《政府采购促进中小企业发展管理</w:t>
                  </w:r>
                  <w:r>
                    <w:rPr>
                      <w:rFonts w:ascii="宋体" w:hAnsi="宋体" w:cs="宋体" w:eastAsia="宋体"/>
                      <w:sz w:val="19"/>
                      <w:color w:val="000000"/>
                    </w:rPr>
                    <w:t>办法》（财库〔</w:t>
                  </w:r>
                  <w:r>
                    <w:rPr>
                      <w:rFonts w:ascii="&quot;lucida sans unicode&quot;" w:hAnsi="&quot;lucida sans unicode&quot;" w:cs="&quot;lucida sans unicode&quot;" w:eastAsia="&quot;lucida sans unicode&quot;"/>
                      <w:sz w:val="19"/>
                      <w:color w:val="000000"/>
                    </w:rPr>
                    <w:t>2020</w:t>
                  </w:r>
                  <w:r>
                    <w:rPr>
                      <w:rFonts w:ascii="宋体" w:hAnsi="宋体" w:cs="宋体" w:eastAsia="宋体"/>
                      <w:sz w:val="19"/>
                      <w:color w:val="000000"/>
                    </w:rPr>
                    <w:t>〕</w:t>
                  </w:r>
                  <w:r>
                    <w:rPr>
                      <w:rFonts w:ascii="&quot;lucida sans unicode&quot;" w:hAnsi="&quot;lucida sans unicode&quot;" w:cs="&quot;lucida sans unicode&quot;" w:eastAsia="&quot;lucida sans unicode&quot;"/>
                      <w:sz w:val="19"/>
                      <w:color w:val="000000"/>
                    </w:rPr>
                    <w:t>46</w:t>
                  </w:r>
                  <w:r>
                    <w:rPr>
                      <w:rFonts w:ascii="宋体" w:hAnsi="宋体" w:cs="宋体" w:eastAsia="宋体"/>
                      <w:sz w:val="19"/>
                      <w:color w:val="000000"/>
                    </w:rPr>
                    <w:t>号</w:t>
                  </w:r>
                  <w:r>
                    <w:rPr>
                      <w:rFonts w:ascii="宋体" w:hAnsi="宋体" w:cs="宋体" w:eastAsia="宋体"/>
                      <w:sz w:val="19"/>
                      <w:color w:val="000000"/>
                    </w:rPr>
                    <w:t>）；</w:t>
                  </w:r>
                  <w:r>
                    <w:rPr>
                      <w:rFonts w:ascii="宋体" w:hAnsi="宋体" w:cs="宋体" w:eastAsia="宋体"/>
                      <w:sz w:val="19"/>
                      <w:color w:val="000000"/>
                    </w:rPr>
                    <w:t>《财政部、司法部关于</w:t>
                  </w:r>
                  <w:r>
                    <w:rPr/>
                    <w:t xml:space="preserve"> </w:t>
                  </w:r>
                  <w:r>
                    <w:rPr>
                      <w:rFonts w:ascii="宋体" w:hAnsi="宋体" w:cs="宋体" w:eastAsia="宋体"/>
                      <w:sz w:val="19"/>
                      <w:color w:val="000000"/>
                    </w:rPr>
                    <w:t>政府采购支持监狱企业发展有关问题的通知》（财库〔</w:t>
                  </w:r>
                  <w:r>
                    <w:rPr>
                      <w:rFonts w:ascii="&quot;lucida sans unicode&quot;" w:hAnsi="&quot;lucida sans unicode&quot;" w:cs="&quot;lucida sans unicode&quot;" w:eastAsia="&quot;lucida sans unicode&quot;"/>
                      <w:sz w:val="19"/>
                      <w:color w:val="000000"/>
                    </w:rPr>
                    <w:t>2014</w:t>
                  </w:r>
                  <w:r>
                    <w:rPr>
                      <w:rFonts w:ascii="宋体" w:hAnsi="宋体" w:cs="宋体" w:eastAsia="宋体"/>
                      <w:sz w:val="19"/>
                      <w:color w:val="000000"/>
                    </w:rPr>
                    <w:t>〕</w:t>
                  </w:r>
                  <w:r>
                    <w:rPr>
                      <w:rFonts w:ascii="&quot;lucida sans unicode&quot;" w:hAnsi="&quot;lucida sans unicode&quot;" w:cs="&quot;lucida sans unicode&quot;" w:eastAsia="&quot;lucida sans unicode&quot;"/>
                      <w:sz w:val="19"/>
                      <w:color w:val="000000"/>
                    </w:rPr>
                    <w:t>68</w:t>
                  </w:r>
                  <w:r>
                    <w:rPr>
                      <w:rFonts w:ascii="宋体" w:hAnsi="宋体" w:cs="宋体" w:eastAsia="宋体"/>
                      <w:sz w:val="19"/>
                      <w:color w:val="000000"/>
                    </w:rPr>
                    <w:t>号</w:t>
                  </w:r>
                  <w:r>
                    <w:rPr>
                      <w:rFonts w:ascii="宋体" w:hAnsi="宋体" w:cs="宋体" w:eastAsia="宋体"/>
                      <w:sz w:val="19"/>
                      <w:color w:val="000000"/>
                    </w:rPr>
                    <w:t>）；</w:t>
                  </w:r>
                  <w:r>
                    <w:rPr>
                      <w:rFonts w:ascii="宋体" w:hAnsi="宋体" w:cs="宋体" w:eastAsia="宋体"/>
                      <w:sz w:val="19"/>
                      <w:color w:val="000000"/>
                    </w:rPr>
                    <w:t>《关于促进残疾人就业政府</w:t>
                  </w:r>
                  <w:r>
                    <w:rPr/>
                    <w:t xml:space="preserve"> </w:t>
                  </w:r>
                  <w:r>
                    <w:rPr>
                      <w:rFonts w:ascii="宋体" w:hAnsi="宋体" w:cs="宋体" w:eastAsia="宋体"/>
                      <w:sz w:val="19"/>
                      <w:color w:val="000000"/>
                    </w:rPr>
                    <w:t>采购政策的通知》（财库〔</w:t>
                  </w:r>
                  <w:r>
                    <w:rPr>
                      <w:rFonts w:ascii="&quot;lucida sans unicode&quot;" w:hAnsi="&quot;lucida sans unicode&quot;" w:cs="&quot;lucida sans unicode&quot;" w:eastAsia="&quot;lucida sans unicode&quot;"/>
                      <w:sz w:val="19"/>
                      <w:color w:val="000000"/>
                    </w:rPr>
                    <w:t>2017</w:t>
                  </w:r>
                  <w:r>
                    <w:rPr>
                      <w:rFonts w:ascii="宋体" w:hAnsi="宋体" w:cs="宋体" w:eastAsia="宋体"/>
                      <w:sz w:val="19"/>
                      <w:color w:val="000000"/>
                    </w:rPr>
                    <w:t>〕</w:t>
                  </w:r>
                  <w:r>
                    <w:rPr>
                      <w:rFonts w:ascii="&quot;lucida sans unicode&quot;" w:hAnsi="&quot;lucida sans unicode&quot;" w:cs="&quot;lucida sans unicode&quot;" w:eastAsia="&quot;lucida sans unicode&quot;"/>
                      <w:sz w:val="19"/>
                      <w:color w:val="000000"/>
                    </w:rPr>
                    <w:t>141</w:t>
                  </w:r>
                  <w:r>
                    <w:rPr>
                      <w:rFonts w:ascii="宋体" w:hAnsi="宋体" w:cs="宋体" w:eastAsia="宋体"/>
                      <w:sz w:val="19"/>
                      <w:color w:val="000000"/>
                    </w:rPr>
                    <w:t>号）；</w:t>
                  </w:r>
                  <w:r>
                    <w:rPr>
                      <w:rFonts w:ascii="宋体" w:hAnsi="宋体" w:cs="宋体" w:eastAsia="宋体"/>
                      <w:sz w:val="19"/>
                      <w:color w:val="000000"/>
                    </w:rPr>
                    <w:t>《陕西省中小企业政府采购信用融资办法》（陕财办</w:t>
                  </w:r>
                  <w:r>
                    <w:rPr/>
                    <w:t xml:space="preserve">  </w:t>
                  </w:r>
                  <w:r>
                    <w:rPr>
                      <w:rFonts w:ascii="宋体" w:hAnsi="宋体" w:cs="宋体" w:eastAsia="宋体"/>
                      <w:sz w:val="19"/>
                      <w:color w:val="000000"/>
                    </w:rPr>
                    <w:t>采〔</w:t>
                  </w:r>
                  <w:r>
                    <w:rPr>
                      <w:rFonts w:ascii="&quot;lucida sans unicode&quot;" w:hAnsi="&quot;lucida sans unicode&quot;" w:cs="&quot;lucida sans unicode&quot;" w:eastAsia="&quot;lucida sans unicode&quot;"/>
                      <w:sz w:val="19"/>
                      <w:color w:val="000000"/>
                    </w:rPr>
                    <w:t>2018</w:t>
                  </w:r>
                  <w:r>
                    <w:rPr>
                      <w:rFonts w:ascii="宋体" w:hAnsi="宋体" w:cs="宋体" w:eastAsia="宋体"/>
                      <w:sz w:val="19"/>
                      <w:color w:val="000000"/>
                    </w:rPr>
                    <w:t>〕</w:t>
                  </w:r>
                  <w:r>
                    <w:rPr>
                      <w:rFonts w:ascii="&quot;lucida sans unicode&quot;" w:hAnsi="&quot;lucida sans unicode&quot;" w:cs="&quot;lucida sans unicode&quot;" w:eastAsia="&quot;lucida sans unicode&quot;"/>
                      <w:sz w:val="19"/>
                      <w:color w:val="000000"/>
                    </w:rPr>
                    <w:t>23</w:t>
                  </w:r>
                  <w:r>
                    <w:rPr>
                      <w:rFonts w:ascii="宋体" w:hAnsi="宋体" w:cs="宋体" w:eastAsia="宋体"/>
                      <w:sz w:val="19"/>
                      <w:color w:val="000000"/>
                    </w:rPr>
                    <w:t>号）。</w:t>
                  </w:r>
                </w:p>
                <w:p>
                  <w:pPr>
                    <w:pStyle w:val="null3"/>
                    <w:ind w:left="105" w:right="90" w:firstLine="389"/>
                  </w:pPr>
                  <w:r>
                    <w:rPr>
                      <w:rFonts w:ascii="宋体" w:hAnsi="宋体" w:cs="宋体" w:eastAsia="宋体"/>
                      <w:sz w:val="19"/>
                      <w:color w:val="000000"/>
                    </w:rPr>
                    <w:t>（</w:t>
                  </w:r>
                  <w:r>
                    <w:rPr>
                      <w:rFonts w:ascii="&quot;lucida sans unicode&quot;" w:hAnsi="&quot;lucida sans unicode&quot;" w:cs="&quot;lucida sans unicode&quot;" w:eastAsia="&quot;lucida sans unicode&quot;"/>
                      <w:sz w:val="19"/>
                      <w:color w:val="000000"/>
                    </w:rPr>
                    <w:t>2</w:t>
                  </w:r>
                  <w:r>
                    <w:rPr>
                      <w:rFonts w:ascii="宋体" w:hAnsi="宋体" w:cs="宋体" w:eastAsia="宋体"/>
                      <w:sz w:val="19"/>
                      <w:color w:val="000000"/>
                    </w:rPr>
                    <w:t>）绿色发展政策：《国务院办公厅关于建立政府强制采购</w:t>
                  </w:r>
                  <w:r>
                    <w:rPr>
                      <w:rFonts w:ascii="宋体" w:hAnsi="宋体" w:cs="宋体" w:eastAsia="宋体"/>
                      <w:sz w:val="19"/>
                      <w:color w:val="000000"/>
                    </w:rPr>
                    <w:t>节能产品制度的通知》（国办发〔</w:t>
                  </w:r>
                  <w:r>
                    <w:rPr>
                      <w:rFonts w:ascii="&quot;lucida sans unicode&quot;" w:hAnsi="&quot;lucida sans unicode&quot;" w:cs="&quot;lucida sans unicode&quot;" w:eastAsia="&quot;lucida sans unicode&quot;"/>
                      <w:sz w:val="19"/>
                      <w:color w:val="000000"/>
                    </w:rPr>
                    <w:t>2</w:t>
                  </w:r>
                  <w:r>
                    <w:rPr/>
                    <w:t xml:space="preserve"> </w:t>
                  </w:r>
                  <w:r>
                    <w:rPr>
                      <w:rFonts w:ascii="&quot;lucida sans unicode&quot;" w:hAnsi="&quot;lucida sans unicode&quot;" w:cs="&quot;lucida sans unicode&quot;" w:eastAsia="&quot;lucida sans unicode&quot;"/>
                      <w:sz w:val="19"/>
                      <w:color w:val="000000"/>
                    </w:rPr>
                    <w:t>007</w:t>
                  </w:r>
                  <w:r>
                    <w:rPr>
                      <w:rFonts w:ascii="宋体" w:hAnsi="宋体" w:cs="宋体" w:eastAsia="宋体"/>
                      <w:sz w:val="19"/>
                      <w:color w:val="000000"/>
                    </w:rPr>
                    <w:t>〕</w:t>
                  </w:r>
                  <w:r>
                    <w:rPr>
                      <w:rFonts w:ascii="&quot;lucida sans unicode&quot;" w:hAnsi="&quot;lucida sans unicode&quot;" w:cs="&quot;lucida sans unicode&quot;" w:eastAsia="&quot;lucida sans unicode&quot;"/>
                      <w:sz w:val="19"/>
                      <w:color w:val="000000"/>
                    </w:rPr>
                    <w:t>51</w:t>
                  </w:r>
                  <w:r>
                    <w:rPr>
                      <w:rFonts w:ascii="宋体" w:hAnsi="宋体" w:cs="宋体" w:eastAsia="宋体"/>
                      <w:sz w:val="19"/>
                      <w:color w:val="000000"/>
                    </w:rPr>
                    <w:t>号）；《财政部、国家发展改革委关于印发</w:t>
                  </w:r>
                  <w:r>
                    <w:rPr>
                      <w:rFonts w:ascii="&quot;lucida sans unicode&quot;" w:hAnsi="&quot;lucida sans unicode&quot;" w:cs="&quot;lucida sans unicode&quot;" w:eastAsia="&quot;lucida sans unicode&quot;"/>
                      <w:sz w:val="19"/>
                      <w:color w:val="000000"/>
                    </w:rPr>
                    <w:t>&lt;</w:t>
                  </w:r>
                  <w:r>
                    <w:rPr>
                      <w:rFonts w:ascii="宋体" w:hAnsi="宋体" w:cs="宋体" w:eastAsia="宋体"/>
                      <w:sz w:val="19"/>
                      <w:color w:val="000000"/>
                    </w:rPr>
                    <w:t>节能产品政府</w:t>
                  </w:r>
                  <w:r>
                    <w:rPr>
                      <w:rFonts w:ascii="宋体" w:hAnsi="宋体" w:cs="宋体" w:eastAsia="宋体"/>
                      <w:sz w:val="19"/>
                      <w:color w:val="000000"/>
                    </w:rPr>
                    <w:t>采购实施意见</w:t>
                  </w:r>
                  <w:r>
                    <w:rPr>
                      <w:rFonts w:ascii="&quot;lucida sans unicode&quot;" w:hAnsi="&quot;lucida sans unicode&quot;" w:cs="&quot;lucida sans unicode&quot;" w:eastAsia="&quot;lucida sans unicode&quot;"/>
                      <w:sz w:val="19"/>
                      <w:color w:val="000000"/>
                    </w:rPr>
                    <w:t>&gt;</w:t>
                  </w:r>
                  <w:r>
                    <w:rPr>
                      <w:rFonts w:ascii="宋体" w:hAnsi="宋体" w:cs="宋体" w:eastAsia="宋体"/>
                      <w:sz w:val="19"/>
                      <w:color w:val="000000"/>
                    </w:rPr>
                    <w:t>的通知》（财库</w:t>
                  </w:r>
                  <w:r>
                    <w:rPr/>
                    <w:t xml:space="preserve">  </w:t>
                  </w:r>
                  <w:r>
                    <w:rPr>
                      <w:rFonts w:ascii="宋体" w:hAnsi="宋体" w:cs="宋体" w:eastAsia="宋体"/>
                      <w:sz w:val="19"/>
                      <w:color w:val="000000"/>
                    </w:rPr>
                    <w:t>〔</w:t>
                  </w:r>
                  <w:r>
                    <w:rPr>
                      <w:rFonts w:ascii="&quot;lucida sans unicode&quot;" w:hAnsi="&quot;lucida sans unicode&quot;" w:cs="&quot;lucida sans unicode&quot;" w:eastAsia="&quot;lucida sans unicode&quot;"/>
                      <w:sz w:val="19"/>
                      <w:color w:val="000000"/>
                    </w:rPr>
                    <w:t>2004</w:t>
                  </w:r>
                  <w:r>
                    <w:rPr>
                      <w:rFonts w:ascii="宋体" w:hAnsi="宋体" w:cs="宋体" w:eastAsia="宋体"/>
                      <w:sz w:val="19"/>
                      <w:color w:val="000000"/>
                    </w:rPr>
                    <w:t>〕</w:t>
                  </w:r>
                  <w:r>
                    <w:rPr>
                      <w:rFonts w:ascii="&quot;lucida sans unicode&quot;" w:hAnsi="&quot;lucida sans unicode&quot;" w:cs="&quot;lucida sans unicode&quot;" w:eastAsia="&quot;lucida sans unicode&quot;"/>
                      <w:sz w:val="19"/>
                      <w:color w:val="000000"/>
                    </w:rPr>
                    <w:t>185</w:t>
                  </w:r>
                  <w:r>
                    <w:rPr>
                      <w:rFonts w:ascii="宋体" w:hAnsi="宋体" w:cs="宋体" w:eastAsia="宋体"/>
                      <w:sz w:val="19"/>
                      <w:color w:val="000000"/>
                    </w:rPr>
                    <w:t>号</w:t>
                  </w:r>
                  <w:r>
                    <w:rPr>
                      <w:rFonts w:ascii="宋体" w:hAnsi="宋体" w:cs="宋体" w:eastAsia="宋体"/>
                      <w:sz w:val="19"/>
                      <w:color w:val="000000"/>
                    </w:rPr>
                    <w:t>）；</w:t>
                  </w:r>
                  <w:r>
                    <w:rPr>
                      <w:rFonts w:ascii="宋体" w:hAnsi="宋体" w:cs="宋体" w:eastAsia="宋体"/>
                      <w:sz w:val="19"/>
                      <w:color w:val="000000"/>
                    </w:rPr>
                    <w:t>《财政部、国家环保总局关于环境标志产品政府采购实施的意见》（财库〔</w:t>
                  </w:r>
                  <w:r>
                    <w:rPr>
                      <w:rFonts w:ascii="&quot;lucida sans unicode&quot;" w:hAnsi="&quot;lucida sans unicode&quot;" w:cs="&quot;lucida sans unicode&quot;" w:eastAsia="&quot;lucida sans unicode&quot;"/>
                      <w:sz w:val="19"/>
                      <w:color w:val="000000"/>
                    </w:rPr>
                    <w:t>200</w:t>
                  </w:r>
                  <w:r>
                    <w:rPr/>
                    <w:t xml:space="preserve"> </w:t>
                  </w:r>
                  <w:r>
                    <w:rPr>
                      <w:rFonts w:ascii="&quot;lucida sans unicode&quot;" w:hAnsi="&quot;lucida sans unicode&quot;" w:cs="&quot;lucida sans unicode&quot;" w:eastAsia="&quot;lucida sans unicode&quot;"/>
                      <w:sz w:val="19"/>
                      <w:color w:val="000000"/>
                    </w:rPr>
                    <w:t>6</w:t>
                  </w:r>
                  <w:r>
                    <w:rPr>
                      <w:rFonts w:ascii="宋体" w:hAnsi="宋体" w:cs="宋体" w:eastAsia="宋体"/>
                      <w:sz w:val="19"/>
                      <w:color w:val="000000"/>
                    </w:rPr>
                    <w:t>〕</w:t>
                  </w:r>
                  <w:r>
                    <w:rPr>
                      <w:rFonts w:ascii="&quot;lucida sans unicode&quot;" w:hAnsi="&quot;lucida sans unicode&quot;" w:cs="&quot;lucida sans unicode&quot;" w:eastAsia="&quot;lucida sans unicode&quot;"/>
                      <w:sz w:val="19"/>
                      <w:color w:val="000000"/>
                    </w:rPr>
                    <w:t>90</w:t>
                  </w:r>
                  <w:r>
                    <w:rPr>
                      <w:rFonts w:ascii="宋体" w:hAnsi="宋体" w:cs="宋体" w:eastAsia="宋体"/>
                      <w:sz w:val="19"/>
                      <w:color w:val="000000"/>
                    </w:rPr>
                    <w:t>号）；《财政部、国家发展改革委、生态环境部、市场监</w:t>
                  </w:r>
                  <w:r>
                    <w:rPr>
                      <w:rFonts w:ascii="宋体" w:hAnsi="宋体" w:cs="宋体" w:eastAsia="宋体"/>
                      <w:sz w:val="19"/>
                      <w:color w:val="000000"/>
                    </w:rPr>
                    <w:t>管总局关于调整优化节能产品、环境</w:t>
                  </w:r>
                  <w:r>
                    <w:rPr>
                      <w:rFonts w:ascii="宋体" w:hAnsi="宋体" w:cs="宋体" w:eastAsia="宋体"/>
                      <w:sz w:val="19"/>
                      <w:color w:val="000000"/>
                    </w:rPr>
                    <w:t>标志产品政府采购执行机制的通知》（财库〔</w:t>
                  </w:r>
                  <w:r>
                    <w:rPr>
                      <w:rFonts w:ascii="&quot;lucida sans unicode&quot;" w:hAnsi="&quot;lucida sans unicode&quot;" w:cs="&quot;lucida sans unicode&quot;" w:eastAsia="&quot;lucida sans unicode&quot;"/>
                      <w:sz w:val="19"/>
                      <w:color w:val="000000"/>
                    </w:rPr>
                    <w:t>2019</w:t>
                  </w:r>
                  <w:r>
                    <w:rPr>
                      <w:rFonts w:ascii="宋体" w:hAnsi="宋体" w:cs="宋体" w:eastAsia="宋体"/>
                      <w:sz w:val="19"/>
                      <w:color w:val="000000"/>
                    </w:rPr>
                    <w:t>〕</w:t>
                  </w:r>
                  <w:r>
                    <w:rPr>
                      <w:rFonts w:ascii="&quot;lucida sans unicode&quot;" w:hAnsi="&quot;lucida sans unicode&quot;" w:cs="&quot;lucida sans unicode&quot;" w:eastAsia="&quot;lucida sans unicode&quot;"/>
                      <w:sz w:val="19"/>
                      <w:color w:val="000000"/>
                    </w:rPr>
                    <w:t>9</w:t>
                  </w:r>
                  <w:r>
                    <w:rPr>
                      <w:rFonts w:ascii="宋体" w:hAnsi="宋体" w:cs="宋体" w:eastAsia="宋体"/>
                      <w:sz w:val="19"/>
                      <w:color w:val="000000"/>
                    </w:rPr>
                    <w:t>号</w:t>
                  </w:r>
                  <w:r>
                    <w:rPr>
                      <w:rFonts w:ascii="宋体" w:hAnsi="宋体" w:cs="宋体" w:eastAsia="宋体"/>
                      <w:sz w:val="19"/>
                      <w:color w:val="000000"/>
                    </w:rPr>
                    <w:t>）；</w:t>
                  </w:r>
                  <w:r>
                    <w:rPr>
                      <w:rFonts w:ascii="宋体" w:hAnsi="宋体" w:cs="宋体" w:eastAsia="宋体"/>
                      <w:sz w:val="19"/>
                      <w:color w:val="000000"/>
                    </w:rPr>
                    <w:t>《商品包装政府采购需求标准（试行）</w:t>
                  </w:r>
                  <w:r>
                    <w:rPr/>
                    <w:t xml:space="preserve"> </w:t>
                  </w:r>
                  <w:r>
                    <w:rPr>
                      <w:rFonts w:ascii="宋体" w:hAnsi="宋体" w:cs="宋体" w:eastAsia="宋体"/>
                      <w:sz w:val="19"/>
                      <w:color w:val="000000"/>
                    </w:rPr>
                    <w:t>》和《快递包装政府采购需求标准（试行）》（财办库〔</w:t>
                  </w:r>
                  <w:r>
                    <w:rPr>
                      <w:rFonts w:ascii="&quot;lucida sans unicode&quot;" w:hAnsi="&quot;lucida sans unicode&quot;" w:cs="&quot;lucida sans unicode&quot;" w:eastAsia="&quot;lucida sans unicode&quot;"/>
                      <w:sz w:val="19"/>
                      <w:color w:val="000000"/>
                    </w:rPr>
                    <w:t>2020</w:t>
                  </w:r>
                  <w:r>
                    <w:rPr>
                      <w:rFonts w:ascii="宋体" w:hAnsi="宋体" w:cs="宋体" w:eastAsia="宋体"/>
                      <w:sz w:val="19"/>
                      <w:color w:val="000000"/>
                    </w:rPr>
                    <w:t>〕</w:t>
                  </w:r>
                  <w:r>
                    <w:rPr>
                      <w:rFonts w:ascii="&quot;lucida sans unicode&quot;" w:hAnsi="&quot;lucida sans unicode&quot;" w:cs="&quot;lucida sans unicode&quot;" w:eastAsia="&quot;lucida sans unicode&quot;"/>
                      <w:sz w:val="19"/>
                      <w:color w:val="000000"/>
                    </w:rPr>
                    <w:t>123</w:t>
                  </w:r>
                  <w:r>
                    <w:rPr>
                      <w:rFonts w:ascii="宋体" w:hAnsi="宋体" w:cs="宋体" w:eastAsia="宋体"/>
                      <w:sz w:val="19"/>
                      <w:color w:val="000000"/>
                    </w:rPr>
                    <w:t>号）。</w:t>
                  </w:r>
                </w:p>
                <w:p>
                  <w:pPr>
                    <w:pStyle w:val="null3"/>
                    <w:ind w:left="105" w:right="150" w:firstLine="385"/>
                  </w:pPr>
                  <w:r>
                    <w:rPr>
                      <w:rFonts w:ascii="宋体" w:hAnsi="宋体" w:cs="宋体" w:eastAsia="宋体"/>
                      <w:sz w:val="19"/>
                      <w:color w:val="000000"/>
                    </w:rPr>
                    <w:t>（</w:t>
                  </w:r>
                  <w:r>
                    <w:rPr>
                      <w:rFonts w:ascii="&quot;lucida sans unicode&quot;" w:hAnsi="&quot;lucida sans unicode&quot;" w:cs="&quot;lucida sans unicode&quot;" w:eastAsia="&quot;lucida sans unicode&quot;"/>
                      <w:sz w:val="19"/>
                      <w:color w:val="000000"/>
                    </w:rPr>
                    <w:t>3</w:t>
                  </w:r>
                  <w:r>
                    <w:rPr>
                      <w:rFonts w:ascii="宋体" w:hAnsi="宋体" w:cs="宋体" w:eastAsia="宋体"/>
                      <w:sz w:val="19"/>
                      <w:color w:val="000000"/>
                    </w:rPr>
                    <w:t>）支持本国产业政策：《财政部关于印发</w:t>
                  </w:r>
                  <w:r>
                    <w:rPr>
                      <w:rFonts w:ascii="&quot;lucida sans unicode&quot;" w:hAnsi="&quot;lucida sans unicode&quot;" w:cs="&quot;lucida sans unicode&quot;" w:eastAsia="&quot;lucida sans unicode&quot;"/>
                      <w:sz w:val="19"/>
                      <w:color w:val="000000"/>
                    </w:rPr>
                    <w:t>&lt;</w:t>
                  </w:r>
                  <w:r>
                    <w:rPr>
                      <w:rFonts w:ascii="宋体" w:hAnsi="宋体" w:cs="宋体" w:eastAsia="宋体"/>
                      <w:sz w:val="19"/>
                      <w:color w:val="000000"/>
                    </w:rPr>
                    <w:t>进口产</w:t>
                  </w:r>
                  <w:r>
                    <w:rPr>
                      <w:rFonts w:ascii="宋体" w:hAnsi="宋体" w:cs="宋体" w:eastAsia="宋体"/>
                      <w:sz w:val="19"/>
                      <w:color w:val="000000"/>
                    </w:rPr>
                    <w:t>品管理办法</w:t>
                  </w:r>
                  <w:r>
                    <w:rPr>
                      <w:rFonts w:ascii="&quot;lucida sans unicode&quot;" w:hAnsi="&quot;lucida sans unicode&quot;" w:cs="&quot;lucida sans unicode&quot;" w:eastAsia="&quot;lucida sans unicode&quot;"/>
                      <w:sz w:val="19"/>
                      <w:color w:val="000000"/>
                    </w:rPr>
                    <w:t>&gt;</w:t>
                  </w:r>
                  <w:r>
                    <w:rPr>
                      <w:rFonts w:ascii="宋体" w:hAnsi="宋体" w:cs="宋体" w:eastAsia="宋体"/>
                      <w:sz w:val="19"/>
                      <w:color w:val="000000"/>
                    </w:rPr>
                    <w:t>的通知》（财库〔</w:t>
                  </w:r>
                  <w:r>
                    <w:rPr>
                      <w:rFonts w:ascii="&quot;lucida sans unicode&quot;" w:hAnsi="&quot;lucida sans unicode&quot;" w:cs="&quot;lucida sans unicode&quot;" w:eastAsia="&quot;lucida sans unicode&quot;"/>
                      <w:sz w:val="19"/>
                      <w:color w:val="000000"/>
                    </w:rPr>
                    <w:t>2007</w:t>
                  </w:r>
                  <w:r>
                    <w:rPr>
                      <w:rFonts w:ascii="宋体" w:hAnsi="宋体" w:cs="宋体" w:eastAsia="宋体"/>
                      <w:sz w:val="19"/>
                      <w:color w:val="000000"/>
                    </w:rPr>
                    <w:t>〕</w:t>
                  </w:r>
                  <w:r>
                    <w:rPr>
                      <w:rFonts w:ascii="&quot;lucida sans unicode&quot;" w:hAnsi="&quot;lucida sans unicode&quot;" w:cs="&quot;lucida sans unicode&quot;" w:eastAsia="&quot;lucida sans unicode&quot;"/>
                      <w:sz w:val="19"/>
                      <w:color w:val="000000"/>
                    </w:rPr>
                    <w:t>11</w:t>
                  </w:r>
                  <w:r>
                    <w:rPr/>
                    <w:t xml:space="preserve"> </w:t>
                  </w:r>
                  <w:r>
                    <w:rPr>
                      <w:rFonts w:ascii="&quot;lucida sans unicode&quot;" w:hAnsi="&quot;lucida sans unicode&quot;" w:cs="&quot;lucida sans unicode&quot;" w:eastAsia="&quot;lucida sans unicode&quot;"/>
                      <w:sz w:val="19"/>
                      <w:color w:val="000000"/>
                    </w:rPr>
                    <w:t>9</w:t>
                  </w:r>
                  <w:r>
                    <w:rPr>
                      <w:rFonts w:ascii="宋体" w:hAnsi="宋体" w:cs="宋体" w:eastAsia="宋体"/>
                      <w:sz w:val="19"/>
                      <w:color w:val="000000"/>
                    </w:rPr>
                    <w:t>号</w:t>
                  </w:r>
                  <w:r>
                    <w:rPr>
                      <w:rFonts w:ascii="宋体" w:hAnsi="宋体" w:cs="宋体" w:eastAsia="宋体"/>
                      <w:sz w:val="19"/>
                      <w:color w:val="000000"/>
                    </w:rPr>
                    <w:t>）；</w:t>
                  </w:r>
                  <w:r>
                    <w:rPr>
                      <w:rFonts w:ascii="宋体" w:hAnsi="宋体" w:cs="宋体" w:eastAsia="宋体"/>
                      <w:sz w:val="19"/>
                      <w:color w:val="000000"/>
                    </w:rPr>
                    <w:t>《财政部办公厅关于政府采购进口产品管理有关问题的通知》（财办库〔</w:t>
                  </w:r>
                  <w:r>
                    <w:rPr>
                      <w:rFonts w:ascii="&quot;lucida sans unicode&quot;" w:hAnsi="&quot;lucida sans unicode&quot;" w:cs="&quot;lucida sans unicode&quot;" w:eastAsia="&quot;lucida sans unicode&quot;"/>
                      <w:sz w:val="19"/>
                      <w:color w:val="000000"/>
                    </w:rPr>
                    <w:t>2008</w:t>
                  </w:r>
                  <w:r>
                    <w:rPr>
                      <w:rFonts w:ascii="宋体" w:hAnsi="宋体" w:cs="宋体" w:eastAsia="宋体"/>
                      <w:sz w:val="19"/>
                      <w:color w:val="000000"/>
                    </w:rPr>
                    <w:t>〕</w:t>
                  </w:r>
                  <w:r>
                    <w:rPr>
                      <w:rFonts w:ascii="&quot;lucida sans unicode&quot;" w:hAnsi="&quot;lucida sans unicode&quot;" w:cs="&quot;lucida sans unicode&quot;" w:eastAsia="&quot;lucida sans unicode&quot;"/>
                      <w:sz w:val="19"/>
                      <w:color w:val="000000"/>
                    </w:rPr>
                    <w:t>248</w:t>
                  </w:r>
                  <w:r>
                    <w:rPr>
                      <w:rFonts w:ascii="宋体" w:hAnsi="宋体" w:cs="宋体" w:eastAsia="宋体"/>
                      <w:sz w:val="19"/>
                      <w:color w:val="000000"/>
                    </w:rPr>
                    <w:t>号）。</w:t>
                  </w:r>
                </w:p>
                <w:p>
                  <w:pPr>
                    <w:pStyle w:val="null3"/>
                    <w:spacing w:before="135"/>
                    <w:ind w:left="495"/>
                  </w:pPr>
                  <w:r>
                    <w:rPr>
                      <w:rFonts w:ascii="宋体" w:hAnsi="宋体" w:cs="宋体" w:eastAsia="宋体"/>
                      <w:sz w:val="19"/>
                      <w:color w:val="000000"/>
                    </w:rPr>
                    <w:t>（</w:t>
                  </w:r>
                  <w:r>
                    <w:rPr>
                      <w:rFonts w:ascii="&quot;lucida sans unicode&quot;" w:hAnsi="&quot;lucida sans unicode&quot;" w:cs="&quot;lucida sans unicode&quot;" w:eastAsia="&quot;lucida sans unicode&quot;"/>
                      <w:sz w:val="19"/>
                      <w:color w:val="000000"/>
                    </w:rPr>
                    <w:t>4</w:t>
                  </w:r>
                  <w:r>
                    <w:rPr>
                      <w:rFonts w:ascii="宋体" w:hAnsi="宋体" w:cs="宋体" w:eastAsia="宋体"/>
                      <w:sz w:val="19"/>
                      <w:color w:val="000000"/>
                    </w:rPr>
                    <w:t>）支持创新等政府采购政策。</w:t>
                  </w:r>
                </w:p>
              </w:tc>
            </w:tr>
          </w:tbl>
          <w:p/>
        </w:tc>
      </w:tr>
    </w:tbl>
    <w:p>
      <w:pPr>
        <w:pStyle w:val="null3"/>
        <w:outlineLvl w:val="3"/>
      </w:pPr>
      <w:r>
        <w:rPr>
          <w:sz w:val="24"/>
          <w:b/>
        </w:rPr>
        <w:t>3.2.3人员配置要求</w:t>
      </w:r>
    </w:p>
    <w:p>
      <w:pPr>
        <w:pStyle w:val="null3"/>
      </w:pPr>
      <w:r>
        <w:rPr/>
        <w:t>采购包1：</w:t>
      </w:r>
    </w:p>
    <w:p>
      <w:pPr>
        <w:pStyle w:val="null3"/>
      </w:pPr>
      <w:r>
        <w:rPr/>
        <w:t>供应商针对本项目配备相关服务人员，确保按时、按质完成采购人的需求。</w:t>
      </w:r>
    </w:p>
    <w:p>
      <w:pPr>
        <w:pStyle w:val="null3"/>
        <w:outlineLvl w:val="3"/>
      </w:pPr>
      <w:r>
        <w:rPr>
          <w:sz w:val="24"/>
          <w:b/>
        </w:rPr>
        <w:t>3.2.4设施设备要求</w:t>
      </w:r>
    </w:p>
    <w:p>
      <w:pPr>
        <w:pStyle w:val="null3"/>
      </w:pPr>
      <w:r>
        <w:rPr/>
        <w:t>采购包1：</w:t>
      </w:r>
    </w:p>
    <w:p>
      <w:pPr>
        <w:pStyle w:val="null3"/>
      </w:pPr>
      <w:r>
        <w:rPr/>
        <w:t>房屋交付时应按照标准化市场监管所装修完成，配齐必备办公条件要求。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二年</w:t>
      </w:r>
    </w:p>
    <w:p>
      <w:pPr>
        <w:pStyle w:val="null3"/>
        <w:outlineLvl w:val="3"/>
      </w:pPr>
      <w:r>
        <w:rPr>
          <w:sz w:val="24"/>
          <w:b/>
        </w:rPr>
        <w:t>3.3.2服务地点</w:t>
      </w:r>
    </w:p>
    <w:p>
      <w:pPr>
        <w:pStyle w:val="null3"/>
      </w:pPr>
      <w:r>
        <w:rPr/>
        <w:t>采购包1：</w:t>
      </w:r>
    </w:p>
    <w:p>
      <w:pPr>
        <w:pStyle w:val="null3"/>
      </w:pPr>
      <w:r>
        <w:rPr/>
        <w:t>甲方指定地点</w:t>
      </w:r>
    </w:p>
    <w:p>
      <w:pPr>
        <w:pStyle w:val="null3"/>
        <w:outlineLvl w:val="3"/>
      </w:pPr>
      <w:r>
        <w:rPr>
          <w:sz w:val="24"/>
          <w:b/>
        </w:rPr>
        <w:t>3.3.3支付方式</w:t>
      </w:r>
    </w:p>
    <w:p>
      <w:pPr>
        <w:pStyle w:val="null3"/>
      </w:pPr>
      <w:r>
        <w:rPr/>
        <w:t>采购包1：</w:t>
      </w:r>
    </w:p>
    <w:p>
      <w:pPr>
        <w:pStyle w:val="null3"/>
      </w:pPr>
      <w:r>
        <w:rPr/>
        <w:t>分期付款</w:t>
      </w:r>
    </w:p>
    <w:p>
      <w:pPr>
        <w:pStyle w:val="null3"/>
        <w:outlineLvl w:val="3"/>
      </w:pPr>
      <w:r>
        <w:rPr>
          <w:sz w:val="24"/>
          <w:b/>
        </w:rPr>
        <w:t>3.3.4支付约定</w:t>
      </w:r>
    </w:p>
    <w:p>
      <w:pPr>
        <w:pStyle w:val="null3"/>
      </w:pPr>
      <w:r>
        <w:rPr/>
        <w:t>采购包1：</w:t>
      </w:r>
      <w:r>
        <w:rPr/>
        <w:t xml:space="preserve"> 付款条件说明： </w:t>
      </w:r>
      <w:r>
        <w:rPr/>
        <w:t>按季度付款</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按季度付款</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按季度付款</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按季度付款</w:t>
      </w:r>
      <w:r>
        <w:rPr/>
        <w:t xml:space="preserve"> ，达到付款条件起 </w:t>
      </w:r>
      <w:r>
        <w:rPr/>
        <w:t>30</w:t>
      </w:r>
      <w:r>
        <w:rPr/>
        <w:t xml:space="preserve"> 日内，支付合同总金额的 </w:t>
      </w:r>
      <w:r>
        <w:rPr/>
        <w:t>25.00</w:t>
      </w:r>
      <w:r>
        <w:rPr/>
        <w:t>%。</w:t>
      </w:r>
    </w:p>
    <w:p>
      <w:pPr>
        <w:pStyle w:val="null3"/>
        <w:outlineLvl w:val="3"/>
      </w:pPr>
      <w:r>
        <w:rPr>
          <w:sz w:val="24"/>
          <w:b/>
        </w:rPr>
        <w:t>3.3.5.验收标准和方法</w:t>
      </w:r>
    </w:p>
    <w:p>
      <w:pPr>
        <w:pStyle w:val="null3"/>
      </w:pPr>
      <w:r>
        <w:rPr/>
        <w:t>采购包1：</w:t>
      </w:r>
    </w:p>
    <w:p>
      <w:pPr>
        <w:pStyle w:val="null3"/>
      </w:pPr>
      <w:r>
        <w:rPr/>
        <w:t>有关规范要求、行业标准及采购人要求。</w:t>
      </w:r>
    </w:p>
    <w:p>
      <w:pPr>
        <w:pStyle w:val="null3"/>
        <w:outlineLvl w:val="3"/>
      </w:pPr>
      <w:r>
        <w:rPr>
          <w:sz w:val="24"/>
          <w:b/>
        </w:rPr>
        <w:t>3.3.6违约责任及解决争议的方法</w:t>
      </w:r>
    </w:p>
    <w:p>
      <w:pPr>
        <w:pStyle w:val="null3"/>
      </w:pPr>
      <w:r>
        <w:rPr/>
        <w:t>采购包1：</w:t>
      </w:r>
    </w:p>
    <w:p>
      <w:pPr>
        <w:pStyle w:val="null3"/>
      </w:pPr>
      <w:r>
        <w:rPr/>
        <w:t>/</w:t>
      </w:r>
    </w:p>
    <w:p>
      <w:pPr>
        <w:pStyle w:val="null3"/>
        <w:outlineLvl w:val="2"/>
      </w:pPr>
      <w:r>
        <w:rPr>
          <w:sz w:val="28"/>
          <w:b/>
        </w:rPr>
        <w:t>3.4其他要求</w:t>
      </w:r>
    </w:p>
    <w:p>
      <w:pPr>
        <w:pStyle w:val="null3"/>
      </w:pPr>
      <w:r>
        <w:rPr/>
        <w:t>采购包1：</w:t>
      </w:r>
    </w:p>
    <w:p>
      <w:pPr>
        <w:pStyle w:val="null3"/>
      </w:pPr>
      <w:r>
        <w:rPr/>
        <w:t>为顺利推进政府采购电子化交易平台试点应用工作，供应商需要在线提交所有通过电子化交易平台实施的政府采购项目的 响应文件，同时，线下提交响应文件正本一套、副本两套、电子光盘一份（光盘需包括系统生成的全部已签章响应文件（PDF 格式）、光盘标明供应商名称，随正本密封），文件须密封（密封以不泄露供应商商业机密、资格内容、技术及商务内容为标 准）。若电子响应文件与纸质响应文件不一致的，以电子响应文件为准；若正本和副本不一致的，以正本为准。线下开启响应 文件时间与项目电子化开标时间一致，线下开启响应文件地点： 陕西省西安市未央区凤城七路长和国际A座26层2603室。</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供应商需在项目电子化交易系统中按要求填写《响应函》完成承诺并进行电子签章。并按响应文件相关格式要求提供资格证明材料。</w:t>
            </w:r>
          </w:p>
        </w:tc>
        <w:tc>
          <w:tcPr>
            <w:tcW w:type="dxa" w:w="1661"/>
          </w:tcPr>
          <w:p>
            <w:pPr>
              <w:pStyle w:val="null3"/>
            </w:pPr>
            <w:r>
              <w:rPr/>
              <w:t>响应文件封面 基本资格条件承诺函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响应函</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商务应答表 响应函</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本项目授权协商小组直接确认成交供应商，确认后代理机构在陕西省政府采购网上发布成交结果公告，同时向成交供应商发出成交通知书。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详见附件：基本资格条件承诺函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详见附件：租赁合同.docx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