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版本号：SXXYCZB-JT-2025092520251105001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科学实验室、智慧书法教室教学设备、少年科学院设备采购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SXXYCZB-JT-20250925</w:t>
      </w:r>
      <w:r>
        <w:br/>
      </w:r>
      <w:r>
        <w:br/>
      </w:r>
      <w:r>
        <w:br/>
      </w:r>
    </w:p>
    <w:p>
      <w:pPr>
        <w:pStyle w:val="null3"/>
        <w:jc w:val="center"/>
        <w:outlineLvl w:val="2"/>
      </w:pPr>
      <w:r>
        <w:rPr>
          <w:rFonts w:ascii="仿宋_GB2312" w:hAnsi="仿宋_GB2312" w:cs="仿宋_GB2312" w:eastAsia="仿宋_GB2312"/>
          <w:sz w:val="28"/>
          <w:b/>
        </w:rPr>
        <w:t>西安市未央区西航三校</w:t>
      </w:r>
    </w:p>
    <w:p>
      <w:pPr>
        <w:pStyle w:val="null3"/>
        <w:jc w:val="center"/>
        <w:outlineLvl w:val="2"/>
      </w:pPr>
      <w:r>
        <w:rPr>
          <w:rFonts w:ascii="仿宋_GB2312" w:hAnsi="仿宋_GB2312" w:cs="仿宋_GB2312" w:eastAsia="仿宋_GB2312"/>
          <w:sz w:val="28"/>
          <w:b/>
        </w:rPr>
        <w:t>陕西信悦诚招标有限公司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陕西信悦诚招标有限公司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西安市未央区西航三校</w:t>
      </w:r>
      <w:r>
        <w:rPr>
          <w:rFonts w:ascii="仿宋_GB2312" w:hAnsi="仿宋_GB2312" w:cs="仿宋_GB2312" w:eastAsia="仿宋_GB2312"/>
        </w:rPr>
        <w:t>委托，拟对</w:t>
      </w:r>
      <w:r>
        <w:rPr>
          <w:rFonts w:ascii="仿宋_GB2312" w:hAnsi="仿宋_GB2312" w:cs="仿宋_GB2312" w:eastAsia="仿宋_GB2312"/>
        </w:rPr>
        <w:t>科学实验室、智慧书法教室教学设备、少年科学院设备采购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SXXYCZB-JT-20250925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科学实验室、智慧书法教室教学设备、少年科学院设备采购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西安市未央区西航三校科学实验室、智慧书法教室教学设备、少年科学院设备采购设备采购。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p>
      <w:pPr>
        <w:pStyle w:val="null3"/>
      </w:pPr>
      <w:r>
        <w:rPr>
          <w:rFonts w:ascii="仿宋_GB2312" w:hAnsi="仿宋_GB2312" w:cs="仿宋_GB2312" w:eastAsia="仿宋_GB2312"/>
        </w:rPr>
        <w:t>8、本项目不接受联合体谈判：本项目不接受联合体谈判（提供书面声明材料）。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p>
      <w:pPr>
        <w:pStyle w:val="null3"/>
      </w:pPr>
      <w:r>
        <w:rPr>
          <w:rFonts w:ascii="仿宋_GB2312" w:hAnsi="仿宋_GB2312" w:cs="仿宋_GB2312" w:eastAsia="仿宋_GB2312"/>
        </w:rPr>
        <w:t>8、本项目不接受联合体谈判：本项目不接受联合体谈判（提供书面声明材料）。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西安市未央区西航三校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育新路1号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胡战武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18092841485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陕西信悦诚招标有限公司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陕西省西安市未央区笃信路与昭远门路交叉口东北260米碧桂园云府52幢2单元701室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徐新颖、郭敏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17765052185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采购包1：294,000.00元</w:t>
            </w:r>
          </w:p>
          <w:p>
            <w:pPr>
              <w:pStyle w:val="null3"/>
            </w:pPr>
            <w:r>
              <w:rPr>
                <w:rFonts w:ascii="仿宋_GB2312" w:hAnsi="仿宋_GB2312" w:cs="仿宋_GB2312" w:eastAsia="仿宋_GB2312"/>
              </w:rPr>
              <w:t>采购包2：193,200.00元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代理服务费收费标准：按照预算金额的 1.49%计取。服务费交纳信息： 公司名称：陕西信悦诚招标有限公司 账号：72050078801800001493 开户行：上海浦东发展银行股份有限公司西安未央路支行。 公司邮箱：shanxixinyuecheng@163.com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西安市未央区西航三校</w:t>
      </w:r>
      <w:r>
        <w:rPr>
          <w:rFonts w:ascii="仿宋_GB2312" w:hAnsi="仿宋_GB2312" w:cs="仿宋_GB2312" w:eastAsia="仿宋_GB2312"/>
        </w:rPr>
        <w:t>和</w:t>
      </w:r>
      <w:r>
        <w:rPr>
          <w:rFonts w:ascii="仿宋_GB2312" w:hAnsi="仿宋_GB2312" w:cs="仿宋_GB2312" w:eastAsia="仿宋_GB2312"/>
        </w:rPr>
        <w:t>陕西信悦诚招标有限公司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西安市未央区西航三校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陕西信悦诚招标有限公司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西安市未央区西航三校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陕西信悦诚招标有限公司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满足采购人要求及行业相关要求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满足采购人要求及行业相关要求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联系人：徐新颖、郭敏</w:t>
      </w:r>
    </w:p>
    <w:p>
      <w:pPr>
        <w:pStyle w:val="null3"/>
      </w:pPr>
      <w:r>
        <w:rPr>
          <w:rFonts w:ascii="仿宋_GB2312" w:hAnsi="仿宋_GB2312" w:cs="仿宋_GB2312" w:eastAsia="仿宋_GB2312"/>
        </w:rPr>
        <w:t>联系电话：17765052185</w:t>
      </w:r>
    </w:p>
    <w:p>
      <w:pPr>
        <w:pStyle w:val="null3"/>
      </w:pPr>
      <w:r>
        <w:rPr>
          <w:rFonts w:ascii="仿宋_GB2312" w:hAnsi="仿宋_GB2312" w:cs="仿宋_GB2312" w:eastAsia="仿宋_GB2312"/>
        </w:rPr>
        <w:t>地址：陕西省西安市未央区笃信路与昭远门路交叉口东北260米碧桂园云府52幢2单元701室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西安市未央区西航三校科学实验室、智慧书法教室教学设备、少年科学院设备采购设备采购。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294,000.00</w:t>
      </w:r>
    </w:p>
    <w:p>
      <w:pPr>
        <w:pStyle w:val="null3"/>
      </w:pPr>
      <w:r>
        <w:rPr>
          <w:rFonts w:ascii="仿宋_GB2312" w:hAnsi="仿宋_GB2312" w:cs="仿宋_GB2312" w:eastAsia="仿宋_GB2312"/>
        </w:rPr>
        <w:t>采购包最高限价（元）: 294,000.00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科学实验室、智慧书法教室教学设备采购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193,200.00</w:t>
      </w:r>
    </w:p>
    <w:p>
      <w:pPr>
        <w:pStyle w:val="null3"/>
      </w:pPr>
      <w:r>
        <w:rPr>
          <w:rFonts w:ascii="仿宋_GB2312" w:hAnsi="仿宋_GB2312" w:cs="仿宋_GB2312" w:eastAsia="仿宋_GB2312"/>
        </w:rPr>
        <w:t>采购包最高限价（元）: 193,200.00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少年科学院设备采购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标的名称：科学实验室、智慧书法教室教学设备采购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一、采购清单</w:t>
            </w:r>
          </w:p>
          <w:tbl>
            <w:tblPr>
              <w:tblBorders>
                <w:top w:val="none" w:color="000000" w:sz="4"/>
                <w:left w:val="none" w:color="000000" w:sz="4"/>
                <w:bottom w:val="none" w:color="000000" w:sz="4"/>
                <w:right w:val="none" w:color="000000" w:sz="4"/>
                <w:insideH w:val="none"/>
                <w:insideV w:val="none"/>
              </w:tblBorders>
            </w:tblPr>
            <w:tblGrid>
              <w:gridCol w:w="137"/>
              <w:gridCol w:w="425"/>
              <w:gridCol w:w="1560"/>
              <w:gridCol w:w="201"/>
              <w:gridCol w:w="219"/>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科学实验室设备清单</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参考参数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裸眼</w:t>
                  </w:r>
                  <w:r>
                    <w:rPr>
                      <w:rFonts w:ascii="仿宋_GB2312" w:hAnsi="仿宋_GB2312" w:cs="仿宋_GB2312" w:eastAsia="仿宋_GB2312"/>
                      <w:sz w:val="21"/>
                      <w:color w:val="000000"/>
                    </w:rPr>
                    <w:t>3D VR交互一体机</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桌面一体机式</w:t>
                  </w:r>
                  <w:r>
                    <w:rPr>
                      <w:rFonts w:ascii="仿宋_GB2312" w:hAnsi="仿宋_GB2312" w:cs="仿宋_GB2312" w:eastAsia="仿宋_GB2312"/>
                      <w:sz w:val="21"/>
                      <w:color w:val="000000"/>
                    </w:rPr>
                    <w:t>VR设备，系统为一体化设计，可自由调整使用角度，设备配置不小于27英寸的高清立体显示电脑一体机，实现软件资源的裸眼3D显示技术展示，无需佩戴3D眼镜即可观看到虚拟现实出屏和临场感效果；</w:t>
                  </w:r>
                  <w:r>
                    <w:br/>
                  </w:r>
                  <w:r>
                    <w:rPr>
                      <w:rFonts w:ascii="仿宋_GB2312" w:hAnsi="仿宋_GB2312" w:cs="仿宋_GB2312" w:eastAsia="仿宋_GB2312"/>
                      <w:sz w:val="21"/>
                      <w:color w:val="000000"/>
                    </w:rPr>
                    <w:t>2、桌面式虚拟现实操作平台设备1套，包括：27英寸的高清立体显示电脑一体机、空间交互笔1支、电源适配器1个、AC连接线1根。</w:t>
                  </w:r>
                  <w:r>
                    <w:br/>
                  </w:r>
                  <w:r>
                    <w:rPr>
                      <w:rFonts w:ascii="仿宋_GB2312" w:hAnsi="仿宋_GB2312" w:cs="仿宋_GB2312" w:eastAsia="仿宋_GB2312"/>
                      <w:sz w:val="21"/>
                      <w:color w:val="000000"/>
                    </w:rPr>
                    <w:t>3、系统硬件配置：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1）支持Windows 10操作系统；</w:t>
                  </w:r>
                  <w:r>
                    <w:br/>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2）CPU：性能不低于intel I7-12700F，不低于十二核心二十线程，性能核基本频率不低于2.1GHz（提供检测报告等相关证明材料并加盖公章）；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3）硬盘：≥512GB SSD；</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4）内存：≥16 GB DDR5；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5）显卡：相当于或优于QUADRO T1000，专业图形显卡，显存不低于4GB DDR6；</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6）端口: USB 3.0* 2个、USB 2.0* 5个 、MiniDP*2；</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7）网络：支持以太网连接，支持802.11a/b/g/n/ac高速无线传输，支持蓝牙4.0。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8）内置两个扬声器，阻抗不低于8欧姆，功耗不超过3W。</w:t>
                  </w:r>
                  <w:r>
                    <w:br/>
                  </w:r>
                  <w:r>
                    <w:rPr>
                      <w:rFonts w:ascii="仿宋_GB2312" w:hAnsi="仿宋_GB2312" w:cs="仿宋_GB2312" w:eastAsia="仿宋_GB2312"/>
                      <w:sz w:val="21"/>
                      <w:color w:val="000000"/>
                    </w:rPr>
                    <w:t>4、显示参数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显示技术：采用27英寸电控可切换式液晶光栅裸眼3D显示技术（非贴膜式柱镜光栅技术），裸眼3D显示屏具有2D工作模式与3D工作模式，在2D工作模式下，显示屏分辨率及清晰度不受任何影响，可通过软件自动控制或者使用按键任意切换显示屏的2D与3D工作模式；3D显示刷新率≥60hz，2D显示分辨率:不低于3840*2160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2）裸眼3D显示屏尺寸：≥27英寸；</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3）对比度：≥1000:1(typ.)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4）2D可视角度：水平≥85° 垂直≥80°；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5）响应时间：≤14ms(GTG)；</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6）3D串扰度：≤2.5%；</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7）3D观看视角：水平≥±20°；</w:t>
                  </w:r>
                  <w:r>
                    <w:br/>
                  </w:r>
                  <w:r>
                    <w:rPr>
                      <w:rFonts w:ascii="仿宋_GB2312" w:hAnsi="仿宋_GB2312" w:cs="仿宋_GB2312" w:eastAsia="仿宋_GB2312"/>
                      <w:sz w:val="21"/>
                      <w:color w:val="000000"/>
                    </w:rPr>
                    <w:t>5、硬件设备功能要求：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具有虚拟现实显示方式与普通2D显示方式，当打开3D内容软件，显示方式由普通2D显示屏方式自动切换成3D显示方式，眼球追踪系统追踪到主观看者眼球后即可单人观看裸眼3D显示效果；当关闭3D内容软件后，显示方式自动切换至普通2D显示方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2）具有眼球追踪功能，裸眼3D显示系统能够根据眼球追踪系统实时探测到的人眼位置进行3D图像精准处理，使观看者能够实时观看到清晰的3D立体图像；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3）支持左右格式的3D信号源；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4）支持2D/3D自动切换；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5）具有按键切换2D与3D工作模式功能；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6）电容式触控：为保证课堂的使用和互动，整机具备电容触控技术，支持10点触控，触控响应时间≤25ms。</w:t>
                  </w:r>
                  <w:r>
                    <w:br/>
                  </w:r>
                  <w:r>
                    <w:rPr>
                      <w:rFonts w:ascii="仿宋_GB2312" w:hAnsi="仿宋_GB2312" w:cs="仿宋_GB2312" w:eastAsia="仿宋_GB2312"/>
                      <w:sz w:val="21"/>
                      <w:color w:val="000000"/>
                    </w:rPr>
                    <w:t>6、裸眼式3D显示跟踪系统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1）3D显示追踪系统支持一键控制信号源切换；</w:t>
                  </w:r>
                  <w:r>
                    <w:br/>
                  </w:r>
                  <w:r>
                    <w:rPr>
                      <w:rFonts w:ascii="仿宋_GB2312" w:hAnsi="仿宋_GB2312" w:cs="仿宋_GB2312" w:eastAsia="仿宋_GB2312"/>
                      <w:sz w:val="21"/>
                      <w:color w:val="000000"/>
                    </w:rPr>
                    <w:t>★（2）3D显示跟踪系统包含：≥3组红外传感器，每组红外传感器都包含2个同步双目相机，单组红外传感器即可实现对目标物的实时跟踪；3组红外传感器协同工作，可提升对目标物追踪的覆盖范围及追踪系统的精度（提供检测报告等相关证明材料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3）3D显示跟踪系统的追踪系统可实时输出当前显示系统的姿态信息，并将当前显示系统的姿态信息映射到虚拟场景，获得最精准的3D显示图像；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4）3D显示跟踪系统支持全屏3D，60Hz或以上刷新率。</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5）3D工作温度：10℃~40℃；</w:t>
                  </w:r>
                  <w:r>
                    <w:br/>
                  </w:r>
                  <w:r>
                    <w:rPr>
                      <w:rFonts w:ascii="仿宋_GB2312" w:hAnsi="仿宋_GB2312" w:cs="仿宋_GB2312" w:eastAsia="仿宋_GB2312"/>
                      <w:sz w:val="21"/>
                      <w:color w:val="000000"/>
                    </w:rPr>
                    <w:t>7、配件功能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系统配备空间交互笔：支持6自由度坐标轴和空中姿态追踪；追踪精度&lt;1mm,角度精度&lt;0.1度；空间交互笔与主机采用有线连接方式保证信号稳定；空间交互笔无需电池供电；采用握笔式设计，空间交互笔内置振动器，可以通过震动方式来反馈用户操作；</w:t>
                  </w:r>
                  <w:r>
                    <w:br/>
                  </w:r>
                  <w:r>
                    <w:rPr>
                      <w:rFonts w:ascii="仿宋_GB2312" w:hAnsi="仿宋_GB2312" w:cs="仿宋_GB2312" w:eastAsia="仿宋_GB2312"/>
                      <w:sz w:val="21"/>
                      <w:color w:val="000000"/>
                    </w:rPr>
                    <w:t>8、智慧物联控制系统参数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系统内置智慧物联控制系统，不依赖任何外部有线网络、蓝牙、WIFI设备，支持同一空间内大于60台以上的桌面式VR设备进行自动自组网络，配合教师端及学生端智能控制软件，可实现教师机对学生机的运行状态进行：开机、关机、静默模式控制，同时，教师机也可对学生机进行：全局控制、分组控制、单台设备控制。</w:t>
                  </w:r>
                </w:p>
                <w:p>
                  <w:pPr>
                    <w:pStyle w:val="null3"/>
                    <w:jc w:val="both"/>
                  </w:pPr>
                  <w:r>
                    <w:rPr>
                      <w:rFonts w:ascii="仿宋_GB2312" w:hAnsi="仿宋_GB2312" w:cs="仿宋_GB2312" w:eastAsia="仿宋_GB2312"/>
                      <w:sz w:val="21"/>
                      <w:color w:val="000000"/>
                    </w:rPr>
                    <w:t>★（2）内置有智慧物联控制系统教师端软件；通过该控制软件可以实现教师机对学生机当前状态的查询及状态的控制，教师机对学生机的控制方式支持：全局控制、分组控制、单台机器控制，教师机可对学生机实施的状态控制可包含：控制学生机开机、关机、静默等多种模式；（提供检测报告等相关证明材料并加盖公章）。</w:t>
                  </w:r>
                  <w:r>
                    <w:br/>
                  </w:r>
                  <w:r>
                    <w:rPr>
                      <w:rFonts w:ascii="仿宋_GB2312" w:hAnsi="仿宋_GB2312" w:cs="仿宋_GB2312" w:eastAsia="仿宋_GB2312"/>
                      <w:sz w:val="21"/>
                      <w:color w:val="000000"/>
                    </w:rPr>
                    <w:t>9、内置Control panel工具软件，通过可视化界面操作，使用者可快速、便捷地对桌面一体机进行硬件及环境检测、功能验证、故障自动修复、故障排查等工作。含五个模块，分别为：本机接线图（可查看机器侧面和背面硬件接口示意图）、系统信息查看（可实时检测系统信息、设备信息、服务状态、屏幕信息、电源等信息）、空间定位笔查看（可实时查看定位笔的连接状态、姿态数据是否正常，按键功能是否正常，可调节测试震动强度等）、追踪系统测试（可实时确认追踪系统功能调用是否正常，连接上定位笔，将定位笔置入追踪范围内可检测追踪状态及定位笔空间坐标值、旋转值的变化是否正常）、系统监测模块（可实时监测CPU使用率、GPU使用率、内存使用率、CPU温度、磁盘读取速度、磁盘写入速度、网络接收速度、网络发送速度）。</w:t>
                  </w:r>
                </w:p>
                <w:p>
                  <w:pPr>
                    <w:pStyle w:val="null3"/>
                    <w:jc w:val="both"/>
                  </w:pPr>
                  <w:r>
                    <w:rPr>
                      <w:rFonts w:ascii="仿宋_GB2312" w:hAnsi="仿宋_GB2312" w:cs="仿宋_GB2312" w:eastAsia="仿宋_GB2312"/>
                      <w:sz w:val="21"/>
                      <w:color w:val="000000"/>
                    </w:rPr>
                    <w:t>10、内置XR投屏工具软件，可搭配外接AR摄像头和外接大屏扩展显示，实现AR功能效果展示，即在一体机端交互拖动3D模型，可以在外接大屏同步观看3D模型被拖出屏幕到现实空间中的视觉效果，结合现实环境进行AR效果教学或展示；可搭配带3D显示功能的大屏做扩屏模式显示，实现立体3d的VR投屏功能。</w:t>
                  </w:r>
                  <w:r>
                    <w:br/>
                  </w:r>
                  <w:r>
                    <w:rPr>
                      <w:rFonts w:ascii="仿宋_GB2312" w:hAnsi="仿宋_GB2312" w:cs="仿宋_GB2312" w:eastAsia="仿宋_GB2312"/>
                      <w:sz w:val="21"/>
                      <w:color w:val="000000"/>
                    </w:rPr>
                    <w:t>★11、内置生物医疗VR科普软件，通过VR模型展示、VR模型交互对生物医疗的相关内容进行科普，使用户对生物医疗的基本知识产生直观形象的认知，提高用户对生物医疗知识的兴趣。软件以VR模型展示和交互操作为核心，通过对海底世界的展示，人类眼球的剖面结构展示及眼球多结构分散展示，新冠病毒假想模型的整体及内部结构的展示，神经元的神经传导效果展示及神经元的整体结构展示、神经突触的结构展示，提高用户对生物医疗类知识的直观体验，将漆黑的海底世界、难以接触到的眼球结构、有生物危险性的病毒及微观的人体神经结构等，清晰形象的展示出来。（提供检测报告等相关证明材料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1）海底世界：海底世界模块包含海底生物的活动场景，利用VR一体机的特点，用户可以感受丰富多彩的海洋生物近在眼前的效果 ，还可以抓起游过的生物，360观察它的形态和动作。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眼球探索：眼球探索模块包含眼球剖面的整体及分层展示两部分，眼球整体模型上均标注序号，点击序号可旋转视角到指定结构，并显示对应的结构名称和注释。眼球剖面结构可分层展开，所有分开展示的眼球剖面模型均可自由拖动旋转缩放，并且选中任一模型，均显示对应结构名称及结构注释。</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3）解密新冠病毒：解密新冠病毒模块，展示了三种新冠病毒的假想结构模型，并剖面展示了新冠病毒的内部结构。</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4）独特的神经元：独特的神经元模块，展示了神经元的内部及外部结构，并使用动画及特效展示神经冲动的传导过程，神经冲动从神经元的树突传导到胞体，再传导到轴突的过程。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5）⼤脑的交通要塞:突触模块，展示了神经末梢的两个突触的典型结构。</w:t>
                  </w:r>
                  <w:r>
                    <w:br/>
                  </w:r>
                  <w:r>
                    <w:rPr>
                      <w:rFonts w:ascii="仿宋_GB2312" w:hAnsi="仿宋_GB2312" w:cs="仿宋_GB2312" w:eastAsia="仿宋_GB2312"/>
                      <w:sz w:val="21"/>
                      <w:color w:val="000000"/>
                    </w:rPr>
                    <w:t>★12、内置智能制造VR体验软件，以VR模型和交互操作为核心，通过对新能源汽车驱动电机的拆卸、齿轮减速机的工作原理/爆炸展示、电路搭建功能的展示、液压机械臂安装与仿真，提升用户对智能制造元件结构和工作原理的理解，并通过交互操作加深用户的直观体验。（提供检测报告等相关证明材料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1）驱动电机拆卸以国内主流的纯电动汽车动力总成进行建模，真实模拟标准拆卸流程；软件提供工具和具体操作的文字图形提示，相应模型操作部位高亮特效提示，真实还原拆卸体验。</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液压机械臂需包含机械臂安装、机械臂仿真功能；机械臂安装需要按正确顺序安装各个机械臂零部件，完成机械臂安装后能进行仿真，机械臂仿真可以控制机械臂四个轴向运动，通过四轴控制机械臂进行工件搬运仿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3）电路的连接以物理实验中常用的灯泡、电池、开关建模，真实的模拟在实物连接中的各种情况，比如选取1个元件、2个元件、3个或者4个元件连接时，给出各种连接情况下的结果。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齿轮减速机以二级直齿减速机1:1建模，展现减速机的运行和爆炸状态，爆炸后可以随意抓取某个零件进行放大缩小和旋转，并提示零件名称。还原按钮可以让爆炸开的减速机回到初始状态，让用户看到减速机的内部结构和运行原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增强现实套件</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软件是一个教师教学展示工具，允许老师将</w:t>
                  </w:r>
                  <w:r>
                    <w:rPr>
                      <w:rFonts w:ascii="仿宋_GB2312" w:hAnsi="仿宋_GB2312" w:cs="仿宋_GB2312" w:eastAsia="仿宋_GB2312"/>
                      <w:sz w:val="21"/>
                      <w:color w:val="000000"/>
                    </w:rPr>
                    <w:t>VR教学内容显示给全班同学看。学生将看到二维图像，因此不需要佩戴眼镜。这个工具允许两种演示设置: 标准视图（显示教师在屏幕上看到的内容）和增强现实视图（显示虚拟内容与真实内容结合呈现的内容）。具体要求：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1）将教师机的操作过程投射到另外一个屏幕或者第二台监视器上面。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2）将真实环境与虚拟图层叠加后展现给学生。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3）可以录制课程学习过程，可供以后使用。</w:t>
                  </w:r>
                  <w:r>
                    <w:br/>
                  </w:r>
                  <w:r>
                    <w:rPr>
                      <w:rFonts w:ascii="仿宋_GB2312" w:hAnsi="仿宋_GB2312" w:cs="仿宋_GB2312" w:eastAsia="仿宋_GB2312"/>
                      <w:sz w:val="21"/>
                      <w:color w:val="000000"/>
                    </w:rPr>
                    <w:t>摄像头</w:t>
                  </w:r>
                  <w:r>
                    <w:rPr>
                      <w:rFonts w:ascii="仿宋_GB2312" w:hAnsi="仿宋_GB2312" w:cs="仿宋_GB2312" w:eastAsia="仿宋_GB2312"/>
                      <w:sz w:val="21"/>
                      <w:color w:val="000000"/>
                    </w:rPr>
                    <w:t>+支架：增强现实摄像头：支持1080p 全高清视频录制（高达 1920 x 1080 像素）采用USB接口，带有自动降噪功能的内置双重立体声麦克风支持与VR互动一体机的配套使用，实现增强现实功能，将虚拟内容与现实拍摄场景叠加融合显示。</w:t>
                  </w:r>
                </w:p>
                <w:p>
                  <w:pPr>
                    <w:pStyle w:val="null3"/>
                    <w:jc w:val="both"/>
                  </w:pPr>
                  <w:r>
                    <w:rPr>
                      <w:rFonts w:ascii="仿宋_GB2312" w:hAnsi="仿宋_GB2312" w:cs="仿宋_GB2312" w:eastAsia="仿宋_GB2312"/>
                      <w:sz w:val="21"/>
                      <w:color w:val="000000"/>
                    </w:rPr>
                    <w:t>支架：材质：合金</w:t>
                  </w:r>
                </w:p>
                <w:p>
                  <w:pPr>
                    <w:pStyle w:val="null3"/>
                    <w:jc w:val="both"/>
                  </w:pPr>
                  <w:r>
                    <w:rPr>
                      <w:rFonts w:ascii="仿宋_GB2312" w:hAnsi="仿宋_GB2312" w:cs="仿宋_GB2312" w:eastAsia="仿宋_GB2312"/>
                      <w:sz w:val="21"/>
                      <w:color w:val="000000"/>
                    </w:rPr>
                    <w:t>脚管节数：</w:t>
                  </w:r>
                  <w:r>
                    <w:rPr>
                      <w:rFonts w:ascii="仿宋_GB2312" w:hAnsi="仿宋_GB2312" w:cs="仿宋_GB2312" w:eastAsia="仿宋_GB2312"/>
                      <w:sz w:val="21"/>
                      <w:color w:val="000000"/>
                    </w:rPr>
                    <w:t>≥4节</w:t>
                  </w:r>
                </w:p>
                <w:p>
                  <w:pPr>
                    <w:pStyle w:val="null3"/>
                    <w:jc w:val="both"/>
                  </w:pPr>
                  <w:r>
                    <w:rPr>
                      <w:rFonts w:ascii="仿宋_GB2312" w:hAnsi="仿宋_GB2312" w:cs="仿宋_GB2312" w:eastAsia="仿宋_GB2312"/>
                      <w:sz w:val="21"/>
                      <w:color w:val="000000"/>
                    </w:rPr>
                    <w:t>最大管径：</w:t>
                  </w:r>
                  <w:r>
                    <w:rPr>
                      <w:rFonts w:ascii="仿宋_GB2312" w:hAnsi="仿宋_GB2312" w:cs="仿宋_GB2312" w:eastAsia="仿宋_GB2312"/>
                      <w:sz w:val="21"/>
                      <w:color w:val="000000"/>
                    </w:rPr>
                    <w:t>≥20mm</w:t>
                  </w:r>
                </w:p>
                <w:p>
                  <w:pPr>
                    <w:pStyle w:val="null3"/>
                    <w:jc w:val="both"/>
                  </w:pPr>
                  <w:r>
                    <w:rPr>
                      <w:rFonts w:ascii="仿宋_GB2312" w:hAnsi="仿宋_GB2312" w:cs="仿宋_GB2312" w:eastAsia="仿宋_GB2312"/>
                      <w:sz w:val="21"/>
                      <w:color w:val="000000"/>
                    </w:rPr>
                    <w:t>最小管径：</w:t>
                  </w:r>
                  <w:r>
                    <w:rPr>
                      <w:rFonts w:ascii="仿宋_GB2312" w:hAnsi="仿宋_GB2312" w:cs="仿宋_GB2312" w:eastAsia="仿宋_GB2312"/>
                      <w:sz w:val="21"/>
                      <w:color w:val="000000"/>
                    </w:rPr>
                    <w:t>≥12mm</w:t>
                  </w:r>
                </w:p>
                <w:p>
                  <w:pPr>
                    <w:pStyle w:val="null3"/>
                    <w:jc w:val="both"/>
                  </w:pPr>
                  <w:r>
                    <w:rPr>
                      <w:rFonts w:ascii="仿宋_GB2312" w:hAnsi="仿宋_GB2312" w:cs="仿宋_GB2312" w:eastAsia="仿宋_GB2312"/>
                      <w:sz w:val="21"/>
                      <w:color w:val="000000"/>
                    </w:rPr>
                    <w:t>折合高度：</w:t>
                  </w:r>
                  <w:r>
                    <w:rPr>
                      <w:rFonts w:ascii="仿宋_GB2312" w:hAnsi="仿宋_GB2312" w:cs="仿宋_GB2312" w:eastAsia="仿宋_GB2312"/>
                      <w:sz w:val="21"/>
                      <w:color w:val="000000"/>
                    </w:rPr>
                    <w:t>≥47cm</w:t>
                  </w:r>
                </w:p>
                <w:p>
                  <w:pPr>
                    <w:pStyle w:val="null3"/>
                    <w:jc w:val="both"/>
                  </w:pPr>
                  <w:r>
                    <w:rPr>
                      <w:rFonts w:ascii="仿宋_GB2312" w:hAnsi="仿宋_GB2312" w:cs="仿宋_GB2312" w:eastAsia="仿宋_GB2312"/>
                      <w:sz w:val="21"/>
                      <w:color w:val="000000"/>
                    </w:rPr>
                    <w:t>最低工作高度：</w:t>
                  </w:r>
                  <w:r>
                    <w:rPr>
                      <w:rFonts w:ascii="仿宋_GB2312" w:hAnsi="仿宋_GB2312" w:cs="仿宋_GB2312" w:eastAsia="仿宋_GB2312"/>
                      <w:sz w:val="21"/>
                      <w:color w:val="000000"/>
                    </w:rPr>
                    <w:t>≥45cm</w:t>
                  </w:r>
                </w:p>
                <w:p>
                  <w:pPr>
                    <w:pStyle w:val="null3"/>
                    <w:jc w:val="both"/>
                  </w:pPr>
                  <w:r>
                    <w:rPr>
                      <w:rFonts w:ascii="仿宋_GB2312" w:hAnsi="仿宋_GB2312" w:cs="仿宋_GB2312" w:eastAsia="仿宋_GB2312"/>
                      <w:sz w:val="21"/>
                      <w:color w:val="000000"/>
                    </w:rPr>
                    <w:t>最高工作高度：</w:t>
                  </w:r>
                  <w:r>
                    <w:rPr>
                      <w:rFonts w:ascii="仿宋_GB2312" w:hAnsi="仿宋_GB2312" w:cs="仿宋_GB2312" w:eastAsia="仿宋_GB2312"/>
                      <w:sz w:val="21"/>
                      <w:color w:val="000000"/>
                    </w:rPr>
                    <w:t>≥150cm</w:t>
                  </w:r>
                </w:p>
                <w:p>
                  <w:pPr>
                    <w:pStyle w:val="null3"/>
                    <w:jc w:val="both"/>
                  </w:pPr>
                  <w:r>
                    <w:rPr>
                      <w:rFonts w:ascii="仿宋_GB2312" w:hAnsi="仿宋_GB2312" w:cs="仿宋_GB2312" w:eastAsia="仿宋_GB2312"/>
                      <w:sz w:val="21"/>
                      <w:color w:val="000000"/>
                    </w:rPr>
                    <w:t>脚管锁类型：板扣云台类型：三维云台螺丝尺寸：</w:t>
                  </w:r>
                  <w:r>
                    <w:rPr>
                      <w:rFonts w:ascii="仿宋_GB2312" w:hAnsi="仿宋_GB2312" w:cs="仿宋_GB2312" w:eastAsia="仿宋_GB2312"/>
                      <w:sz w:val="21"/>
                      <w:color w:val="000000"/>
                    </w:rPr>
                    <w:t>≥1/4</w:t>
                  </w:r>
                </w:p>
                <w:p>
                  <w:pPr>
                    <w:pStyle w:val="null3"/>
                    <w:jc w:val="both"/>
                  </w:pPr>
                  <w:r>
                    <w:rPr>
                      <w:rFonts w:ascii="仿宋_GB2312" w:hAnsi="仿宋_GB2312" w:cs="仿宋_GB2312" w:eastAsia="仿宋_GB2312"/>
                      <w:sz w:val="21"/>
                      <w:color w:val="000000"/>
                    </w:rPr>
                    <w:t>承重：</w:t>
                  </w:r>
                  <w:r>
                    <w:rPr>
                      <w:rFonts w:ascii="仿宋_GB2312" w:hAnsi="仿宋_GB2312" w:cs="仿宋_GB2312" w:eastAsia="仿宋_GB2312"/>
                      <w:sz w:val="21"/>
                      <w:color w:val="000000"/>
                    </w:rPr>
                    <w:t>≥3kg</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XR虚拟教学系统软件</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 ★要求提供的软件贴合最新小学科学课程标准要求，需包含物质科学、生命科学、地球与宇宙科学、技术与工程四个领域。要求提供的内容需支持学生进行探究式学习，不能是单一的图片或PPT资源。涵盖科学实验、观察对象、抽象模型等内容，要求能够逼真准确的呈现模型结构、实验现象及对象位移状态。要求所有内容对象支持在任意视角下进行观察和交互式操作。要求所有实验中的模型为3D高精度模型，对象模型高保真。支持用户从任意视角、任意距离观察实验对象。（提供软件截图等相关证明材料并加盖公章）</w:t>
                  </w:r>
                  <w:r>
                    <w:br/>
                  </w:r>
                  <w:r>
                    <w:rPr>
                      <w:rFonts w:ascii="仿宋_GB2312" w:hAnsi="仿宋_GB2312" w:cs="仿宋_GB2312" w:eastAsia="仿宋_GB2312"/>
                      <w:sz w:val="21"/>
                      <w:color w:val="000000"/>
                    </w:rPr>
                    <w:t>2. ★软件要求提供的全部内容资源不少于220个，其中物质科学领域中的内容数量不少于60个，生命科学领域中的内容数量不少于50个，地球与宇宙科学领域中的内容数量不少于60个，技术与工程领域中的内容数量不少于50个。要求提供的内容需按照一级二级知识点目录方式排序，其中重难点模型，需提供标注、拆分、动画展示功能。（提供软件截图等相关证明材料并加盖公章）</w:t>
                  </w:r>
                  <w:r>
                    <w:br/>
                  </w:r>
                  <w:r>
                    <w:rPr>
                      <w:rFonts w:ascii="仿宋_GB2312" w:hAnsi="仿宋_GB2312" w:cs="仿宋_GB2312" w:eastAsia="仿宋_GB2312"/>
                      <w:sz w:val="21"/>
                      <w:color w:val="000000"/>
                    </w:rPr>
                    <w:t>3. 要求在科学实验类资源中，提供实验步骤操作引导，学生可以根据实验标准步骤和引导进行实验操作，能按照标准的实验步骤完成实验。基于小学学生对实验器材的认知有限，需提供实验器材标注功能，根据实验学习的需求可以打开及关闭。</w:t>
                  </w:r>
                  <w:r>
                    <w:br/>
                  </w:r>
                  <w:r>
                    <w:rPr>
                      <w:rFonts w:ascii="仿宋_GB2312" w:hAnsi="仿宋_GB2312" w:cs="仿宋_GB2312" w:eastAsia="仿宋_GB2312"/>
                      <w:sz w:val="21"/>
                      <w:color w:val="000000"/>
                    </w:rPr>
                    <w:t>4. 软件要求满足多种教学场景，包括但不限于：普通pad平面显示输出、沉浸式桌面VR显示输出。软件要求实验操作方式既可以支持手指触控硬件屏幕直接操作软件，同时又可以通过佩戴3D红外眼镜后通过交互笔进行深度交互式操作。软件要求在保持既有实验场景内容的前提下，支持通过3D红外眼镜的摘戴实现硬件屏幕的2D/3D出屏效果的切换，且切换后仍可继续进行原有实验步骤的交互操作。支持在3D视角下通过交互笔对实验进行观察和交互式操作，支持用户通过交互笔抓取实验对象；平移、旋转实验视角等。能通过交互笔实现实验空间中上下、左右、前后的空间平移操作。在实验操作中，根据实验的观察需求，支持通过交互笔按钮360度旋转实验台进行观察。</w:t>
                  </w:r>
                  <w:r>
                    <w:br/>
                  </w:r>
                  <w:r>
                    <w:rPr>
                      <w:rFonts w:ascii="仿宋_GB2312" w:hAnsi="仿宋_GB2312" w:cs="仿宋_GB2312" w:eastAsia="仿宋_GB2312"/>
                      <w:sz w:val="21"/>
                      <w:color w:val="000000"/>
                    </w:rPr>
                    <w:t>5. 以上所有软件功能要求在同一软件系统平台中进行操作。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智能教学平台软件</w:t>
                  </w:r>
                </w:p>
                <w:p>
                  <w:pPr>
                    <w:pStyle w:val="null3"/>
                    <w:jc w:val="both"/>
                  </w:pPr>
                  <w:r>
                    <w:rPr>
                      <w:rFonts w:ascii="仿宋_GB2312" w:hAnsi="仿宋_GB2312" w:cs="仿宋_GB2312" w:eastAsia="仿宋_GB2312"/>
                      <w:sz w:val="21"/>
                      <w:color w:val="000000"/>
                    </w:rPr>
                    <w:t>（智能制造</w:t>
                  </w:r>
                  <w:r>
                    <w:rPr>
                      <w:rFonts w:ascii="仿宋_GB2312" w:hAnsi="仿宋_GB2312" w:cs="仿宋_GB2312" w:eastAsia="仿宋_GB2312"/>
                      <w:sz w:val="21"/>
                      <w:color w:val="000000"/>
                    </w:rPr>
                    <w:t>VR科普软件）</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基本功能：</w:t>
                  </w:r>
                  <w:r>
                    <w:br/>
                  </w:r>
                  <w:r>
                    <w:rPr>
                      <w:rFonts w:ascii="仿宋_GB2312" w:hAnsi="仿宋_GB2312" w:cs="仿宋_GB2312" w:eastAsia="仿宋_GB2312"/>
                      <w:sz w:val="21"/>
                      <w:color w:val="000000"/>
                    </w:rPr>
                    <w:t>1.教师账号登陆及身份识别；</w:t>
                  </w:r>
                  <w:r>
                    <w:br/>
                  </w:r>
                  <w:r>
                    <w:rPr>
                      <w:rFonts w:ascii="仿宋_GB2312" w:hAnsi="仿宋_GB2312" w:cs="仿宋_GB2312" w:eastAsia="仿宋_GB2312"/>
                      <w:sz w:val="21"/>
                      <w:color w:val="000000"/>
                    </w:rPr>
                    <w:t>2.教师对云平台实验教学资源的浏览、收藏；</w:t>
                  </w:r>
                  <w:r>
                    <w:br/>
                  </w:r>
                  <w:r>
                    <w:rPr>
                      <w:rFonts w:ascii="仿宋_GB2312" w:hAnsi="仿宋_GB2312" w:cs="仿宋_GB2312" w:eastAsia="仿宋_GB2312"/>
                      <w:sz w:val="21"/>
                      <w:color w:val="000000"/>
                    </w:rPr>
                    <w:t>3.在线安排实验任务、查阅学生提交的实验内容、电子实验报告评价；</w:t>
                  </w:r>
                  <w:r>
                    <w:br/>
                  </w:r>
                  <w:r>
                    <w:rPr>
                      <w:rFonts w:ascii="仿宋_GB2312" w:hAnsi="仿宋_GB2312" w:cs="仿宋_GB2312" w:eastAsia="仿宋_GB2312"/>
                      <w:sz w:val="21"/>
                      <w:color w:val="000000"/>
                    </w:rPr>
                    <w:t>4.发布实验项目并本地存储，需通过年级组长审核通过；</w:t>
                  </w:r>
                  <w:r>
                    <w:br/>
                  </w:r>
                  <w:r>
                    <w:rPr>
                      <w:rFonts w:ascii="仿宋_GB2312" w:hAnsi="仿宋_GB2312" w:cs="仿宋_GB2312" w:eastAsia="仿宋_GB2312"/>
                      <w:sz w:val="21"/>
                      <w:color w:val="000000"/>
                    </w:rPr>
                    <w:t>5.查阅自己已发布实验项目和本地存储的相同学科老师发布的实验项目；</w:t>
                  </w:r>
                  <w:r>
                    <w:br/>
                  </w:r>
                  <w:r>
                    <w:rPr>
                      <w:rFonts w:ascii="仿宋_GB2312" w:hAnsi="仿宋_GB2312" w:cs="仿宋_GB2312" w:eastAsia="仿宋_GB2312"/>
                      <w:sz w:val="21"/>
                      <w:color w:val="000000"/>
                    </w:rPr>
                    <w:t>6.可在线就教师自己发布的实验，有针对性的与学生互动，解决学生提出的疑问；</w:t>
                  </w:r>
                  <w:r>
                    <w:br/>
                  </w:r>
                  <w:r>
                    <w:rPr>
                      <w:rFonts w:ascii="仿宋_GB2312" w:hAnsi="仿宋_GB2312" w:cs="仿宋_GB2312" w:eastAsia="仿宋_GB2312"/>
                      <w:sz w:val="21"/>
                      <w:color w:val="000000"/>
                    </w:rPr>
                    <w:t>7.实验课程资源可支持完成相关学生实验以及部分随堂实验和演示实验，提供包含每个学科每个产品的课标实验主题、实验器材、实验步骤、思考、分析与结论等版块，为实验提供详细的使用指导。实验器材明确了所在位置、名称及数量，并附有与配置器材一致的实物照片，便于师生快速准确找到相应器材做好实验准备，高效启动实验学习。部分实验还提供了实验指导视频等形式的配套资源，所选用的演示器材也与配置器材一致，真实还原实验操作场景，可直接用于实验备课与实验教学，充分展示实验的真实性；</w:t>
                  </w:r>
                  <w:r>
                    <w:br/>
                  </w:r>
                  <w:r>
                    <w:rPr>
                      <w:rFonts w:ascii="仿宋_GB2312" w:hAnsi="仿宋_GB2312" w:cs="仿宋_GB2312" w:eastAsia="仿宋_GB2312"/>
                      <w:sz w:val="21"/>
                      <w:color w:val="000000"/>
                    </w:rPr>
                    <w:t>8.支持Windows、iOS、Android 等跨平台访问，支持电脑、触摸一体机、智慧黑板等多终端访问；</w:t>
                  </w:r>
                  <w:r>
                    <w:br/>
                  </w:r>
                  <w:r>
                    <w:rPr>
                      <w:rFonts w:ascii="仿宋_GB2312" w:hAnsi="仿宋_GB2312" w:cs="仿宋_GB2312" w:eastAsia="仿宋_GB2312"/>
                      <w:sz w:val="21"/>
                      <w:color w:val="000000"/>
                    </w:rPr>
                    <w:t>9.提供永久账号使用权，并可免费获得持续不断的新增教学资源。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生物医疗</w:t>
                  </w:r>
                  <w:r>
                    <w:rPr>
                      <w:rFonts w:ascii="仿宋_GB2312" w:hAnsi="仿宋_GB2312" w:cs="仿宋_GB2312" w:eastAsia="仿宋_GB2312"/>
                      <w:sz w:val="21"/>
                      <w:color w:val="000000"/>
                    </w:rPr>
                    <w:t>VR科普软件</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配套生物医疗</w:t>
                  </w:r>
                  <w:r>
                    <w:rPr>
                      <w:rFonts w:ascii="仿宋_GB2312" w:hAnsi="仿宋_GB2312" w:cs="仿宋_GB2312" w:eastAsia="仿宋_GB2312"/>
                      <w:sz w:val="21"/>
                      <w:color w:val="000000"/>
                    </w:rPr>
                    <w:t>VR科普软件，通过VR模型展示、VR模型交互对生物医疗的相关内容进行科普，使用户对生物医疗的基本知识产生直观形象的认知，提高用户对生物医疗知识的兴趣。软件以VR模型展示和交互操作为核心，通过对海底世界的展示，人类眼球的剖面结构展示及眼球多结构分散展示，新冠病毒假想模型的整体及内部结构的展示，神经元的神经传导效果展示及神经元的整体结构展示、神经突触的结构展示，提高用户对生物医疗类知识的直观体验，将漆黑的海底世界、难以接触到的眼球结构、有生物危险性的病毒及微观的人体神经结构等，清晰形象的展示出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1）海底世界：海底世界模块包含海底生物的活动场景，利用VR一体机的特点，用户可以感受丰富多彩的海洋生物近在眼前的效果 ，还可以抓起游过的生物，360观察它的形态和动作。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眼球探索：眼球探索模块包含眼球剖面的整体及分层展示两部分，眼球整体模型上均标注序号，点击序号可旋转视角到指定结构，并显示对应的结构名称和注释。眼球剖面结构可分层展开，所有分开展示的眼球剖面模型均可自由拖动旋转缩放，并且选中任一模型，均显示对应结构名称及结构注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3）解密新冠病毒：解密新冠病毒模块，展示了三种新冠病毒的假想结构模型，并剖面展示了新冠病毒的内部结构。</w:t>
                  </w:r>
                  <w:r>
                    <w:br/>
                  </w:r>
                  <w:r>
                    <w:rPr>
                      <w:rFonts w:ascii="仿宋_GB2312" w:hAnsi="仿宋_GB2312" w:cs="仿宋_GB2312" w:eastAsia="仿宋_GB2312"/>
                      <w:sz w:val="21"/>
                      <w:color w:val="000000"/>
                    </w:rPr>
                    <w:t>★（4）独特的神经元：独特的神经元模块，展示了神经元的内部及外部结构，并使用动画及特效展示神经冲动的传导过程，神经冲动从神经元的树突传导到胞体，再传导到轴突的过程（提供软件截图等相关证明材料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5）⼤脑的交通要塞:突触模块，展示了神经末梢的两个突触的典型结构。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小学科学终端教学设备</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包含设备：</w:t>
                  </w:r>
                </w:p>
                <w:p>
                  <w:pPr>
                    <w:pStyle w:val="null3"/>
                    <w:jc w:val="both"/>
                  </w:pPr>
                  <w:r>
                    <w:rPr>
                      <w:rFonts w:ascii="仿宋_GB2312" w:hAnsi="仿宋_GB2312" w:cs="仿宋_GB2312" w:eastAsia="仿宋_GB2312"/>
                      <w:sz w:val="21"/>
                      <w:color w:val="000000"/>
                    </w:rPr>
                    <w:t>①物质具有一定的特性与功能</w:t>
                  </w:r>
                </w:p>
                <w:p>
                  <w:pPr>
                    <w:pStyle w:val="null3"/>
                    <w:jc w:val="both"/>
                  </w:pPr>
                  <w:r>
                    <w:rPr>
                      <w:rFonts w:ascii="仿宋_GB2312" w:hAnsi="仿宋_GB2312" w:cs="仿宋_GB2312" w:eastAsia="仿宋_GB2312"/>
                      <w:sz w:val="21"/>
                      <w:color w:val="000000"/>
                    </w:rPr>
                    <w:t>外包装实验箱规格：外径</w:t>
                  </w:r>
                  <w:r>
                    <w:rPr>
                      <w:rFonts w:ascii="仿宋_GB2312" w:hAnsi="仿宋_GB2312" w:cs="仿宋_GB2312" w:eastAsia="仿宋_GB2312"/>
                      <w:sz w:val="21"/>
                      <w:color w:val="000000"/>
                    </w:rPr>
                    <w:t>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提供检测报告等相关证明材料并加盖公章证明可满足以下配置）玻璃珠（透明φ2cm）1个、大号螺母(M20)1个、乒乓球(φ4cm)1个、小橡皮擦(38×18mm)1块、大橡皮擦(50×20mm)1块、泡沫块(1.5×3×8cm)1块、塑料杯（8*6cm）1个、木块（3×3×3cm）1个、金属勺子（不锈钢128mm）1个、塑料勺子（136mm）1个、木勺子（125mm）1个、软尺（1.5m）1个、塑料直尺（30cm）1个、红水温度计（0～100℃）1个、量筒（50ml）1个、电子天平（量程 0 g〜1 kg，分辨力 0.1g）1个、沙子（浅肤色，150g）1袋、白砂糖2袋、铁粉盒1盒、木屑（5g）1包、手电筒（带绳配1节5号电池，1W的LED灯珠）1个、1号电池盒（可磁吸，132.7×56.7×33mm（±5mm））2个、灯座（可磁吸，110*50×31mm（±5mm））1个、小灯泡（3.8V)2个、单刀单掷开关（可磁吸，110×50×31mm（±5mm））1个、导体验证器（可磁吸，110×50×31mm（±5mm））1个、1号电池（1.5V）2个、导体与非导体（铜棒（8cm）1根、铁棒（8cm）1根、木棒（8cm）1根、铝棒（8cm）1根、塑料棒（8cm）1根、橡胶棒（8cm）1根)1套、4mm红色香蕉插头线2根、4mm黑色香蕉插头线2根、玻璃烧杯（高硼硅3.3，250mL，99mm×70mm）1个、感温贴（测量范围18°-34°，尺寸130mm*18mm）、塑料水槽盒（250 mm×180 mm×100 mm）1个等。</w:t>
                  </w:r>
                </w:p>
                <w:p>
                  <w:pPr>
                    <w:pStyle w:val="null3"/>
                    <w:jc w:val="both"/>
                  </w:pPr>
                  <w:r>
                    <w:rPr>
                      <w:rFonts w:ascii="仿宋_GB2312" w:hAnsi="仿宋_GB2312" w:cs="仿宋_GB2312" w:eastAsia="仿宋_GB2312"/>
                      <w:sz w:val="21"/>
                      <w:color w:val="000000"/>
                    </w:rPr>
                    <w:t>主要产品技术指标：导体验证器（可磁吸）：产品组成：由绝缘底座、两端验证接口、香蕉插头接线柱等组成；规格：双接口</w:t>
                  </w:r>
                  <w:r>
                    <w:rPr>
                      <w:rFonts w:ascii="仿宋_GB2312" w:hAnsi="仿宋_GB2312" w:cs="仿宋_GB2312" w:eastAsia="仿宋_GB2312"/>
                      <w:sz w:val="21"/>
                      <w:color w:val="000000"/>
                    </w:rPr>
                    <w:t>4mm香蕉插座，底座尺寸：110*50*31mm（±5mm）；绝缘底座尺寸：110*50*31mm（±5mm），材质工艺：紫色增强ABS塑料+墨色透明PC精密注塑成型；功能描述：磁吸式，检验导体与绝缘体，也可吸附在磁性黑板或其他磁性材料上进行演示操作。</w:t>
                  </w:r>
                </w:p>
                <w:p>
                  <w:pPr>
                    <w:pStyle w:val="null3"/>
                    <w:jc w:val="both"/>
                  </w:pPr>
                  <w:r>
                    <w:rPr>
                      <w:rFonts w:ascii="仿宋_GB2312" w:hAnsi="仿宋_GB2312" w:cs="仿宋_GB2312" w:eastAsia="仿宋_GB2312"/>
                      <w:sz w:val="21"/>
                      <w:color w:val="000000"/>
                    </w:rPr>
                    <w:t>1号电池盒（磁吸）：产品组成：由壳体、弹簧、弹片、香蕉插头接线柱等组成；壳体尺寸规格：132.7*56.7*33mm（±5mm）；壳体材质工艺：紫色增强ABS塑料；功能描述：有串联接插口，配合1号电池及其他相关器材进行电学实验、电磁学实验及其他需要提供直流电源的实验。内嵌磁铁，也可以吸附在磁性黑板或其他磁性材料上进行相关实验。</w:t>
                  </w:r>
                </w:p>
                <w:p>
                  <w:pPr>
                    <w:pStyle w:val="null3"/>
                    <w:jc w:val="both"/>
                  </w:pPr>
                  <w:r>
                    <w:rPr>
                      <w:rFonts w:ascii="仿宋_GB2312" w:hAnsi="仿宋_GB2312" w:cs="仿宋_GB2312" w:eastAsia="仿宋_GB2312"/>
                      <w:sz w:val="21"/>
                      <w:color w:val="000000"/>
                    </w:rPr>
                    <w:t>灯座（磁吸）：产品组成：由绝缘底座、灯座、香蕉插头接线柱等组成；规格：双接口</w:t>
                  </w:r>
                  <w:r>
                    <w:rPr>
                      <w:rFonts w:ascii="仿宋_GB2312" w:hAnsi="仿宋_GB2312" w:cs="仿宋_GB2312" w:eastAsia="仿宋_GB2312"/>
                      <w:sz w:val="21"/>
                      <w:color w:val="000000"/>
                    </w:rPr>
                    <w:t>4mm香蕉插座，底座尺寸：110*50*31mm（±5mm）；绝缘底座尺寸：110*50*31mm（±5mm），材质工艺：紫色增强ABS塑料+墨色透明PC精密注塑成型；功能描述：磁吸式，配合小灯泡作为用电器与其他相关器材进行电学、电磁学及其它需要灯泡的实验，也可吸附在磁性黑板或其他磁性材料上进行演示操作。</w:t>
                  </w:r>
                </w:p>
                <w:p>
                  <w:pPr>
                    <w:pStyle w:val="null3"/>
                    <w:jc w:val="both"/>
                  </w:pPr>
                  <w:r>
                    <w:rPr>
                      <w:rFonts w:ascii="仿宋_GB2312" w:hAnsi="仿宋_GB2312" w:cs="仿宋_GB2312" w:eastAsia="仿宋_GB2312"/>
                      <w:sz w:val="21"/>
                      <w:color w:val="000000"/>
                    </w:rPr>
                    <w:t>单刀单掷开关（磁吸）：产品组成：由绝缘底座、开关闸刀、香蕉插头接线柱等组成。规格：双接口</w:t>
                  </w:r>
                  <w:r>
                    <w:rPr>
                      <w:rFonts w:ascii="仿宋_GB2312" w:hAnsi="仿宋_GB2312" w:cs="仿宋_GB2312" w:eastAsia="仿宋_GB2312"/>
                      <w:sz w:val="21"/>
                      <w:color w:val="000000"/>
                    </w:rPr>
                    <w:t>4mm香蕉插座，底座尺寸：110*50*31mm（±5mm）；绝缘底座尺寸：110*50*31mm（±5mm），材质工艺：紫色增强ABS塑料+墨色透明PC精密注塑成型；功能描述：作为控制电路的开关与其他相关器材进行电学实验、电磁学实验及其他需要控制电路通断的实验，也可吸附在磁性黑板或其他磁性材料上进行演示操作。</w:t>
                  </w:r>
                </w:p>
                <w:p>
                  <w:pPr>
                    <w:pStyle w:val="null3"/>
                    <w:jc w:val="both"/>
                  </w:pPr>
                  <w:r>
                    <w:rPr>
                      <w:rFonts w:ascii="仿宋_GB2312" w:hAnsi="仿宋_GB2312" w:cs="仿宋_GB2312" w:eastAsia="仿宋_GB2312"/>
                      <w:sz w:val="21"/>
                      <w:color w:val="000000"/>
                    </w:rPr>
                    <w:t>250ml玻璃烧杯：规格：250ml：外形尺寸：99×70mm（±5mm），壁厚2.5mm；材质：高硼硅BORO3.3；工艺：精工烧结，依据实验和设计要求定制，无毛刺锐角，丝印白色品牌LOGO；功能描述：管体具有低膨胀率、耐高温、高强度、高硬度、高透光率和高化学稳定性的优良特性，用作配制溶液和作为不同容量的试剂化学反应容器。                                                                                                                  ②空气与水是重要的物质</w:t>
                  </w:r>
                </w:p>
                <w:p>
                  <w:pPr>
                    <w:pStyle w:val="null3"/>
                    <w:jc w:val="both"/>
                  </w:pPr>
                  <w:r>
                    <w:rPr>
                      <w:rFonts w:ascii="仿宋_GB2312" w:hAnsi="仿宋_GB2312" w:cs="仿宋_GB2312" w:eastAsia="仿宋_GB2312"/>
                      <w:sz w:val="21"/>
                      <w:color w:val="000000"/>
                    </w:rPr>
                    <w:t>外包装实验箱规格：外径</w:t>
                  </w:r>
                  <w:r>
                    <w:rPr>
                      <w:rFonts w:ascii="仿宋_GB2312" w:hAnsi="仿宋_GB2312" w:cs="仿宋_GB2312" w:eastAsia="仿宋_GB2312"/>
                      <w:sz w:val="21"/>
                      <w:color w:val="000000"/>
                    </w:rPr>
                    <w:t>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提供检测报告等相关证明材料并加盖公章证明可满足以下配置）自封袋10个、保鲜袋（PE透明）10个、塑料杯（圆形8*6cm）4个、塑料碗（圆碗绿色φ12cm）1个、气球（混色乳胶10cm）10个、打气筒（针式两用3.5cm*19cm）、分装瓶（60ml）2个、洗发水（白茶香味瓶装30ml）1瓶、容量瓶(25ml)1个、硬塑方形杯(开口71mm*高71mm容量101ml-200ml)1个、小木块(松木3*3*3cm)5个、60mm玻璃漏斗（高硼硅3.3，Φ60×110mm（±5mm））1个、100ml锥形瓶（高硼硅3.3，105×64mm（±5mm），）1个、30#单孔硅胶塞（30×22×30mm（±5mm）1个，Φ7mm）1个、塑料水槽( 250*180*100mm )1个、带孔塑料杯（4.5cm×7cm×5.3cm）1个、硅胶管（Φ0.6cm）1根、热气球纸筒（27.5cm×20cm）1个、热气球袋（50cm×80cm）1个、孔明灯（含灯体1个，蜡烛1个，82cm×33cm×45cm）2套、风的形成实验材料（20cm×8cm×8cm）1套、X型支座（黑色增强尼龙、镀锌圆钢，φ10mm凹凸式双轨插孔）1套、250mm支撑杆（不锈钢 D=10mm，L=250mm）1根、大号铁三环（金属，黑色，配紫色M6螺丝）1套、酒精灯（玻璃 150mL，L=110×79mm（±10mm））1个、陶土网（ 150mmx150mm）1个、250ml玻璃烧杯（高硼硅3.3，99×70mm（±5mm）)1个、电子点火器（23cm×4.5cm）1支、红水温度计（-10～110℃）2个、毛巾（400克30*30mm）1个、食盐（30g）1包、试管（Φ20 mm×195 mm）1个、记号笔1支等。</w:t>
                  </w:r>
                </w:p>
                <w:p>
                  <w:pPr>
                    <w:pStyle w:val="null3"/>
                    <w:jc w:val="both"/>
                  </w:pPr>
                  <w:r>
                    <w:rPr>
                      <w:rFonts w:ascii="仿宋_GB2312" w:hAnsi="仿宋_GB2312" w:cs="仿宋_GB2312" w:eastAsia="仿宋_GB2312"/>
                      <w:sz w:val="21"/>
                      <w:color w:val="000000"/>
                    </w:rPr>
                    <w:t>主要产品技术指标：</w:t>
                  </w:r>
                  <w:r>
                    <w:rPr>
                      <w:rFonts w:ascii="仿宋_GB2312" w:hAnsi="仿宋_GB2312" w:cs="仿宋_GB2312" w:eastAsia="仿宋_GB2312"/>
                      <w:sz w:val="21"/>
                      <w:color w:val="000000"/>
                    </w:rPr>
                    <w:t>X型支座：材质：黑色增强尼龙、镀锌圆钢，确保强度且耐酸耐碱；工艺：塑料注塑成型、表面镀锌处理；产品结构：90度角双臂，半轴长165.5mm，底座高度24mm，顶部带φ10扩展孔，匍氏耦合对接挂钩、φ10凹凸式双轨插孔，自锁紧双下压扣，多功能杆插孔、斜顶式M6螺丝锁紧孔,底部配重盖采用超声波焊接技术；功能描述：对偶插接式构造能够进行多种结构拓展：①、两件对插呈X型可作为常规铁架台底座；②、可对接不同长度的支撑杆组成不同种类的支撑座；③、可作为光学实验导轨；④、拓展为其他产品的轨道座；⑤、级联底座作为配重等。</w:t>
                  </w:r>
                </w:p>
                <w:p>
                  <w:pPr>
                    <w:pStyle w:val="null3"/>
                    <w:jc w:val="both"/>
                  </w:pPr>
                  <w:r>
                    <w:rPr>
                      <w:rFonts w:ascii="仿宋_GB2312" w:hAnsi="仿宋_GB2312" w:cs="仿宋_GB2312" w:eastAsia="仿宋_GB2312"/>
                      <w:sz w:val="21"/>
                      <w:color w:val="000000"/>
                    </w:rPr>
                    <w:t>60mm玻璃漏斗：规格：外形尺寸Φ60×110mm（±5mm）；材质：高硼硅BORO3.3；工艺：精工烧结，依据实验和设计要求定制，无毛刺锐角；功能描述：管体具有低膨胀率、耐高温、高强度、高硬度、高透光率和高化学稳定性的优良特性，用作加液器，将液体注入小口径容器中；装上滤纸后可用作过滤器，用于分离液体和固体的混合物。例如用于水的净化、粗盐中难溶杂质的去除等实验。</w:t>
                  </w:r>
                </w:p>
                <w:p>
                  <w:pPr>
                    <w:pStyle w:val="null3"/>
                    <w:jc w:val="both"/>
                  </w:pPr>
                  <w:r>
                    <w:rPr>
                      <w:rFonts w:ascii="仿宋_GB2312" w:hAnsi="仿宋_GB2312" w:cs="仿宋_GB2312" w:eastAsia="仿宋_GB2312"/>
                      <w:sz w:val="21"/>
                      <w:color w:val="000000"/>
                    </w:rPr>
                    <w:t>100ml锥形瓶：规格：100mL；外形尺寸105×64mm（±5mm），口径φ32mm，壁厚2.0mm；材质：优质高硼硅BORO3.3；工艺：精工烧结，依据实验和设计要求定制，无毛刺锐角，丝印白色品牌LOGO；功能描述：①瓶体具有低膨胀率、耐高温、高强度、高硬度、高透光率和高化学稳定性的优良特性；②、用作滴定实验，防止液滴溅出瓶外造成实验误差；③、用作液体搅拌容器。</w:t>
                  </w:r>
                </w:p>
                <w:p>
                  <w:pPr>
                    <w:pStyle w:val="null3"/>
                    <w:jc w:val="both"/>
                  </w:pPr>
                  <w:r>
                    <w:rPr>
                      <w:rFonts w:ascii="仿宋_GB2312" w:hAnsi="仿宋_GB2312" w:cs="仿宋_GB2312" w:eastAsia="仿宋_GB2312"/>
                      <w:sz w:val="21"/>
                      <w:color w:val="000000"/>
                    </w:rPr>
                    <w:t xml:space="preserve">250ml玻璃烧杯：规格：250ml：外形尺寸：99×70mm（±5mm），壁厚2.5mm；材质：优质高硼硅BORO3.3；工艺：精工烧结，依据实验和设计要求定制，无毛刺锐角，丝印白色品牌LOGO；功能描述：管体具有低膨胀率、耐高温、高强度、高硬度、高透光率和高化学稳定性的优良特性，用作配制溶液和作为不同容量的试剂化学反应容器。   </w:t>
                  </w:r>
                </w:p>
                <w:p>
                  <w:pPr>
                    <w:pStyle w:val="null3"/>
                    <w:jc w:val="both"/>
                  </w:pPr>
                  <w:r>
                    <w:rPr>
                      <w:rFonts w:ascii="仿宋_GB2312" w:hAnsi="仿宋_GB2312" w:cs="仿宋_GB2312" w:eastAsia="仿宋_GB2312"/>
                      <w:sz w:val="21"/>
                      <w:color w:val="000000"/>
                    </w:rPr>
                    <w:t>③金属及合金是重要的材料、物质的三态变化、物质的溶解和溶液、物质变化的特征</w:t>
                  </w:r>
                </w:p>
                <w:p>
                  <w:pPr>
                    <w:pStyle w:val="null3"/>
                    <w:jc w:val="both"/>
                  </w:pPr>
                  <w:r>
                    <w:rPr>
                      <w:rFonts w:ascii="仿宋_GB2312" w:hAnsi="仿宋_GB2312" w:cs="仿宋_GB2312" w:eastAsia="仿宋_GB2312"/>
                      <w:sz w:val="21"/>
                      <w:color w:val="000000"/>
                    </w:rPr>
                    <w:t>外包装实验箱规格：外径</w:t>
                  </w:r>
                  <w:r>
                    <w:rPr>
                      <w:rFonts w:ascii="仿宋_GB2312" w:hAnsi="仿宋_GB2312" w:cs="仿宋_GB2312" w:eastAsia="仿宋_GB2312"/>
                      <w:sz w:val="21"/>
                      <w:color w:val="000000"/>
                    </w:rPr>
                    <w:t>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提供检测报告等相关证明材料并加盖公章证明可满足以下配置）砂纸1张、铜片（10x110x0.5mm）2片、铝片（10x110x0.5mm）2片、铁片（10x110x0.5mm）2片、铜丝（15cm）2根、铁丝（15cm）2根、铝丝（15cm）2根、观察记录表2张、食盐（30g）2包、白砂糖（方形7g）2包、沙子（浅肤色150g）1袋、食用油（10ml）2瓶、250ml玻璃烧杯（高硼硅3.3，99×70mm（±5mm）)2个、药勺2个、搅拌棒（18.5×1cm）2个、冰糖（100g）1包、羊角锤（18cm×6.5cm）2个、蜡烛（白色 18cm×1.5cm）2个、电子点火器（23cm×4.5cm）1个、毛玻璃片（50mmx50mmx4mm）1个、木质试管夹（夹长不小于100mm，手柄长度不小于80mm）2个、金属勺（不锈钢，165mm）2个、塑料量筒（10ml)3个、纯铁钉（8mm×100mm）3个、密封盒（205*132*70mm）1个等。</w:t>
                  </w:r>
                </w:p>
                <w:p>
                  <w:pPr>
                    <w:pStyle w:val="null3"/>
                    <w:jc w:val="both"/>
                  </w:pPr>
                  <w:r>
                    <w:rPr>
                      <w:rFonts w:ascii="仿宋_GB2312" w:hAnsi="仿宋_GB2312" w:cs="仿宋_GB2312" w:eastAsia="仿宋_GB2312"/>
                      <w:sz w:val="21"/>
                      <w:color w:val="000000"/>
                    </w:rPr>
                    <w:t>核心产品技术指标：</w:t>
                  </w:r>
                  <w:r>
                    <w:rPr>
                      <w:rFonts w:ascii="仿宋_GB2312" w:hAnsi="仿宋_GB2312" w:cs="仿宋_GB2312" w:eastAsia="仿宋_GB2312"/>
                      <w:sz w:val="21"/>
                      <w:color w:val="000000"/>
                    </w:rPr>
                    <w:t xml:space="preserve">250ml玻璃烧杯：规格：250ml：外形尺寸：99×70mm（±5mm），壁厚2.5mm；材质：优质高硼硅BORO3.3；工艺：精工烧结，依据实验和设计要求定制，无毛刺锐角，丝印白色品牌LOGO；功能描述：管体具有低膨胀率、耐高温、高强度、高硬度、高透光率和高化学稳定性的优良特性，用作配制溶液和作为不同容量的试剂化学反应容器。   </w:t>
                  </w:r>
                </w:p>
                <w:p>
                  <w:pPr>
                    <w:pStyle w:val="null3"/>
                    <w:jc w:val="both"/>
                  </w:pPr>
                  <w:r>
                    <w:rPr>
                      <w:rFonts w:ascii="仿宋_GB2312" w:hAnsi="仿宋_GB2312" w:cs="仿宋_GB2312" w:eastAsia="仿宋_GB2312"/>
                      <w:sz w:val="21"/>
                      <w:color w:val="000000"/>
                    </w:rPr>
                    <w:t>④力是改变物体运动状态的原因</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配置及参数：方位图卡</w:t>
                  </w:r>
                  <w:r>
                    <w:rPr>
                      <w:rFonts w:ascii="仿宋_GB2312" w:hAnsi="仿宋_GB2312" w:cs="仿宋_GB2312" w:eastAsia="仿宋_GB2312"/>
                      <w:sz w:val="21"/>
                      <w:color w:val="000000"/>
                    </w:rPr>
                    <w:t>1张、软尺（1.5m）1个、校园布局图卡1张、校园建筑图卡1张、条形盒测力计2.5N（双面显示 塑料壳体，170×48×21mm）1个、滑木块（100×60×33mm，中间带孔可固定固定轴，一面光滑面一面eva）1个、固定轴（不锈钢、88mm）1个、橡皮筋1袋、塑料直尺（30cm）1把、电子秒表（8.45×6.65×2.55cm）1个、指尖陀螺1个、钢直尺（30cm）1把、圆形自粘纸（红色 8mm）1个、摇摆玩具（ABS 弹簧）1个、玩具汽车（6.5×4.5×7cm）1个、彩虹圈（6.5x6cm）1个、橡胶弹球1个、溜溜球（5.5cm×3cm）1个、陀螺（木质 4cm×4cm）1个、弹跳青蛙（5cm×7cm）1个、直线轨道（可拼接）2个、曲线轨道（可拼接）2个、红色小球1个、蓝色小球1个、槽码（50g）2个、槽码挂钩（50g）1个、沉浮块（195mm×71mm×12mm）1套、铁质小车（12*8*3.5cm）1个、钓鱼线1个、标记纸（五色抽拉）1套、塑料水槽( 250*180*100mm )1个等。</w:t>
                  </w:r>
                </w:p>
                <w:p>
                  <w:pPr>
                    <w:pStyle w:val="null3"/>
                    <w:jc w:val="both"/>
                  </w:pPr>
                  <w:r>
                    <w:rPr>
                      <w:rFonts w:ascii="仿宋_GB2312" w:hAnsi="仿宋_GB2312" w:cs="仿宋_GB2312" w:eastAsia="仿宋_GB2312"/>
                      <w:sz w:val="21"/>
                      <w:color w:val="000000"/>
                    </w:rPr>
                    <w:t>主要产品技术指标：条形盒测力计</w:t>
                  </w:r>
                  <w:r>
                    <w:rPr>
                      <w:rFonts w:ascii="仿宋_GB2312" w:hAnsi="仿宋_GB2312" w:cs="仿宋_GB2312" w:eastAsia="仿宋_GB2312"/>
                      <w:sz w:val="21"/>
                      <w:color w:val="000000"/>
                    </w:rPr>
                    <w:t>2.5N：可双面显示，塑料壳体、挂钩、调零螺丝、弹簧、铝管等。塑料壳体：尺寸规格：170*48*21mm；材质工艺：ABS塑料精密注塑成型，尺寸精准，品质扎实；功能描述：为整个仪器提供安装固定的结构。调零螺丝：尺寸规格：28*∅8.5mm，材质工艺：Q235,铁镀镍，防锈防氧化；功能描述：连接弹簧和标线，用于测力计调零作用。</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⑤电磁相互作用</w:t>
                  </w:r>
                </w:p>
                <w:p>
                  <w:pPr>
                    <w:pStyle w:val="null3"/>
                    <w:jc w:val="both"/>
                  </w:pPr>
                  <w:r>
                    <w:rPr>
                      <w:rFonts w:ascii="仿宋_GB2312" w:hAnsi="仿宋_GB2312" w:cs="仿宋_GB2312" w:eastAsia="仿宋_GB2312"/>
                      <w:sz w:val="21"/>
                      <w:color w:val="000000"/>
                    </w:rPr>
                    <w:t>外包装实验箱规格：外径</w:t>
                  </w:r>
                  <w:r>
                    <w:rPr>
                      <w:rFonts w:ascii="仿宋_GB2312" w:hAnsi="仿宋_GB2312" w:cs="仿宋_GB2312" w:eastAsia="仿宋_GB2312"/>
                      <w:sz w:val="21"/>
                      <w:color w:val="000000"/>
                    </w:rPr>
                    <w:t>480*383*243mm(±10mm)。材质：采用进口PP、ABS树脂原材料，优质进口硬质珍珠棉内衬，材料环保无毒无味。结构：抽屉式设计，嵌入式专槽定位。堆积方式：可多个叠加组合摆放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配置及参数：铁质小车（</w:t>
                  </w:r>
                  <w:r>
                    <w:rPr>
                      <w:rFonts w:ascii="仿宋_GB2312" w:hAnsi="仿宋_GB2312" w:cs="仿宋_GB2312" w:eastAsia="仿宋_GB2312"/>
                      <w:sz w:val="21"/>
                      <w:color w:val="000000"/>
                    </w:rPr>
                    <w:t>12×8×3.5cm）1个、条形磁铁2个、钓鱼线1个、安全剪刀(12cm×5.1cm）1个、水袋（9×10cm）1个、玻璃片（8×5cm）1个、塑料片（8×5cm）1个、布片（8×5cm）1个、纸片（8×5cm）1个、木片（8×5cm）1个、回形针（U-14)1盒、磁力线演示器1个、自制指南针（47mm）1个、金属指南针（不锈钢 75mm）1个、1号电池盒（可磁吸，132.7×56.7×33mm（±5mm））2个、1号电池（1.5V）2个、灯座（可磁吸，110×50×31mm（±5mm））1个、小灯泡（3.8V）2个、单刀单掷开关（可磁吸，110×50×31mm（±5mm））1个、4mm红色香蕉插头线2根、4mm黑色香蕉插头线2根、电路暗盒（可磁吸，110×50×31mm（±5mm））1个、导体验证器（可磁吸，110×50×31mm（±5mm））1个、铜棒（8cm）1根、铁棒（8cm）1根、木棒（8cm）1根、铝棒（8cm）1根、塑料棒（8cm）1根、橡胶棒（8cm）1根、安全用电图1张、鳄鱼夹头4个、纯铁钉（100mm）2个、单芯导线（600mm）2根等。</w:t>
                  </w:r>
                </w:p>
                <w:p>
                  <w:pPr>
                    <w:pStyle w:val="null3"/>
                    <w:jc w:val="both"/>
                  </w:pPr>
                  <w:r>
                    <w:rPr>
                      <w:rFonts w:ascii="仿宋_GB2312" w:hAnsi="仿宋_GB2312" w:cs="仿宋_GB2312" w:eastAsia="仿宋_GB2312"/>
                      <w:sz w:val="21"/>
                      <w:color w:val="000000"/>
                    </w:rPr>
                    <w:t>主要产品技术指标：导体验证器（可磁吸）：产品组成：由绝缘底座、两端验证接口、香蕉插头接线柱等组成；规格：双接口</w:t>
                  </w:r>
                  <w:r>
                    <w:rPr>
                      <w:rFonts w:ascii="仿宋_GB2312" w:hAnsi="仿宋_GB2312" w:cs="仿宋_GB2312" w:eastAsia="仿宋_GB2312"/>
                      <w:sz w:val="21"/>
                      <w:color w:val="000000"/>
                    </w:rPr>
                    <w:t>4mm香蕉插座，底座尺寸：110×50×31mm（±5mm）；绝缘底座尺寸：110×50×31mm（±5mm），材质工艺：紫色增强ABS塑料+墨色透明PC精密注塑成型；功能描述：磁吸式，检验导体与绝缘体，也可吸附在磁性黑板或其他磁性材料上进行演示操作。1号电池盒（磁吸）：产品组成：由壳体、弹簧、弹片、香蕉插头接线柱等组成；壳体尺寸规格：132.7×56.7×33mm（±5mm）；壳体材质工艺：紫色增强ABS塑料；功能描述：有串联接插口，配合1号电池及其他相关器材进行电学实验、电磁学实验及其他需要提供直流电源的实验。内嵌磁铁，也可以吸附在磁性黑板或其他磁性材料上进行相关实验。灯座（磁吸）：产品组成：由绝缘底座、灯座、香蕉插头接线柱等组成；规格：双接口4mm香蕉插座，底座尺寸：110×50×31mm（±5mm）；绝缘底座尺寸：110×50×31mm（±5mm），材质工艺：紫色增强ABS塑料+墨色透明PC精密注塑成型；功能描述：磁吸式，配合小灯泡作为用电器与其他相关器材进行电学、电磁学及其它需要灯泡的实验，也可吸附在磁性黑板或其他磁性材料上进行演示操作。</w:t>
                  </w:r>
                  <w:r>
                    <w:br/>
                  </w:r>
                  <w:r>
                    <w:rPr>
                      <w:rFonts w:ascii="仿宋_GB2312" w:hAnsi="仿宋_GB2312" w:cs="仿宋_GB2312" w:eastAsia="仿宋_GB2312"/>
                      <w:sz w:val="21"/>
                      <w:color w:val="000000"/>
                    </w:rPr>
                    <w:t>单刀单掷开关（磁吸）：产品组成：由绝缘底座、开关闸刀、香蕉插头接线柱等组成。规格：双接口</w:t>
                  </w:r>
                  <w:r>
                    <w:rPr>
                      <w:rFonts w:ascii="仿宋_GB2312" w:hAnsi="仿宋_GB2312" w:cs="仿宋_GB2312" w:eastAsia="仿宋_GB2312"/>
                      <w:sz w:val="21"/>
                      <w:color w:val="000000"/>
                    </w:rPr>
                    <w:t>4mm香蕉插座，底座尺寸：110×50×31mm（±5mm）；绝缘底座尺寸：110×50×31mm（±5mm），材质工艺：紫色增强ABS塑料+墨色透明PC精密注塑成型；功能描述：作为控制电路的开关与其他相关器材进行电学实验、电磁学实验及其他需要控制电路通断的实验，也可吸附在磁性黑板或其他磁性材料上进行演示操作。</w:t>
                  </w:r>
                </w:p>
                <w:p>
                  <w:pPr>
                    <w:pStyle w:val="null3"/>
                    <w:jc w:val="both"/>
                  </w:pPr>
                  <w:r>
                    <w:rPr>
                      <w:rFonts w:ascii="仿宋_GB2312" w:hAnsi="仿宋_GB2312" w:cs="仿宋_GB2312" w:eastAsia="仿宋_GB2312"/>
                      <w:sz w:val="21"/>
                      <w:color w:val="000000"/>
                    </w:rPr>
                    <w:t>⑥声音与光的传播</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配置及参数：识别光源、反射光图卡</w:t>
                  </w:r>
                  <w:r>
                    <w:rPr>
                      <w:rFonts w:ascii="仿宋_GB2312" w:hAnsi="仿宋_GB2312" w:cs="仿宋_GB2312" w:eastAsia="仿宋_GB2312"/>
                      <w:sz w:val="21"/>
                      <w:color w:val="000000"/>
                    </w:rPr>
                    <w:t>1张、音叉（512HZ）1套、带孔乒乓球（孔径1.3mm）1个、钓鱼线1个、橡皮筋1袋、钢直尺（150mm）1个、手鼓（15cm）1个、泡沫小球（1cm）1个、安全剪刀（12.3cm×5.1cm）1个、噪音减小装置（9.6×8cm）1套、小闹钟(4×1.8×6cm）1个、八音琴（24*12*2cm）1套、自制排箫（18cm×13cm）1套、自制吉他（17.6cm×7cm×2.2cm）1套、光源灯箱（167×75×69mm）1个、黑色挡光片(注塑PMMA 52x68.8x2.3mm）3个、1缝/2缝光栅板（注塑PMMA 52×68.8×2.3mm）1个、3缝/5缝光栅板（注塑PMMA 52×68.8×2.3mm）1个、平面镜（65x20x20mm）1个、4mm红黑香蕉导线各1根、针孔成像盒（6cm×19cm×6cm）1个、自制潜望镜材料（30cm）1套、三棱镜（25mm×25mm×25mm 高度50mm）1个等。</w:t>
                  </w:r>
                </w:p>
                <w:p>
                  <w:pPr>
                    <w:pStyle w:val="null3"/>
                    <w:jc w:val="both"/>
                  </w:pPr>
                  <w:r>
                    <w:rPr>
                      <w:rFonts w:ascii="仿宋_GB2312" w:hAnsi="仿宋_GB2312" w:cs="仿宋_GB2312" w:eastAsia="仿宋_GB2312"/>
                      <w:sz w:val="21"/>
                      <w:color w:val="000000"/>
                    </w:rPr>
                    <w:t>主要产品技术指标：光源灯箱：规格：尺寸</w:t>
                  </w:r>
                  <w:r>
                    <w:rPr>
                      <w:rFonts w:ascii="仿宋_GB2312" w:hAnsi="仿宋_GB2312" w:cs="仿宋_GB2312" w:eastAsia="仿宋_GB2312"/>
                      <w:sz w:val="21"/>
                      <w:color w:val="000000"/>
                    </w:rPr>
                    <w:t xml:space="preserve">167×75×69mm，工作电压交直流12V，工作电流约1.7A，使用温度范围-10～40°C，持续使用时间20分钟；主要材质：ABS工程塑料； 工艺：塑料注塑成型；功能描述：含G4型12V白炽灯珠1颗、左右各附反光镜1幅，作为光学光源，提供点光源和平行光源，可根据不同用途的光学片套件，完成课程设计的光学实验！   </w:t>
                  </w:r>
                </w:p>
                <w:p>
                  <w:pPr>
                    <w:pStyle w:val="null3"/>
                    <w:jc w:val="both"/>
                  </w:pPr>
                  <w:r>
                    <w:rPr>
                      <w:rFonts w:ascii="仿宋_GB2312" w:hAnsi="仿宋_GB2312" w:cs="仿宋_GB2312" w:eastAsia="仿宋_GB2312"/>
                      <w:sz w:val="21"/>
                      <w:color w:val="000000"/>
                    </w:rPr>
                    <w:t>⑦能的形式、转移与转化一（热学）</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w:t>
                  </w:r>
                  <w:r>
                    <w:rPr>
                      <w:rFonts w:ascii="仿宋_GB2312" w:hAnsi="仿宋_GB2312" w:cs="仿宋_GB2312" w:eastAsia="仿宋_GB2312"/>
                      <w:sz w:val="21"/>
                      <w:color w:val="000000"/>
                    </w:rPr>
                    <w:t>X型支座（黑色增强尼龙、镀锌圆钢，φ10mm凹凸式双轨插孔）1套、大号铁三环（金属，黑色，配紫色M6螺丝）1个、250mm支撑杆（不锈钢D=10mm，L=250mm）1根、酒精灯（150mL）1个、陶土网（ 150mmx150mm）1个、铜球热胀冷缩1套、玻璃锥形瓶（高硼硅3.3，100mL，105mm×64mm）1个、直玻璃导管（高硼硅3.3，直管，D=8mm，L=200mm（±5mm））1根、30#单孔硅胶塞 （30×22×30mm（±5mm）1个，Φ7mm）1个、250ml玻璃烧杯（高硼硅3.3， 99×70mm（±5mm）)1个、气球（混色乳胶10cm）10个、金属勺子（不锈钢128mm）1个、塑料勺子（13.6cm）1个、木勺子（12.5*3cm）1个、感温贴（测量范围18°-34°尺寸130mm*18mm）1个、感温粉末（1g）1瓶、液体对流演示器（高硼硅3.3 190×150×20mm）1个、色素（红色10ml）1瓶、木屑（5g）1包、红液温度计（0～100℃）2支、白卡纸（A4）1张、黑卡纸(A4）1张、橡皮筋1袋、电子点火器（23cm×4.5cm）1个等。</w:t>
                  </w:r>
                </w:p>
                <w:p>
                  <w:pPr>
                    <w:pStyle w:val="null3"/>
                    <w:jc w:val="both"/>
                  </w:pPr>
                  <w:r>
                    <w:rPr>
                      <w:rFonts w:ascii="仿宋_GB2312" w:hAnsi="仿宋_GB2312" w:cs="仿宋_GB2312" w:eastAsia="仿宋_GB2312"/>
                      <w:sz w:val="21"/>
                      <w:color w:val="000000"/>
                    </w:rPr>
                    <w:t>配置及参数：</w:t>
                  </w:r>
                  <w:r>
                    <w:rPr>
                      <w:rFonts w:ascii="仿宋_GB2312" w:hAnsi="仿宋_GB2312" w:cs="仿宋_GB2312" w:eastAsia="仿宋_GB2312"/>
                      <w:sz w:val="21"/>
                      <w:color w:val="000000"/>
                    </w:rPr>
                    <w:t>X型支座：材质：黑色增强尼龙、镀锌圆钢，确保强度且耐酸耐碱；工艺：塑料注塑成型、表面镀锌、超声波焊接处理；产品结构：90度角双臂，半轴长165.5mm，底座高度24mm，顶部带φ10扩展孔，匍氏耦合对接挂钩、φ10凹凸式双轨插孔，自锁紧双下压扣，多功能杆插孔、斜顶式M6螺丝锁紧孔,底部自粘橡胶地脚阻滑增强支架整体的稳定度！功能描述：Half-Half对偶插接式构造能够进行多种结构拓展：①、两件对插呈X型可作为常规铁架台底座；②、可对接不同长度的支撑杆组成不同种类的支撑座；③、可作为光学实验导轨；④、拓展为其他产品的轨道座；⑤、级联底座作为配重等。液体对流演示器：规格：190×150×20mm；壁厚2mm；材质：高硼硅BORO3.3；工艺：精工烧结，依据实验和设计要求定制，无毛刺锐角；功能描述：管体具有低膨胀率、耐高温、高强度、高硬度、高透光率和高化学稳定性的优良特性，用于演示和观察液体对流现象。</w:t>
                  </w:r>
                  <w:r>
                    <w:br/>
                  </w:r>
                  <w:r>
                    <w:rPr>
                      <w:rFonts w:ascii="仿宋_GB2312" w:hAnsi="仿宋_GB2312" w:cs="仿宋_GB2312" w:eastAsia="仿宋_GB2312"/>
                      <w:sz w:val="21"/>
                      <w:color w:val="000000"/>
                    </w:rPr>
                    <w:t>锥形瓶</w:t>
                  </w:r>
                  <w:r>
                    <w:rPr>
                      <w:rFonts w:ascii="仿宋_GB2312" w:hAnsi="仿宋_GB2312" w:cs="仿宋_GB2312" w:eastAsia="仿宋_GB2312"/>
                      <w:sz w:val="21"/>
                      <w:color w:val="000000"/>
                    </w:rPr>
                    <w:t>100ml：规格：100mL；外形尺寸105×64mm（±5mm），口径φ32mm，壁厚2.0mm；材质：高硼硅BORO3.3；工艺：精工烧结，依据实验和设计要求定制，无毛刺锐角，丝印白色品牌LOGO；功能描述：①瓶体具有低膨胀率、耐高温、高强度、高硬度、高透光率和高化学稳定性的优良特性；②、用作滴定实验，防止液滴溅出瓶外造成实验误差；③、用作液体搅拌容器。</w:t>
                  </w:r>
                  <w:r>
                    <w:br/>
                  </w:r>
                  <w:r>
                    <w:rPr>
                      <w:rFonts w:ascii="仿宋_GB2312" w:hAnsi="仿宋_GB2312" w:cs="仿宋_GB2312" w:eastAsia="仿宋_GB2312"/>
                      <w:sz w:val="21"/>
                      <w:color w:val="000000"/>
                    </w:rPr>
                    <w:t xml:space="preserve">250ml玻璃烧杯：规格：外形尺寸：250ml：99×70mm（±5mm），壁厚2.5mm；材质：高硼硅BORO3.3；工艺：精工烧结，依据实验和设计要求定制，无毛刺锐角，丝印白色品牌LOGO；功能描述：管体具有低膨胀率、耐高温、高强度、高硬度、高透光率和高化学稳定性的优良特性，用作配制溶液和作为不同容量的试剂化学反应容器。30#单孔硅胶塞 ：规格：30×22×30mm（±5mm），单孔孔径Φ7mm；材质：红色硅胶；工艺：采用先进精密硅胶注塑技术一次成型无毛边、无合缝线，硬度适中、易插拔不阻涩；功能描述：用于实验中玻璃仪器的密封或与玻璃导管、温度计等配合使用，满足多种不同实验的密封及导气需求。耐高温、耐酸碱。   </w:t>
                  </w:r>
                </w:p>
                <w:p>
                  <w:pPr>
                    <w:pStyle w:val="null3"/>
                    <w:jc w:val="both"/>
                  </w:pPr>
                  <w:r>
                    <w:rPr>
                      <w:rFonts w:ascii="仿宋_GB2312" w:hAnsi="仿宋_GB2312" w:cs="仿宋_GB2312" w:eastAsia="仿宋_GB2312"/>
                      <w:sz w:val="21"/>
                      <w:color w:val="000000"/>
                    </w:rPr>
                    <w:t>⑧能的形式、转移与转化二（绿色能源）</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 xml:space="preserve">:外径480*383*243mm(±10mm)。材质：采用PP、ABS树脂原材料，硬质珍珠棉内衬，材料环保无毒无味。结构：抽屉式设计，嵌入式专槽定位。堆积方式：可多个叠加组合摆放 ，无需另外配备仪器柜或货架。 </w:t>
                  </w:r>
                  <w:r>
                    <w:br/>
                  </w:r>
                  <w:r>
                    <w:rPr>
                      <w:rFonts w:ascii="仿宋_GB2312" w:hAnsi="仿宋_GB2312" w:cs="仿宋_GB2312" w:eastAsia="仿宋_GB2312"/>
                      <w:sz w:val="21"/>
                      <w:color w:val="000000"/>
                    </w:rPr>
                    <w:t>配置及参数：带支撑杆风扇（</w:t>
                  </w:r>
                  <w:r>
                    <w:rPr>
                      <w:rFonts w:ascii="仿宋_GB2312" w:hAnsi="仿宋_GB2312" w:cs="仿宋_GB2312" w:eastAsia="仿宋_GB2312"/>
                      <w:sz w:val="21"/>
                      <w:color w:val="000000"/>
                    </w:rPr>
                    <w:t xml:space="preserve">112mm*92mm，d=12mm）1套 、带支撑杆电机（144mm*35mm，d=12mm）1套 、三叶桨（5寸）1套 、滑行座（76x37x35.5mm）1个、太阳能电池（带4mm香蕉插头导线）1套 、太阳能电池支架（金属，65mm*30mm）1个、温差发电器（铝制，60*50mm）1套、黑色铝桶（75mm*25mm)1个、原色铝桶（75mm*25mm，银白）1个、X型支座（黑色增强尼龙、镀锌圆钢，φ10mm凹凸式双轨插孔）、250mm支撑杆（不锈钢 D=10mm，L=250mm）2根、红水温度计（-10-100℃）1根、4mm红色香蕉插头线1根、4mm黑色香蕉插头线1根、小灯泡（3.8V）2个、单插座模块（64×64×32mm）4个、灯座模块（64×64×32mm）1个、小电机模块（带3叶扇叶50mm）1个等。核心产品技术指标：带支撑杆电机：规格：电机φ35×50mm、支撑杆φ12×115mm、2个4mm香蕉输出插座；主要材质：不锈钢、铝、铜；工艺：精加工；功能描述：通过三叶桨的转动，产生电能输出。温差发电器：规格：温差发电器主体60×50×26.5mm，温度计插孔1个，帕尔贴元件1件，使用温度范围-10～40°C，输出电压0～3V；主要材质：铝；工艺：细喷砂本色阳极化；功能描述：用途冷热温差发电的演示应用。太阳能电池：规格：65×35×3mm，带2个4mm香蕉插头线；功能描述：通过卤素灯照射产生电能， 用于研究太阳能发电和光照的关系等。电学模块组件：规格：尺寸64×64×32mm；主要材质：ABS工程塑料、PC；工艺：塑料注塑成型；功能描述：①、结构特点：镀金触点连接，拼图式插接方式，上盖四边凹凸式对插接口，下盖四边滑槽，底部一个磁钢卡槽，可扩展为磁吸式电学模块；②、可用多种电子元件组成功能模块，经过拼插组合可以组合成多种电学功能电路，也可以在电学模块上插接拓展功能组件，形成特定功能产品，用以完成对应的实验。    </w:t>
                  </w:r>
                </w:p>
                <w:p>
                  <w:pPr>
                    <w:pStyle w:val="null3"/>
                    <w:jc w:val="both"/>
                  </w:pPr>
                  <w:r>
                    <w:rPr>
                      <w:rFonts w:ascii="仿宋_GB2312" w:hAnsi="仿宋_GB2312" w:cs="仿宋_GB2312" w:eastAsia="仿宋_GB2312"/>
                      <w:sz w:val="21"/>
                      <w:color w:val="000000"/>
                    </w:rPr>
                    <w:t>⑨能的形式、转移与转化三（机械）</w:t>
                  </w:r>
                </w:p>
                <w:p>
                  <w:pPr>
                    <w:pStyle w:val="null3"/>
                    <w:jc w:val="both"/>
                  </w:pPr>
                  <w:r>
                    <w:rPr>
                      <w:rFonts w:ascii="仿宋_GB2312" w:hAnsi="仿宋_GB2312" w:cs="仿宋_GB2312" w:eastAsia="仿宋_GB2312"/>
                      <w:sz w:val="21"/>
                      <w:color w:val="000000"/>
                    </w:rPr>
                    <w:t>外包装实验箱规格：外径</w:t>
                  </w:r>
                  <w:r>
                    <w:rPr>
                      <w:rFonts w:ascii="仿宋_GB2312" w:hAnsi="仿宋_GB2312" w:cs="仿宋_GB2312" w:eastAsia="仿宋_GB2312"/>
                      <w:sz w:val="21"/>
                      <w:color w:val="000000"/>
                    </w:rPr>
                    <w:t>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w:t>
                  </w:r>
                  <w:r>
                    <w:rPr>
                      <w:rFonts w:ascii="仿宋_GB2312" w:hAnsi="仿宋_GB2312" w:cs="仿宋_GB2312" w:eastAsia="仿宋_GB2312"/>
                      <w:sz w:val="21"/>
                      <w:color w:val="000000"/>
                    </w:rPr>
                    <w:t>X型支座（黑色增强尼龙、镀锌圆钢，φ10mm凹凸式双轨插孔）1套 、600mm支撑杆-母杆（D=10mm，L=300mm）1根、600mm支撑杆-公杆（D=10mm，L=310mm）1根、250mm支撑杆（不锈钢 D=10mm，L=250mm）2根、双向转接头（铝合金，配紫色M6螺丝2个）1套 、大单滑轮（φ65mm）1个、小单滑轮（φ40mm）1个、大小滑轮组（φ65mm；φ40mm）1个、滑轮杆（φ10×150mm）1个、杠杆尺（铝型材刻度尺，两端塑料端盖，配合6个滑块，420×25×6mm）1个、杠杆角度盘（铝制，70×70×2mm）1个、杠杆轴（不锈钢φ6mm×80.5mm）、指针（74×1mm）1个、铝型材导轨（铝制两端塑料端盖底部和侧面搭配M6滑块，400×250×80mm ）1套、导轨支架（120×50mm）1个、手紧螺丝(M6×10)3个、滑木块（100×60×33mm，中间带孔可固定固定轴，一面光滑面一面eva）1个、条形盒测力计2.5N(双面显示 170*48*21mm)1个、钓鱼线1个、钩码组1套、安全剪刀1个、轮轴模型(直径10.5cm搭配金属轮轴支撑杆)1套等。</w:t>
                  </w:r>
                </w:p>
                <w:p>
                  <w:pPr>
                    <w:pStyle w:val="null3"/>
                    <w:jc w:val="both"/>
                  </w:pPr>
                  <w:r>
                    <w:rPr>
                      <w:rFonts w:ascii="仿宋_GB2312" w:hAnsi="仿宋_GB2312" w:cs="仿宋_GB2312" w:eastAsia="仿宋_GB2312"/>
                      <w:sz w:val="21"/>
                      <w:color w:val="000000"/>
                    </w:rPr>
                    <w:t>主要产品技术指标：杠杆尺：产品组成：铝板杠杆尺、不锈钢销钉、不锈钢</w:t>
                  </w:r>
                  <w:r>
                    <w:rPr>
                      <w:rFonts w:ascii="仿宋_GB2312" w:hAnsi="仿宋_GB2312" w:cs="仿宋_GB2312" w:eastAsia="仿宋_GB2312"/>
                      <w:sz w:val="21"/>
                      <w:color w:val="000000"/>
                    </w:rPr>
                    <w:t>M4滚花游码螺母。规格：500×25×6mm；材质：铝、不锈钢；工艺：细喷砂黑色阳极化处理；功能描述：配合X型支座和杠杆轴，可以组成平衡杠杆，也可以作为基本天平使用。杠杆角度盘：</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70×70×2mm；材质：铝；工艺：细喷砂本色阳极化处理，双色丝印；功能描述：与杠杆尺搭配使用，检验杠杆倾斜度。</w:t>
                  </w:r>
                  <w:r>
                    <w:br/>
                  </w:r>
                  <w:r>
                    <w:rPr>
                      <w:rFonts w:ascii="仿宋_GB2312" w:hAnsi="仿宋_GB2312" w:cs="仿宋_GB2312" w:eastAsia="仿宋_GB2312"/>
                      <w:sz w:val="21"/>
                      <w:color w:val="000000"/>
                    </w:rPr>
                    <w:t>大小滑轮组：规格：大滑轮</w:t>
                  </w:r>
                  <w:r>
                    <w:rPr>
                      <w:rFonts w:ascii="仿宋_GB2312" w:hAnsi="仿宋_GB2312" w:cs="仿宋_GB2312" w:eastAsia="仿宋_GB2312"/>
                      <w:sz w:val="21"/>
                      <w:color w:val="000000"/>
                    </w:rPr>
                    <w:t>φ65mm，小滑轮φ40mm；材质：ABS工程塑料；工艺：塑料注塑成型；功能描述：①、作为定滑轮；②作为动滑轮；③、组成滑轮组。X型支座：材质：黑色增强尼龙、镀锌圆钢，确保强度且耐酸耐碱；工艺：塑料注塑成型、表面镀锌、超声波焊接处理；产品结构：90度角双臂，半轴长165.5mm，底座高度24mm，顶部带φ10扩展孔，匍氏耦合对接挂钩、φ10凹凸式双轨插孔，自锁紧双下压扣，多功能杆插孔、斜顶式M6螺丝锁紧孔,底部自粘橡胶地脚阻滑增强支架整体的稳定度！</w:t>
                  </w:r>
                </w:p>
                <w:p>
                  <w:pPr>
                    <w:pStyle w:val="null3"/>
                    <w:jc w:val="both"/>
                  </w:pPr>
                  <w:r>
                    <w:rPr>
                      <w:rFonts w:ascii="仿宋_GB2312" w:hAnsi="仿宋_GB2312" w:cs="仿宋_GB2312" w:eastAsia="仿宋_GB2312"/>
                      <w:sz w:val="21"/>
                      <w:color w:val="000000"/>
                    </w:rPr>
                    <w:t>功能描述：</w:t>
                  </w:r>
                  <w:r>
                    <w:rPr>
                      <w:rFonts w:ascii="仿宋_GB2312" w:hAnsi="仿宋_GB2312" w:cs="仿宋_GB2312" w:eastAsia="仿宋_GB2312"/>
                      <w:sz w:val="21"/>
                      <w:color w:val="000000"/>
                    </w:rPr>
                    <w:t>Half-Half对偶插接式构造能够进行多种结构拓展：①、两件对插呈X型可作为常规铁架台底座；②、可对接不同长度的支撑杆组成不同种类的支撑座；③、可作为光学实验导轨；④、拓展为其他产品的轨道座；⑤、级联底座作为配重等。条形盒测力计2.5N：可双面显示，塑料壳体、挂钩、调零螺丝、弹簧、铝管等。塑料壳体：尺寸规格：170*48*21mm；材质工艺：ABS塑料精密注塑成型，尺寸精准，品质扎实；功能描述：为整个仪器提供安装固定的结构。调零螺丝：尺寸规格：28*∅8.5，材质工艺：Q235,铁镀镍，防锈防氧化；功能描述：连接弹簧和标线，用于测力计调零作用。以上教学终端各1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AI互动终端</w:t>
                  </w:r>
                </w:p>
                <w:p>
                  <w:pPr>
                    <w:pStyle w:val="null3"/>
                    <w:jc w:val="both"/>
                  </w:pPr>
                  <w:r>
                    <w:rPr>
                      <w:rFonts w:ascii="仿宋_GB2312" w:hAnsi="仿宋_GB2312" w:cs="仿宋_GB2312" w:eastAsia="仿宋_GB2312"/>
                      <w:sz w:val="21"/>
                      <w:color w:val="000000"/>
                    </w:rPr>
                    <w:t>（奇思妙问落地机）</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一、硬件大屏</w:t>
                  </w:r>
                  <w:r>
                    <w:br/>
                  </w:r>
                  <w:r>
                    <w:rPr>
                      <w:rFonts w:ascii="仿宋_GB2312" w:hAnsi="仿宋_GB2312" w:cs="仿宋_GB2312" w:eastAsia="仿宋_GB2312"/>
                      <w:sz w:val="21"/>
                      <w:color w:val="000000"/>
                    </w:rPr>
                    <w:t>1.屏幕尺寸：≥55英寸，屏幕分辨率：≥3840×2160，屏幕刷新率≥60Hz；</w:t>
                  </w:r>
                </w:p>
                <w:p>
                  <w:pPr>
                    <w:pStyle w:val="null3"/>
                    <w:jc w:val="both"/>
                  </w:pPr>
                  <w:r>
                    <w:rPr>
                      <w:rFonts w:ascii="仿宋_GB2312" w:hAnsi="仿宋_GB2312" w:cs="仿宋_GB2312" w:eastAsia="仿宋_GB2312"/>
                      <w:sz w:val="21"/>
                      <w:color w:val="000000"/>
                    </w:rPr>
                    <w:t>2.CPU：八核心，最高主频≥2.4GHz；</w:t>
                  </w:r>
                </w:p>
                <w:p>
                  <w:pPr>
                    <w:pStyle w:val="null3"/>
                    <w:jc w:val="both"/>
                  </w:pPr>
                  <w:r>
                    <w:rPr>
                      <w:rFonts w:ascii="仿宋_GB2312" w:hAnsi="仿宋_GB2312" w:cs="仿宋_GB2312" w:eastAsia="仿宋_GB2312"/>
                      <w:sz w:val="21"/>
                      <w:color w:val="000000"/>
                    </w:rPr>
                    <w:t>3.运行内存：≥8GB；</w:t>
                  </w:r>
                </w:p>
                <w:p>
                  <w:pPr>
                    <w:pStyle w:val="null3"/>
                    <w:jc w:val="both"/>
                  </w:pPr>
                  <w:r>
                    <w:rPr>
                      <w:rFonts w:ascii="仿宋_GB2312" w:hAnsi="仿宋_GB2312" w:cs="仿宋_GB2312" w:eastAsia="仿宋_GB2312"/>
                      <w:sz w:val="21"/>
                      <w:color w:val="000000"/>
                    </w:rPr>
                    <w:t>4.存储容量：≥128GB；</w:t>
                  </w:r>
                </w:p>
                <w:p>
                  <w:pPr>
                    <w:pStyle w:val="null3"/>
                    <w:jc w:val="both"/>
                  </w:pPr>
                  <w:r>
                    <w:rPr>
                      <w:rFonts w:ascii="仿宋_GB2312" w:hAnsi="仿宋_GB2312" w:cs="仿宋_GB2312" w:eastAsia="仿宋_GB2312"/>
                      <w:sz w:val="21"/>
                      <w:color w:val="000000"/>
                    </w:rPr>
                    <w:t>5.屏幕：需采用钢化玻璃，可视角度：≥178°（上下左右），全白场中心亮度≥350cd/m²；</w:t>
                  </w:r>
                </w:p>
                <w:p>
                  <w:pPr>
                    <w:pStyle w:val="null3"/>
                    <w:jc w:val="both"/>
                  </w:pPr>
                  <w:r>
                    <w:rPr>
                      <w:rFonts w:ascii="仿宋_GB2312" w:hAnsi="仿宋_GB2312" w:cs="仿宋_GB2312" w:eastAsia="仿宋_GB2312"/>
                      <w:sz w:val="21"/>
                      <w:color w:val="000000"/>
                    </w:rPr>
                    <w:t>6.触屏方式：≥5点触摸，响应时间≤20ms；</w:t>
                  </w:r>
                </w:p>
                <w:p>
                  <w:pPr>
                    <w:pStyle w:val="null3"/>
                    <w:jc w:val="both"/>
                  </w:pPr>
                  <w:r>
                    <w:rPr>
                      <w:rFonts w:ascii="仿宋_GB2312" w:hAnsi="仿宋_GB2312" w:cs="仿宋_GB2312" w:eastAsia="仿宋_GB2312"/>
                      <w:sz w:val="21"/>
                      <w:color w:val="000000"/>
                    </w:rPr>
                    <w:t>7.麦克风：≥8阵列，支持定向拾音、定距拾音、回音消除、环境抑噪、混响去除；</w:t>
                  </w:r>
                </w:p>
                <w:p>
                  <w:pPr>
                    <w:pStyle w:val="null3"/>
                    <w:jc w:val="both"/>
                  </w:pPr>
                  <w:r>
                    <w:rPr>
                      <w:rFonts w:ascii="仿宋_GB2312" w:hAnsi="仿宋_GB2312" w:cs="仿宋_GB2312" w:eastAsia="仿宋_GB2312"/>
                      <w:sz w:val="21"/>
                      <w:color w:val="000000"/>
                    </w:rPr>
                    <w:t>8.扬声器：需内置2声道扬声器，清晰度：STI≥0.65；在100%音量下，1米处声音响度≥78dB；</w:t>
                  </w:r>
                </w:p>
                <w:p>
                  <w:pPr>
                    <w:pStyle w:val="null3"/>
                    <w:jc w:val="both"/>
                  </w:pPr>
                  <w:r>
                    <w:rPr>
                      <w:rFonts w:ascii="仿宋_GB2312" w:hAnsi="仿宋_GB2312" w:cs="仿宋_GB2312" w:eastAsia="仿宋_GB2312"/>
                      <w:sz w:val="21"/>
                      <w:color w:val="000000"/>
                    </w:rPr>
                    <w:t>9.网络及通信：需支持千兆以太网，双频WiFi，需内置2.4G+5GHz双频频段；需内置蓝牙模块，支持蓝牙5.0标准；</w:t>
                  </w:r>
                </w:p>
                <w:p>
                  <w:pPr>
                    <w:pStyle w:val="null3"/>
                    <w:jc w:val="both"/>
                  </w:pPr>
                  <w:r>
                    <w:rPr>
                      <w:rFonts w:ascii="仿宋_GB2312" w:hAnsi="仿宋_GB2312" w:cs="仿宋_GB2312" w:eastAsia="仿宋_GB2312"/>
                      <w:sz w:val="21"/>
                      <w:color w:val="000000"/>
                    </w:rPr>
                    <w:t>10.系统：自带操作系统；</w:t>
                  </w:r>
                </w:p>
                <w:p>
                  <w:pPr>
                    <w:pStyle w:val="null3"/>
                    <w:jc w:val="both"/>
                  </w:pPr>
                  <w:r>
                    <w:rPr>
                      <w:rFonts w:ascii="仿宋_GB2312" w:hAnsi="仿宋_GB2312" w:cs="仿宋_GB2312" w:eastAsia="仿宋_GB2312"/>
                      <w:sz w:val="21"/>
                      <w:color w:val="000000"/>
                    </w:rPr>
                    <w:t>11.工作环境：产品使用寿命≥50000小时，工作温度：-10°C～50°C，存储温度：-20°C～60°C，保护开关：支持漏电保护；</w:t>
                  </w:r>
                </w:p>
                <w:p>
                  <w:pPr>
                    <w:pStyle w:val="null3"/>
                    <w:jc w:val="both"/>
                  </w:pPr>
                  <w:r>
                    <w:rPr>
                      <w:rFonts w:ascii="仿宋_GB2312" w:hAnsi="仿宋_GB2312" w:cs="仿宋_GB2312" w:eastAsia="仿宋_GB2312"/>
                      <w:sz w:val="21"/>
                      <w:color w:val="000000"/>
                    </w:rPr>
                    <w:t xml:space="preserve">12.物理形态：落地立式，高强度固定支架； </w:t>
                  </w:r>
                  <w:r>
                    <w:br/>
                  </w:r>
                  <w:r>
                    <w:rPr>
                      <w:rFonts w:ascii="仿宋_GB2312" w:hAnsi="仿宋_GB2312" w:cs="仿宋_GB2312" w:eastAsia="仿宋_GB2312"/>
                      <w:sz w:val="21"/>
                      <w:color w:val="000000"/>
                    </w:rPr>
                    <w:t>二、虚拟人软件</w:t>
                  </w:r>
                  <w:r>
                    <w:br/>
                  </w:r>
                  <w:r>
                    <w:rPr>
                      <w:rFonts w:ascii="仿宋_GB2312" w:hAnsi="仿宋_GB2312" w:cs="仿宋_GB2312" w:eastAsia="仿宋_GB2312"/>
                      <w:sz w:val="21"/>
                      <w:color w:val="000000"/>
                    </w:rPr>
                    <w:t>1.需支持通过语音识别、语音合成、数字人技术，结合认知大模型与虚拟名人进行对话互动；</w:t>
                  </w:r>
                </w:p>
                <w:p>
                  <w:pPr>
                    <w:pStyle w:val="null3"/>
                    <w:jc w:val="both"/>
                  </w:pPr>
                  <w:r>
                    <w:rPr>
                      <w:rFonts w:ascii="仿宋_GB2312" w:hAnsi="仿宋_GB2312" w:cs="仿宋_GB2312" w:eastAsia="仿宋_GB2312"/>
                      <w:sz w:val="21"/>
                      <w:color w:val="000000"/>
                    </w:rPr>
                    <w:t>2.需提供不同类型的切换方式，应提供点击人物直接切换、屏幕左右滑动切换；</w:t>
                  </w:r>
                </w:p>
                <w:p>
                  <w:pPr>
                    <w:pStyle w:val="null3"/>
                    <w:jc w:val="both"/>
                  </w:pPr>
                  <w:r>
                    <w:rPr>
                      <w:rFonts w:ascii="仿宋_GB2312" w:hAnsi="仿宋_GB2312" w:cs="仿宋_GB2312" w:eastAsia="仿宋_GB2312"/>
                      <w:sz w:val="21"/>
                      <w:color w:val="000000"/>
                    </w:rPr>
                    <w:t>★3.虚拟人物形象需采用立体设计方案，人物形象应具有真实立体感，不同人物角色具有与其人物特征匹配的背景渲染；（提供软件截图等相关证明材料）</w:t>
                  </w:r>
                </w:p>
                <w:p>
                  <w:pPr>
                    <w:pStyle w:val="null3"/>
                    <w:jc w:val="both"/>
                  </w:pPr>
                  <w:r>
                    <w:rPr>
                      <w:rFonts w:ascii="仿宋_GB2312" w:hAnsi="仿宋_GB2312" w:cs="仿宋_GB2312" w:eastAsia="仿宋_GB2312"/>
                      <w:sz w:val="21"/>
                      <w:color w:val="000000"/>
                    </w:rPr>
                    <w:t>4.需提供适龄化的语言表达，如采用比喻或类比方式回应问题； 5.在与虚拟人互动时，虚拟人需具有动态口型效果；</w:t>
                  </w:r>
                </w:p>
                <w:p>
                  <w:pPr>
                    <w:pStyle w:val="null3"/>
                    <w:jc w:val="both"/>
                  </w:pPr>
                  <w:r>
                    <w:rPr>
                      <w:rFonts w:ascii="仿宋_GB2312" w:hAnsi="仿宋_GB2312" w:cs="仿宋_GB2312" w:eastAsia="仿宋_GB2312"/>
                      <w:sz w:val="21"/>
                      <w:color w:val="000000"/>
                    </w:rPr>
                    <w:t>6.需根据不同虚拟名人的人格属性，在回答同一问题时采用不同的思维角度进行差异化回答；</w:t>
                  </w:r>
                </w:p>
                <w:p>
                  <w:pPr>
                    <w:pStyle w:val="null3"/>
                    <w:jc w:val="both"/>
                  </w:pPr>
                  <w:r>
                    <w:rPr>
                      <w:rFonts w:ascii="仿宋_GB2312" w:hAnsi="仿宋_GB2312" w:cs="仿宋_GB2312" w:eastAsia="仿宋_GB2312"/>
                      <w:sz w:val="21"/>
                      <w:color w:val="000000"/>
                    </w:rPr>
                    <w:t>7.需根据不同风格的虚拟人的属性，提供与匹配的拟人音色；</w:t>
                  </w:r>
                </w:p>
                <w:p>
                  <w:pPr>
                    <w:pStyle w:val="null3"/>
                    <w:jc w:val="both"/>
                  </w:pPr>
                  <w:r>
                    <w:rPr>
                      <w:rFonts w:ascii="仿宋_GB2312" w:hAnsi="仿宋_GB2312" w:cs="仿宋_GB2312" w:eastAsia="仿宋_GB2312"/>
                      <w:sz w:val="21"/>
                      <w:color w:val="000000"/>
                    </w:rPr>
                    <w:t>★8.需提供≥10位不同风格的虚拟人物形象，包含但不限于科学探索、工程技术、文学艺术、哲学思辨、励志榜样、个性创意等方向；（提供软件截图等相关证明材料）</w:t>
                  </w:r>
                </w:p>
                <w:p>
                  <w:pPr>
                    <w:pStyle w:val="null3"/>
                    <w:jc w:val="both"/>
                  </w:pPr>
                  <w:r>
                    <w:rPr>
                      <w:rFonts w:ascii="仿宋_GB2312" w:hAnsi="仿宋_GB2312" w:cs="仿宋_GB2312" w:eastAsia="仿宋_GB2312"/>
                      <w:sz w:val="21"/>
                      <w:color w:val="000000"/>
                    </w:rPr>
                    <w:t>9.虚拟名人需有至少2种不同人物风格形象，应包括卡通类风格人物和拟人类（标准）风格的人物形象；</w:t>
                  </w:r>
                </w:p>
                <w:p>
                  <w:pPr>
                    <w:pStyle w:val="null3"/>
                    <w:jc w:val="both"/>
                  </w:pPr>
                  <w:r>
                    <w:rPr>
                      <w:rFonts w:ascii="仿宋_GB2312" w:hAnsi="仿宋_GB2312" w:cs="仿宋_GB2312" w:eastAsia="仿宋_GB2312"/>
                      <w:sz w:val="21"/>
                      <w:color w:val="000000"/>
                    </w:rPr>
                    <w:t>★10.需支持智能分析并提取学生和虚拟人对话中产生的好问题，并将产生的好问题进行公开展示；（提供软件截图等相关证明材料）</w:t>
                  </w:r>
                </w:p>
                <w:p>
                  <w:pPr>
                    <w:pStyle w:val="null3"/>
                    <w:jc w:val="both"/>
                  </w:pPr>
                  <w:r>
                    <w:rPr>
                      <w:rFonts w:ascii="仿宋_GB2312" w:hAnsi="仿宋_GB2312" w:cs="仿宋_GB2312" w:eastAsia="仿宋_GB2312"/>
                      <w:sz w:val="21"/>
                      <w:color w:val="000000"/>
                    </w:rPr>
                    <w:t>★11.需提供AI绘画功能，支持通过语音交互对话，生成相应的AI绘画图片；（提供软件截图等相关证明材料）</w:t>
                  </w:r>
                </w:p>
                <w:p>
                  <w:pPr>
                    <w:pStyle w:val="null3"/>
                    <w:jc w:val="both"/>
                  </w:pPr>
                  <w:r>
                    <w:rPr>
                      <w:rFonts w:ascii="仿宋_GB2312" w:hAnsi="仿宋_GB2312" w:cs="仿宋_GB2312" w:eastAsia="仿宋_GB2312"/>
                      <w:sz w:val="21"/>
                      <w:color w:val="000000"/>
                    </w:rPr>
                    <w:t>12.需支持待机时展示科学领域素材；</w:t>
                  </w:r>
                </w:p>
                <w:p>
                  <w:pPr>
                    <w:pStyle w:val="null3"/>
                    <w:jc w:val="both"/>
                  </w:pPr>
                  <w:r>
                    <w:rPr>
                      <w:rFonts w:ascii="仿宋_GB2312" w:hAnsi="仿宋_GB2312" w:cs="仿宋_GB2312" w:eastAsia="仿宋_GB2312"/>
                      <w:sz w:val="21"/>
                      <w:color w:val="000000"/>
                    </w:rPr>
                    <w:t>13.需支持意见反馈，包括但不限于选择标签快捷反馈和录音反馈方式；</w:t>
                  </w:r>
                </w:p>
                <w:p>
                  <w:pPr>
                    <w:pStyle w:val="null3"/>
                    <w:jc w:val="both"/>
                  </w:pPr>
                  <w:r>
                    <w:rPr>
                      <w:rFonts w:ascii="仿宋_GB2312" w:hAnsi="仿宋_GB2312" w:cs="仿宋_GB2312" w:eastAsia="仿宋_GB2312"/>
                      <w:sz w:val="21"/>
                      <w:color w:val="000000"/>
                    </w:rPr>
                    <w:t>14.需支持对软件当前环境进行检测，包含网络测速检查与麦克风设备检查；</w:t>
                  </w:r>
                </w:p>
                <w:p>
                  <w:pPr>
                    <w:pStyle w:val="null3"/>
                    <w:jc w:val="both"/>
                  </w:pPr>
                  <w:r>
                    <w:rPr>
                      <w:rFonts w:ascii="仿宋_GB2312" w:hAnsi="仿宋_GB2312" w:cs="仿宋_GB2312" w:eastAsia="仿宋_GB2312"/>
                      <w:sz w:val="21"/>
                      <w:color w:val="000000"/>
                    </w:rPr>
                    <w:t>15.需支持待机、重新启动、关机操作；需支持自定义进入待机时长；需支持自定义定时关机、定时开机、定时重启任务，支持自定义时间点和重复方式；</w:t>
                  </w:r>
                </w:p>
                <w:p>
                  <w:pPr>
                    <w:pStyle w:val="null3"/>
                    <w:jc w:val="both"/>
                  </w:pPr>
                  <w:r>
                    <w:rPr>
                      <w:rFonts w:ascii="仿宋_GB2312" w:hAnsi="仿宋_GB2312" w:cs="仿宋_GB2312" w:eastAsia="仿宋_GB2312"/>
                      <w:sz w:val="21"/>
                      <w:color w:val="000000"/>
                    </w:rPr>
                    <w:t>16.需支持系统内直接设置硬件亮度、声音等；需支持自动下载新版软件进行升级； 软件技术保障服务 提供软件技术保障服务，保障系统平稳运行，包括：线上技术保障服务、软件升级服务； 物流搬运 提供设备物流运输、含1次配送 1 次； 硬件安装实施 提供硬件安装与调试服务（合同期内）； 备注：安装不包括强、弱电线路改造及网络改造等。</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教学无线扩音机</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≥144*135*240mm，重量≥1.9kg，16个可调频点，续航≥10小时，无线蓝牙，可以远程遥控，USB播放功能，LED屏幕显示，可以循环播放，实施录音，无线手持话筒，频段UHF480~934MHZ，频宽24MHz。</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数字化科学探究仪器</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①生命系统的构成层次</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提供检测报告等相关证明材料并加盖公章证明可满足以下配置）动物图卡（210mm×285mm）2张、鱼图卡（210mm×285mm）2张、植物图卡（210mm×285mm）2张、动物分类图卡（210mm×285mm）2套、植物分类图卡（210mm×285mm）2套、A4纸10张、显微镜（22×13cm）1个、永久切片1个、载玻片4片、收集瓶2个、标本盒1个、镊子1把、美工刀（7.5cm×1.5cm）6把、根、茎、叶、花、果实、种子图卡2套、呼吸模型（15.5×5.5cm）2套、肺活量测量袋2个、不锈钢哨子（4.6×1.4×2cm）2个、人体器官消化系统拼图2套、植物种子（包括大豆5g、绿豆5g、向日葵5g、稻谷5g、油菜5g、红豆5g）1套、塑料杯（60*80mm）10个、喷壶（30ml 102× 29×60mm）2个、营养土（150g）4袋、生态瓶（10×7×8cm）2个、沙子（浅肤色200g）2包等。</w:t>
                  </w:r>
                </w:p>
                <w:p>
                  <w:pPr>
                    <w:pStyle w:val="null3"/>
                    <w:jc w:val="both"/>
                  </w:pPr>
                  <w:r>
                    <w:rPr>
                      <w:rFonts w:ascii="仿宋_GB2312" w:hAnsi="仿宋_GB2312" w:cs="仿宋_GB2312" w:eastAsia="仿宋_GB2312"/>
                      <w:sz w:val="21"/>
                      <w:color w:val="000000"/>
                    </w:rPr>
                    <w:t>②生物体的稳态与调节</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★配置及参数：（提供检测报告等相关证明材料并加盖公章证明可满足以下配置）塑料试管（15×150mm）10个、食用油（10ml）10瓶、美工刀（7.5cm×1.5cm)6把、色素（红色 10ml）10瓶、培养皿（100mm）10套、绿豆种子（10g）10包、自封袋（A4）20个、线绳（米色200mm×2mm）10根、碘液（10ml）10瓶、淀粉（30g）10袋、塑料滴管（2ml）100个、棉签（木质 7.5×7.5×2cm）4包、花生（带壳100g）1包、白卡纸（A5）20张等。</w:t>
                  </w:r>
                </w:p>
                <w:p>
                  <w:pPr>
                    <w:pStyle w:val="null3"/>
                    <w:jc w:val="both"/>
                  </w:pPr>
                  <w:r>
                    <w:rPr>
                      <w:rFonts w:ascii="仿宋_GB2312" w:hAnsi="仿宋_GB2312" w:cs="仿宋_GB2312" w:eastAsia="仿宋_GB2312"/>
                      <w:sz w:val="21"/>
                      <w:color w:val="000000"/>
                    </w:rPr>
                    <w:t>③生命的延续与进化</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配置及参数：花盆带底座（</w:t>
                  </w:r>
                  <w:r>
                    <w:rPr>
                      <w:rFonts w:ascii="仿宋_GB2312" w:hAnsi="仿宋_GB2312" w:cs="仿宋_GB2312" w:eastAsia="仿宋_GB2312"/>
                      <w:sz w:val="21"/>
                      <w:color w:val="000000"/>
                    </w:rPr>
                    <w:t>9.3cm×8.1cm×6.5cm）2套、营养钵（8cm×8cm）20个、园艺工具（木质21×6×9cm；21×6×9.5cm；16×7×7cm）2套、营养土（150g）4袋、凤仙花种子（50粒）4包、喷壶（30ml 102×29×60mm ）2个、纸巾2包、植物生长变化记录表2张、凤仙花一生图2张、透气饲养盒（19×12.5×7.5cm）1盒、分养盒（7.3×6×4cm）1盒、孵化盒（3.5×1.5cm）1盒、清理网（10×20cm）1张、结茧网（15×25cm）1张、蚕夹（8×2cm）1个、羽毛（2×15cm）1个、放大镜（3×8cm）1个、温度计（8.5×1.5cm）1个、饲养手册和日记（A5）1套、蚕的生长变化图片卡（210mm×285mm）2张、菜粉蝶的一生图卡（210mm×285mm）2张、蚕的一生图卡（210mm×285mm）2张、植物多样性图卡（210mm×285mm）2张、孟德尔实验图卡（210mm×285mm）2张、动物多样性图卡（210mm×285mm）2张等。</w:t>
                  </w:r>
                </w:p>
                <w:p>
                  <w:pPr>
                    <w:pStyle w:val="null3"/>
                    <w:jc w:val="both"/>
                  </w:pPr>
                  <w:r>
                    <w:rPr>
                      <w:rFonts w:ascii="仿宋_GB2312" w:hAnsi="仿宋_GB2312" w:cs="仿宋_GB2312" w:eastAsia="仿宋_GB2312"/>
                      <w:sz w:val="21"/>
                      <w:color w:val="000000"/>
                    </w:rPr>
                    <w:t>④宇宙中的地球</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配置及参数：太阳卡（早晨）（</w:t>
                  </w:r>
                  <w:r>
                    <w:rPr>
                      <w:rFonts w:ascii="仿宋_GB2312" w:hAnsi="仿宋_GB2312" w:cs="仿宋_GB2312" w:eastAsia="仿宋_GB2312"/>
                      <w:sz w:val="21"/>
                      <w:color w:val="000000"/>
                    </w:rPr>
                    <w:t>210mm×285mm）2张、太阳卡（中午）（210mm×285mm）2张、太阳卡（傍晚）（210mm×285mm）2张、方位卡（210mm×285mm）2张、影子观察记录纸（41.5×28.5cm）1张、影子观察器1个、地球仪（14.2×22cm）1个、手电筒（带绳配1节5号电池，1W的LED灯珠）1个、圆盘（d=18cm）1个、重心小球1个、圭表1套、圭表材料（背胶泡沫块1个；黑卡纸1个；条形卡纸1个；美工刀1个）2套、塑料直尺（310mm×32mm×2mm）1把、月相形状图卡（210mm×285mm）2张、月相记录图表-黑（210mm×285mm）2张、月相记录图表-白（210mm×285mm）2张、月相图卡（210mm×285mm）2张、月相盒（10×10×2cm）1套、塑料水槽（250 mm×180 mm×100 mm）1个、沙子（浅肤色1000g）1包、玻璃球（15mm）1个、木球（30mm）1个、乒乓球（40mm）1个、橡胶弹球1个、太阳系塑料模型（12.5×12.5×4cm）1套、纸质太阳系纸质模型2套、旋转星座图（18×18cm）2套等。</w:t>
                  </w:r>
                </w:p>
                <w:p>
                  <w:pPr>
                    <w:pStyle w:val="null3"/>
                    <w:jc w:val="both"/>
                  </w:pPr>
                  <w:r>
                    <w:rPr>
                      <w:rFonts w:ascii="仿宋_GB2312" w:hAnsi="仿宋_GB2312" w:cs="仿宋_GB2312" w:eastAsia="仿宋_GB2312"/>
                      <w:sz w:val="21"/>
                      <w:color w:val="000000"/>
                    </w:rPr>
                    <w:t>⑤地球系统</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配置及参数：天气图卡（</w:t>
                  </w:r>
                  <w:r>
                    <w:rPr>
                      <w:rFonts w:ascii="仿宋_GB2312" w:hAnsi="仿宋_GB2312" w:cs="仿宋_GB2312" w:eastAsia="仿宋_GB2312"/>
                      <w:sz w:val="21"/>
                      <w:color w:val="000000"/>
                    </w:rPr>
                    <w:t>210mm×285mm）2张、天气活动相关图卡（210mm×285mm）2张、气温计（-40-50°）1个、雨量器（177.8mm）1个、风力风向测试仪（105×40mm）1个、小旗（14×21cm）10个、风向标2套、两用浇花喷壶（1000ml 192×132×107×28mm）1个、塑料水槽（250 mm×180 mm×100 mm）1个、沙子（红色 100g）1包、泥土（500g）1包、砂土（130g）1袋、黏土（130g）1袋、壤土（130g）1袋、滤杯3个、量杯1个、放大镜（60mm）2个、岩石标本(花岗岩、砂岩、大理岩、板岩、浮石、石灰石、砾石、页岩、弓石岩、木化石）1套、矿物标本（石英、长石、云母、石膏、赤铁矿、石墨、方解石、岩盐、高岭土、煤）1套、美工刀(75mm*15mm)2把、铜钥匙（21.9×6.3×1.53mm）2个、小钢锉（178mm）2个、保鲜膜（15×20cm）1卷、塑料浅盒（165*33mm）6个、安全剪刀(12cm×5.1cm）2个、园艺工具（木质21×6×9cm；21×6×9.5cm；16×7×7cm）2套、土壤（500g）1包、房屋小模型（6.2×4.8×5.3cm）2个、火山喷发实验材料（13.8×13.8×6.5cm）1套、橡皮泥蓝色（200g）1袋、橡皮泥橘色（200g）1袋、橡皮泥红色（200g）1袋、酒精灯（玻璃 150 mL，L=110×79mm（±10mm）1个、电子点火器（23×4.5cm）1个、陶土网（150×150mm）1个、三脚架（15×11×7.5cm）1套、250ml玻璃烧杯（高硼硅BORO3.3 99×70mm（±5mm）)1个、金属托盘（不锈钢 14cm）1个、毛巾（400克 30*30mm）1个等。核心产品技术指标：250ml玻璃烧杯：规格：250ml：外形尺寸：99×70mm（±5mm），壁厚2.5mm；材质：优质高硼硅BORO3.3；工艺：精工烧结，依据实验和设计要求定制，无毛刺锐角，丝印白色品牌LOGO；功能描述：管体具有低膨胀率、耐高温、高强度、高硬度、高透光率和高化学稳定性的优良特性，用作配制溶液和作为不同容量的试剂化学反应容器。</w:t>
                  </w:r>
                </w:p>
                <w:p>
                  <w:pPr>
                    <w:pStyle w:val="null3"/>
                    <w:jc w:val="both"/>
                  </w:pPr>
                  <w:r>
                    <w:rPr>
                      <w:rFonts w:ascii="仿宋_GB2312" w:hAnsi="仿宋_GB2312" w:cs="仿宋_GB2312" w:eastAsia="仿宋_GB2312"/>
                      <w:sz w:val="21"/>
                      <w:color w:val="000000"/>
                    </w:rPr>
                    <w:t>⑥技术、工程与社会</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配置及参数：放大镜（</w:t>
                  </w:r>
                  <w:r>
                    <w:rPr>
                      <w:rFonts w:ascii="仿宋_GB2312" w:hAnsi="仿宋_GB2312" w:cs="仿宋_GB2312" w:eastAsia="仿宋_GB2312"/>
                      <w:sz w:val="21"/>
                      <w:color w:val="000000"/>
                    </w:rPr>
                    <w:t xml:space="preserve">5倍）6个、羊角锤（18.5×6.5cm）6个、安全剪刀（123mm×51mm）6把、美工刀(75mm×15mm)6把、自制纸桥材料（35×8.5cm；25×5.5cm；15-21×6.5cm；21×13cm）6套、自制纸蜻蜓材料（15×15cm）6套、传声器（4.5cm×6cm×2m）6套、听诊器（含听枕头1个；密封圈1个；膜片1个；导音管1个；三通接头1个；耳挂1个；耳塞1个；弹簧支架1个）6套、自制日晷材料（木制，10×9×9cm）6套等。可以完成的探究活动或实验课题：1.借助放大镜观察物体；2.利用简单工具进行简单的制作；3.利用科学原理设计制作简易装置；4.利用科学原理设计制作可以提高效率的作品。  </w:t>
                  </w:r>
                </w:p>
                <w:p>
                  <w:pPr>
                    <w:pStyle w:val="null3"/>
                    <w:jc w:val="both"/>
                  </w:pPr>
                  <w:r>
                    <w:rPr>
                      <w:rFonts w:ascii="仿宋_GB2312" w:hAnsi="仿宋_GB2312" w:cs="仿宋_GB2312" w:eastAsia="仿宋_GB2312"/>
                      <w:sz w:val="21"/>
                      <w:color w:val="000000"/>
                    </w:rPr>
                    <w:t>⑦工程设计与物化</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:外径480*383*243mm(±10mm)。材质：采用PP、ABS树脂原材料，硬质珍珠棉内衬，材料环保无毒无味。结构：抽屉式设计，嵌入式专槽定位。堆积方式：可多个叠加组合摆放 ，无需另外配备仪器柜或货架。</w:t>
                  </w:r>
                </w:p>
                <w:p>
                  <w:pPr>
                    <w:pStyle w:val="null3"/>
                    <w:jc w:val="both"/>
                  </w:pPr>
                  <w:r>
                    <w:rPr>
                      <w:rFonts w:ascii="仿宋_GB2312" w:hAnsi="仿宋_GB2312" w:cs="仿宋_GB2312" w:eastAsia="仿宋_GB2312"/>
                      <w:sz w:val="21"/>
                      <w:color w:val="000000"/>
                    </w:rPr>
                    <w:t>配置及参数：房屋建筑模型（</w:t>
                  </w:r>
                  <w:r>
                    <w:rPr>
                      <w:rFonts w:ascii="仿宋_GB2312" w:hAnsi="仿宋_GB2312" w:cs="仿宋_GB2312" w:eastAsia="仿宋_GB2312"/>
                      <w:sz w:val="21"/>
                      <w:color w:val="000000"/>
                    </w:rPr>
                    <w:t>3D立体式 6.2×4.8×5.3cm）2套、港珠澳大桥图卡（210mm×285mm）2套 、桥梁模型（木质 17×28×4.5cm）2套、埃菲尔铁塔模型（13×13×30cm 零件数：20片）2套、塔图卡（210mm×285mm）2张、塔台竞标书（210mm×285mm）2张、塔台图卡（210mm×285mm）2张、益智拼插搭建房子（吸管20cm100个；接口2×2cm100个）2套、牙签（木质 200只装）2袋 、透明胶带（1cm×25m）2卷、软尺（1.3cm×1.5m）2卷、风扇（三叶片PP扇叶；210×112×5mm；输出电压：3-7V；输入电压（DC5V）；输入电流1A；）2个 、充电线2个、电池（18650-3.7V）2个等。</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⑧磁吸电路</w:t>
                  </w:r>
                </w:p>
                <w:p>
                  <w:pPr>
                    <w:pStyle w:val="null3"/>
                    <w:jc w:val="both"/>
                  </w:pPr>
                  <w:r>
                    <w:rPr>
                      <w:rFonts w:ascii="仿宋_GB2312" w:hAnsi="仿宋_GB2312" w:cs="仿宋_GB2312" w:eastAsia="仿宋_GB2312"/>
                      <w:sz w:val="21"/>
                      <w:color w:val="000000"/>
                    </w:rPr>
                    <w:t>外包装实验箱规格</w:t>
                  </w:r>
                  <w:r>
                    <w:rPr>
                      <w:rFonts w:ascii="仿宋_GB2312" w:hAnsi="仿宋_GB2312" w:cs="仿宋_GB2312" w:eastAsia="仿宋_GB2312"/>
                      <w:sz w:val="21"/>
                      <w:color w:val="000000"/>
                    </w:rPr>
                    <w:t>:外径480*383*243mm(±10mm)。材质：采用PP、ABS树脂原材料，硬质珍珠棉内衬，材料环保无毒无味。结构：抽屉式设计，嵌入式专槽定位，方便取用保管。堆积方式：可多个叠加组合摆放 ，无需另外配备仪器柜或货架。</w:t>
                  </w:r>
                </w:p>
                <w:p>
                  <w:pPr>
                    <w:pStyle w:val="null3"/>
                    <w:jc w:val="both"/>
                  </w:pPr>
                  <w:r>
                    <w:rPr>
                      <w:rFonts w:ascii="仿宋_GB2312" w:hAnsi="仿宋_GB2312" w:cs="仿宋_GB2312" w:eastAsia="仿宋_GB2312"/>
                      <w:sz w:val="21"/>
                      <w:color w:val="000000"/>
                    </w:rPr>
                    <w:t>配置及参数：电流表（可磁吸，三接口</w:t>
                  </w:r>
                  <w:r>
                    <w:rPr>
                      <w:rFonts w:ascii="仿宋_GB2312" w:hAnsi="仿宋_GB2312" w:cs="仿宋_GB2312" w:eastAsia="仿宋_GB2312"/>
                      <w:sz w:val="21"/>
                      <w:color w:val="000000"/>
                    </w:rPr>
                    <w:t>4mm香蕉插座、外置手动调零、双量程0～0.6A和0～3A）1个 、电压表（可磁吸，规格：三接口4mm香蕉插座、外置手动调零、双量程0～3V和0～15V）1个 、灯座（可磁吸，110×50×31mm（±5mm））2个 、灯泡（1.5V)5个 、1号电池盒(（可磁吸，132.7×56.7×33mm（±5mm）2个 、1号电池（1.5V）2个、单刀单掷开关（可磁吸，110×50×31mm（±5mm））2个、4mm红黑香蕉插头线8根、导体与非导体（铜棒（8cm）1根、铁棒（8cm）1根、木棒（8cm）1根、铝棒（8cm）1根、塑料棒（8cm）1根、橡胶棒（8cm）1根)1套、导体验证器（可磁吸，110×50×31mm（±5mm）1个、电路暗盒（可磁吸，110*50*31mm（±5mm））1个等。</w:t>
                  </w:r>
                </w:p>
                <w:p>
                  <w:pPr>
                    <w:pStyle w:val="null3"/>
                    <w:jc w:val="both"/>
                  </w:pPr>
                  <w:r>
                    <w:rPr>
                      <w:rFonts w:ascii="仿宋_GB2312" w:hAnsi="仿宋_GB2312" w:cs="仿宋_GB2312" w:eastAsia="仿宋_GB2312"/>
                      <w:sz w:val="21"/>
                      <w:color w:val="000000"/>
                    </w:rPr>
                    <w:t>主要产品技术指标：电流表（磁吸）：规格：三接口</w:t>
                  </w:r>
                  <w:r>
                    <w:rPr>
                      <w:rFonts w:ascii="仿宋_GB2312" w:hAnsi="仿宋_GB2312" w:cs="仿宋_GB2312" w:eastAsia="仿宋_GB2312"/>
                      <w:sz w:val="21"/>
                      <w:color w:val="000000"/>
                    </w:rPr>
                    <w:t>4mm香蕉插座、外置手动调零、双量程0～0.6A和0～3A；精度：电磁类仪表2.5级；误差≤5%；材质：增强ABS塑料+墨色透明PC、壁厚≥2.5mm；工艺：塑料注塑成型，外表面高光，下底面内磨砂工艺处理；功能描述：磁吸式，配有防摔壳体设计能够有效保护表盘罩壳，可以满足课程设计相关实验对直流电流检测的实验需求，并可吸附在磁性黑板及其他磁性材料上进行实验。电压表（磁吸）：规格：三接口4mm香蕉插座、外置手动调零、双量程0～3V和0～15V；精度：电磁类仪表2.5级；误差≤5%；材质：增强ABS塑料+墨色透明PC、壁厚≥2.5mm；工艺：塑料注塑成型，外表面高光，下底面内磨砂工艺处理；功能描述：磁吸式，防摔壳体设计能够有效保护表盘罩壳，可以满足课程设计相关实验对直流电压检测的实验需求，并可吸附在磁性黑板及其他磁性材料上进行实验。1号电池盒（磁吸）：</w:t>
                  </w:r>
                  <w:r>
                    <w:br/>
                  </w:r>
                  <w:r>
                    <w:rPr>
                      <w:rFonts w:ascii="仿宋_GB2312" w:hAnsi="仿宋_GB2312" w:cs="仿宋_GB2312" w:eastAsia="仿宋_GB2312"/>
                      <w:sz w:val="21"/>
                      <w:color w:val="000000"/>
                    </w:rPr>
                    <w:t>由壳体、弹簧、弹片、香蕉插头接线柱等组成。壳体尺寸规格：</w:t>
                  </w:r>
                  <w:r>
                    <w:rPr>
                      <w:rFonts w:ascii="仿宋_GB2312" w:hAnsi="仿宋_GB2312" w:cs="仿宋_GB2312" w:eastAsia="仿宋_GB2312"/>
                      <w:sz w:val="21"/>
                      <w:color w:val="000000"/>
                    </w:rPr>
                    <w:t>132.7*56.7*33mm（±5mm）；壳体材质工艺：ABS塑料精密注塑成型；功能描述：有串联接插口，配合1号电池及其他相关器材进行电学实验、电磁学实验及其他需要提供直流电源的实验。内嵌磁铁，也可以吸附在磁性黑板或其他磁性材料上进行相关实验。多功能实验器（磁吸）：绝缘底座尺寸规格：110*50*31mm（±5mm）；绝缘底座材质工艺：ABS塑料精密注塑成型；功能描述：双夹片设计，磁吸式，配合导体与非导体材料进行材料导电性的演示操作，也可吸附在磁性黑板或其他磁性材料上进行演示操作。电路暗盒（磁吸）：规格：四接口4mm香蕉插座，底座尺寸：110*50*31mm（±5mm）；自带发光二极管；功能描述：磁吸式，不需连接小灯泡，直接连接电源显示电路通断状态，进行解暗盒实验，也可吸附在磁性黑板或其他磁性材料上进行演示操作。</w:t>
                  </w:r>
                  <w:r>
                    <w:br/>
                  </w:r>
                  <w:r>
                    <w:rPr>
                      <w:rFonts w:ascii="仿宋_GB2312" w:hAnsi="仿宋_GB2312" w:cs="仿宋_GB2312" w:eastAsia="仿宋_GB2312"/>
                      <w:sz w:val="21"/>
                      <w:color w:val="000000"/>
                    </w:rPr>
                    <w:t>能够完成的教学演示：作为控制电路的开关与其他相关器材进行电学实验、电磁学实验及其他需要控制电路通断的实验。</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移动式多功能电源</w:t>
                  </w:r>
                  <w:r>
                    <w:rPr>
                      <w:rFonts w:ascii="仿宋_GB2312" w:hAnsi="仿宋_GB2312" w:cs="仿宋_GB2312" w:eastAsia="仿宋_GB2312"/>
                      <w:sz w:val="21"/>
                      <w:color w:val="000000"/>
                    </w:rPr>
                    <w:t>1，移动式多功能电源产品规格：312×158×127mm（±2mm）。</w:t>
                  </w:r>
                  <w:r>
                    <w:br/>
                  </w:r>
                  <w:r>
                    <w:rPr>
                      <w:rFonts w:ascii="仿宋_GB2312" w:hAnsi="仿宋_GB2312" w:cs="仿宋_GB2312" w:eastAsia="仿宋_GB2312"/>
                      <w:sz w:val="21"/>
                      <w:color w:val="000000"/>
                    </w:rPr>
                    <w:t>主要材质：增强型阻燃</w:t>
                  </w:r>
                  <w:r>
                    <w:rPr>
                      <w:rFonts w:ascii="仿宋_GB2312" w:hAnsi="仿宋_GB2312" w:cs="仿宋_GB2312" w:eastAsia="仿宋_GB2312"/>
                      <w:sz w:val="21"/>
                      <w:color w:val="000000"/>
                    </w:rPr>
                    <w:t>ABS工程塑料；工艺：塑料注塑成型。</w:t>
                  </w:r>
                  <w:r>
                    <w:br/>
                  </w:r>
                  <w:r>
                    <w:rPr>
                      <w:rFonts w:ascii="仿宋_GB2312" w:hAnsi="仿宋_GB2312" w:cs="仿宋_GB2312" w:eastAsia="仿宋_GB2312"/>
                      <w:sz w:val="21"/>
                      <w:color w:val="000000"/>
                    </w:rPr>
                    <w:t>技术指标：</w:t>
                  </w:r>
                  <w:r>
                    <w:br/>
                  </w:r>
                  <w:r>
                    <w:rPr>
                      <w:rFonts w:ascii="仿宋_GB2312" w:hAnsi="仿宋_GB2312" w:cs="仿宋_GB2312" w:eastAsia="仿宋_GB2312"/>
                      <w:sz w:val="21"/>
                      <w:color w:val="000000"/>
                    </w:rPr>
                    <w:t>1、输入电压220V±22V，频率50Hz/60Hz；</w:t>
                  </w:r>
                  <w:r>
                    <w:br/>
                  </w:r>
                  <w:r>
                    <w:rPr>
                      <w:rFonts w:ascii="仿宋_GB2312" w:hAnsi="仿宋_GB2312" w:cs="仿宋_GB2312" w:eastAsia="仿宋_GB2312"/>
                      <w:sz w:val="21"/>
                      <w:color w:val="000000"/>
                    </w:rPr>
                    <w:t>2、电源输入线为1.8米欧标圆柱两脚插头线；带250V 2A快速熔断保险；</w:t>
                  </w:r>
                  <w:r>
                    <w:br/>
                  </w:r>
                  <w:r>
                    <w:rPr>
                      <w:rFonts w:ascii="仿宋_GB2312" w:hAnsi="仿宋_GB2312" w:cs="仿宋_GB2312" w:eastAsia="仿宋_GB2312"/>
                      <w:sz w:val="21"/>
                      <w:color w:val="000000"/>
                    </w:rPr>
                    <w:t>3、前置黄色4mm交流插座接口和红黑色4mm直流插座接口，配套红黑香蕉插头线；</w:t>
                  </w:r>
                  <w:r>
                    <w:br/>
                  </w:r>
                  <w:r>
                    <w:rPr>
                      <w:rFonts w:ascii="仿宋_GB2312" w:hAnsi="仿宋_GB2312" w:cs="仿宋_GB2312" w:eastAsia="仿宋_GB2312"/>
                      <w:sz w:val="21"/>
                      <w:color w:val="000000"/>
                    </w:rPr>
                    <w:t>4、前置交直流电压AC/DC切换按钮，一键切换，通过指示灯显示当前档位；</w:t>
                  </w:r>
                  <w:r>
                    <w:br/>
                  </w:r>
                  <w:r>
                    <w:rPr>
                      <w:rFonts w:ascii="仿宋_GB2312" w:hAnsi="仿宋_GB2312" w:cs="仿宋_GB2312" w:eastAsia="仿宋_GB2312"/>
                      <w:sz w:val="21"/>
                      <w:color w:val="000000"/>
                    </w:rPr>
                    <w:t>5、前置电源开关按钮；具有电压调档旋钮，可切换输出交流或直流电压为0V、1.5V、3V、6V、9V、12V六个档位，具有指示灯显示当前电压；</w:t>
                  </w:r>
                  <w:r>
                    <w:br/>
                  </w:r>
                  <w:r>
                    <w:rPr>
                      <w:rFonts w:ascii="仿宋_GB2312" w:hAnsi="仿宋_GB2312" w:cs="仿宋_GB2312" w:eastAsia="仿宋_GB2312"/>
                      <w:sz w:val="21"/>
                      <w:color w:val="000000"/>
                    </w:rPr>
                    <w:t xml:space="preserve">6、内部大功率环形变压器可提供多档足电压足电流足功率交流电源，主控板同时具有显示控制与智能电源保护功能：0V档、1.5V、3V档提供2.5A短路保护，6V档提供4.5A瞬时短路保护和4A～4.5A负载过载保护，9V、12V提供6.5A瞬时短路保护和6A～6.5A负载过载保护。短路保护需要移走负载并重启电源，过载保护可在移走负载或降低负载功率的条件下自动恢复到正常工作状态。以上探究仪器各1套 。         </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“★”内容为实质性条款，需提供证明材料并在产品技术参数表中标明所在页码，未提供视为负偏离将视为无效投标。</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单价最高限价：裸眼</w:t>
                  </w:r>
                  <w:r>
                    <w:rPr>
                      <w:rFonts w:ascii="仿宋_GB2312" w:hAnsi="仿宋_GB2312" w:cs="仿宋_GB2312" w:eastAsia="仿宋_GB2312"/>
                      <w:sz w:val="21"/>
                      <w:color w:val="000000"/>
                    </w:rPr>
                    <w:t>3D VR交互一体机：52500.00/台；小学科学终端教学设备：17220.00元/套；AI互动终端（奇思妙问落地机）：27860.00元/套。</w:t>
                  </w:r>
                </w:p>
              </w:tc>
            </w:tr>
          </w:tbl>
          <w:tbl>
            <w:tblPr>
              <w:tblInd w:type="dxa" w:w="90"/>
              <w:tblBorders>
                <w:top w:val="none" w:color="000000" w:sz="4"/>
                <w:left w:val="none" w:color="000000" w:sz="4"/>
                <w:bottom w:val="none" w:color="000000" w:sz="4"/>
                <w:right w:val="none" w:color="000000" w:sz="4"/>
                <w:insideH w:val="none"/>
                <w:insideV w:val="none"/>
              </w:tblBorders>
            </w:tblPr>
            <w:tblGrid>
              <w:gridCol w:w="290"/>
              <w:gridCol w:w="383"/>
              <w:gridCol w:w="1463"/>
              <w:gridCol w:w="171"/>
              <w:gridCol w:w="233"/>
            </w:tblGrid>
            <w:tr>
              <w:tc>
                <w:tcPr>
                  <w:tcW w:type="dxa" w:w="254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书法教室设备清单</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书法讲义系统</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书法讲义系统</w:t>
                  </w:r>
                  <w:r>
                    <w:br/>
                  </w:r>
                  <w:r>
                    <w:rPr>
                      <w:rFonts w:ascii="仿宋_GB2312" w:hAnsi="仿宋_GB2312" w:cs="仿宋_GB2312" w:eastAsia="仿宋_GB2312"/>
                      <w:sz w:val="21"/>
                    </w:rPr>
                    <w:t>1.提供系统课件，系统课件是以图片、文本、视频等组合成的多媒体智能课件；系统课件支持字帖、碑帖、单钩、双钩、动画、视频等内容可以一键切换；</w:t>
                  </w:r>
                  <w:r>
                    <w:br/>
                  </w:r>
                  <w:r>
                    <w:rPr>
                      <w:rFonts w:ascii="仿宋_GB2312" w:hAnsi="仿宋_GB2312" w:cs="仿宋_GB2312" w:eastAsia="仿宋_GB2312"/>
                      <w:sz w:val="21"/>
                    </w:rPr>
                    <w:t>2.系统课件提供包括欧体、赵体、多宝塔碑上、多宝塔碑下、柳体、隶书、篆书和勤礼碑在内的8套书法课件不少于650课时；</w:t>
                  </w:r>
                  <w:r>
                    <w:br/>
                  </w:r>
                  <w:r>
                    <w:rPr>
                      <w:rFonts w:ascii="仿宋_GB2312" w:hAnsi="仿宋_GB2312" w:cs="仿宋_GB2312" w:eastAsia="仿宋_GB2312"/>
                      <w:sz w:val="21"/>
                    </w:rPr>
                    <w:t>3.系统课件支持手势翻页及点击翻页；支持查看例字的笔顺、笔画、偏旁部首、组词、发音，字体分解动画，字体笔顺分解；</w:t>
                  </w:r>
                  <w:r>
                    <w:br/>
                  </w:r>
                  <w:r>
                    <w:rPr>
                      <w:rFonts w:ascii="仿宋_GB2312" w:hAnsi="仿宋_GB2312" w:cs="仿宋_GB2312" w:eastAsia="仿宋_GB2312"/>
                      <w:sz w:val="21"/>
                    </w:rPr>
                    <w:t>4.系统课件内每个例字均可以支持手势放大缩小，支持例字视频播放、支持查看例字来源碑帖以及碑帖和作者介绍、支持查看例字单钩和双钩模式，提供不少于5种格式框，支持查看例字来源碑帖中其他任意单字的单钩、双钩和例字视频；</w:t>
                  </w:r>
                  <w:r>
                    <w:br/>
                  </w:r>
                  <w:r>
                    <w:rPr>
                      <w:rFonts w:ascii="仿宋_GB2312" w:hAnsi="仿宋_GB2312" w:cs="仿宋_GB2312" w:eastAsia="仿宋_GB2312"/>
                      <w:sz w:val="21"/>
                    </w:rPr>
                    <w:t>5.系统课件每节课时提供例字练习功能，提供一键五步临摹法，包括原帖摹写、双钩摹写、临写、单钩摹写和临写五个步骤全部在同一界面；</w:t>
                  </w:r>
                  <w:r>
                    <w:br/>
                  </w:r>
                  <w:r>
                    <w:rPr>
                      <w:rFonts w:ascii="仿宋_GB2312" w:hAnsi="仿宋_GB2312" w:cs="仿宋_GB2312" w:eastAsia="仿宋_GB2312"/>
                      <w:sz w:val="21"/>
                    </w:rPr>
                    <w:t>6.系统课件支持强化色功能，提供色板，字帖背景或单字颜色可任意选择，提供选择后的预览功能，确认后即可调换字帖背景或单字颜色，突出单字结构；</w:t>
                  </w:r>
                  <w:r>
                    <w:br/>
                  </w:r>
                  <w:r>
                    <w:rPr>
                      <w:rFonts w:ascii="仿宋_GB2312" w:hAnsi="仿宋_GB2312" w:cs="仿宋_GB2312" w:eastAsia="仿宋_GB2312"/>
                      <w:sz w:val="21"/>
                    </w:rPr>
                    <w:t>7.系统课件点击单字可查看单钩、双钩、笔势图、修复图、初始、软笔笔画、一笔一画、软笔笔画笔势；</w:t>
                  </w:r>
                  <w:r>
                    <w:br/>
                  </w:r>
                  <w:r>
                    <w:rPr>
                      <w:rFonts w:ascii="仿宋_GB2312" w:hAnsi="仿宋_GB2312" w:cs="仿宋_GB2312" w:eastAsia="仿宋_GB2312"/>
                      <w:sz w:val="21"/>
                    </w:rPr>
                    <w:t>8.系统课件支持示范例字字体的一键切换功能；核心例字支持文字演变及书法知识点讲解功能；</w:t>
                  </w:r>
                  <w:r>
                    <w:br/>
                  </w:r>
                  <w:r>
                    <w:rPr>
                      <w:rFonts w:ascii="仿宋_GB2312" w:hAnsi="仿宋_GB2312" w:cs="仿宋_GB2312" w:eastAsia="仿宋_GB2312"/>
                      <w:sz w:val="21"/>
                    </w:rPr>
                    <w:t>9.系统课件的标题和文字可提供语音播报功能；</w:t>
                  </w:r>
                  <w:r>
                    <w:br/>
                  </w:r>
                  <w:r>
                    <w:rPr>
                      <w:rFonts w:ascii="仿宋_GB2312" w:hAnsi="仿宋_GB2312" w:cs="仿宋_GB2312" w:eastAsia="仿宋_GB2312"/>
                      <w:sz w:val="21"/>
                    </w:rPr>
                    <w:t>书法字典系统</w:t>
                  </w:r>
                  <w:r>
                    <w:br/>
                  </w:r>
                  <w:r>
                    <w:rPr>
                      <w:rFonts w:ascii="仿宋_GB2312" w:hAnsi="仿宋_GB2312" w:cs="仿宋_GB2312" w:eastAsia="仿宋_GB2312"/>
                      <w:sz w:val="21"/>
                    </w:rPr>
                    <w:t>1.提供单字、多字搜索，文本复制搜索，可复制整段文字进行搜索；可提供前置搜索条件，通过正文搜索、落款搜索、印章搜索、书体筛选（行书、楷书、隶书、草书、篆书）、作者搜索和筛选、碑帖名称搜索和筛选，可自由创作作品的正文、落款及印章，系统可提供三种印章模式，可自由选择使用，印章支持放大、缩小及自由移动功能，可以生成自己的专属作品；</w:t>
                  </w:r>
                  <w:r>
                    <w:br/>
                  </w:r>
                  <w:r>
                    <w:rPr>
                      <w:rFonts w:ascii="仿宋_GB2312" w:hAnsi="仿宋_GB2312" w:cs="仿宋_GB2312" w:eastAsia="仿宋_GB2312"/>
                      <w:sz w:val="21"/>
                    </w:rPr>
                    <w:t>2.提供历史调取查看功能，可自由选择调取查看自己保存过的作品，支持手势放大、缩小和自由移动；</w:t>
                  </w:r>
                  <w:r>
                    <w:br/>
                  </w:r>
                  <w:r>
                    <w:rPr>
                      <w:rFonts w:ascii="仿宋_GB2312" w:hAnsi="仿宋_GB2312" w:cs="仿宋_GB2312" w:eastAsia="仿宋_GB2312"/>
                      <w:sz w:val="21"/>
                    </w:rPr>
                    <w:t>3.★提供专业的集字创作工具，内置不少于14万个全部来源于碑帖的历代书法家单字，每个单字均为PNG格式，无背景色；（提供检测报告等相关证明材料并加盖公章）</w:t>
                  </w:r>
                  <w:r>
                    <w:br/>
                  </w:r>
                  <w:r>
                    <w:rPr>
                      <w:rFonts w:ascii="仿宋_GB2312" w:hAnsi="仿宋_GB2312" w:cs="仿宋_GB2312" w:eastAsia="仿宋_GB2312"/>
                      <w:sz w:val="21"/>
                    </w:rPr>
                    <w:t>4.提供1-100行自由控制集字行数和自动换行功能，提供1-600例字的整体转换功能，可一键转换为行书、楷书、隶书、草书、篆书；可一键调整从左到右或从右到左的排列顺序；</w:t>
                  </w:r>
                </w:p>
                <w:p>
                  <w:pPr>
                    <w:pStyle w:val="null3"/>
                    <w:jc w:val="both"/>
                  </w:pPr>
                  <w:r>
                    <w:rPr>
                      <w:rFonts w:ascii="仿宋_GB2312" w:hAnsi="仿宋_GB2312" w:cs="仿宋_GB2312" w:eastAsia="仿宋_GB2312"/>
                      <w:sz w:val="21"/>
                    </w:rPr>
                    <w:t>5.提供整体例字中所选单个例字的书体转换功能，自动匹配出所选例字的历代作者或出处及书体的所有作品，并标注作者或出处及书体名称；匹配结果支持书体、作者或出处的二次筛选，也可点击加载更多按钮，显示更多的匹配结果，选择其中的任意例字书体可一键替换所选例字的书体；提供整体例字作品的自由拖动、手势放大和缩小功能，提供整体例字中单个例字的自由拖动、旋转、手势放大和缩小功能；</w:t>
                  </w:r>
                  <w:r>
                    <w:br/>
                  </w:r>
                  <w:r>
                    <w:rPr>
                      <w:rFonts w:ascii="仿宋_GB2312" w:hAnsi="仿宋_GB2312" w:cs="仿宋_GB2312" w:eastAsia="仿宋_GB2312"/>
                      <w:sz w:val="21"/>
                    </w:rPr>
                    <w:t>6.提供斗方、横幅、条幅、团扇、折扇、中堂、对联等不少于17个创作模板，提供自由拖动和模块拖动两种模式，在模块拖动下，创作作品可自由调节作品行数和文字方向，作品可作为整体模块任意拖动、放大和缩小；自由拖动模式下作品可支持一键自适应创作模块的位置、大小与角度，不需要手动调节；支持单个例字的位置、大小与角度调节；支持一键还原功能；</w:t>
                  </w:r>
                  <w:r>
                    <w:br/>
                  </w:r>
                  <w:r>
                    <w:rPr>
                      <w:rFonts w:ascii="仿宋_GB2312" w:hAnsi="仿宋_GB2312" w:cs="仿宋_GB2312" w:eastAsia="仿宋_GB2312"/>
                      <w:sz w:val="21"/>
                    </w:rPr>
                    <w:t>7.作品内容可提供不少于9种字体颜色选择，可以一键切换字体颜色；</w:t>
                  </w:r>
                  <w:r>
                    <w:br/>
                  </w:r>
                  <w:r>
                    <w:rPr>
                      <w:rFonts w:ascii="仿宋_GB2312" w:hAnsi="仿宋_GB2312" w:cs="仿宋_GB2312" w:eastAsia="仿宋_GB2312"/>
                      <w:sz w:val="21"/>
                    </w:rPr>
                    <w:t>8.提供作品一键保存功能，保存位置及名称可自主选择；提供一键打印功能，可将自由 创作后的作品通过打印机打印出来形成纸质作品；创作作品可提供一键分享功能，可一键生成二维码，移动端可以通过微信扫描二维码查看作品内容，该作品可提供手势移动、放大和缩小功能，可转发至微信好友或朋友圈进行作品分享；</w:t>
                  </w:r>
                  <w:r>
                    <w:br/>
                  </w:r>
                  <w:r>
                    <w:rPr>
                      <w:rFonts w:ascii="仿宋_GB2312" w:hAnsi="仿宋_GB2312" w:cs="仿宋_GB2312" w:eastAsia="仿宋_GB2312"/>
                      <w:sz w:val="21"/>
                    </w:rPr>
                    <w:t>语文库系统</w:t>
                  </w:r>
                  <w:r>
                    <w:br/>
                  </w:r>
                  <w:r>
                    <w:rPr>
                      <w:rFonts w:ascii="仿宋_GB2312" w:hAnsi="仿宋_GB2312" w:cs="仿宋_GB2312" w:eastAsia="仿宋_GB2312"/>
                      <w:sz w:val="21"/>
                    </w:rPr>
                    <w:t>1.完全同步部编版1-6年级小学语文教材，并按各年级的课后生字表顺序进行课时排列；</w:t>
                  </w:r>
                  <w:r>
                    <w:br/>
                  </w:r>
                  <w:r>
                    <w:rPr>
                      <w:rFonts w:ascii="仿宋_GB2312" w:hAnsi="仿宋_GB2312" w:cs="仿宋_GB2312" w:eastAsia="仿宋_GB2312"/>
                      <w:sz w:val="21"/>
                    </w:rPr>
                    <w:t>2.涵盖了楷书的欧体、颜体、赵体，隶书、篆书和铅笔、粉笔（粉笔楷书、粉笔行书）、钢笔、中性笔等多种软笔书体和硬笔种类；</w:t>
                  </w:r>
                  <w:r>
                    <w:br/>
                  </w:r>
                  <w:r>
                    <w:rPr>
                      <w:rFonts w:ascii="仿宋_GB2312" w:hAnsi="仿宋_GB2312" w:cs="仿宋_GB2312" w:eastAsia="仿宋_GB2312"/>
                      <w:sz w:val="21"/>
                    </w:rPr>
                    <w:t>3.所有视频均由专业书法家书写高清拍摄录制，配有教学音频讲解和字幕注，包含重点剖析、注意事项、笔画笔顺示范等；支持视频动态批注，可在播放视频的过程中选用不同颜色和不同笔触的画笔进行批注讲解，并在批注过程中不影响视频播放；</w:t>
                  </w:r>
                  <w:r>
                    <w:br/>
                  </w:r>
                  <w:r>
                    <w:rPr>
                      <w:rFonts w:ascii="仿宋_GB2312" w:hAnsi="仿宋_GB2312" w:cs="仿宋_GB2312" w:eastAsia="仿宋_GB2312"/>
                      <w:sz w:val="21"/>
                    </w:rPr>
                    <w:t>4.例字视频可一键切换至直播演示内进行书写示范，同时显示例字视频；视频支持快速、正常、慢速三种播放速度模式。支持一键关闭、一键锁屏防误触、一键循环播放、一键全屏或非全屏播放、一键暂停、手势控制音量等功能；</w:t>
                  </w:r>
                  <w:r>
                    <w:br/>
                  </w:r>
                  <w:r>
                    <w:rPr>
                      <w:rFonts w:ascii="仿宋_GB2312" w:hAnsi="仿宋_GB2312" w:cs="仿宋_GB2312" w:eastAsia="仿宋_GB2312"/>
                      <w:sz w:val="21"/>
                    </w:rPr>
                    <w:t>5.提供一键切换至字帖排版功能，便于学生观看学习视频后书写练习；提供一键切换书写示范功能，录播直播界面显示单字视频，可进行对比直播教学。</w:t>
                  </w:r>
                  <w:r>
                    <w:br/>
                  </w:r>
                  <w:r>
                    <w:rPr>
                      <w:rFonts w:ascii="仿宋_GB2312" w:hAnsi="仿宋_GB2312" w:cs="仿宋_GB2312" w:eastAsia="仿宋_GB2312"/>
                      <w:sz w:val="21"/>
                    </w:rPr>
                    <w:t>对照教学系统</w:t>
                  </w:r>
                  <w:r>
                    <w:br/>
                  </w:r>
                  <w:r>
                    <w:rPr>
                      <w:rFonts w:ascii="仿宋_GB2312" w:hAnsi="仿宋_GB2312" w:cs="仿宋_GB2312" w:eastAsia="仿宋_GB2312"/>
                      <w:sz w:val="21"/>
                    </w:rPr>
                    <w:t>1.★提供不同书体对照教学工具，实现同一作者不同时期的同字对比，同一碑帖不同位置的同字对比，不同作者的同字对比，不同书体的同字对比；提供软笔楷书、篆书、隶书、行书和草书的对照教学；可提供粉笔行书、粉笔楷书、中性笔和钢笔的对照教学；（提供检测报告等相关证明材料并加盖公章）</w:t>
                  </w:r>
                  <w:r>
                    <w:br/>
                  </w:r>
                  <w:r>
                    <w:rPr>
                      <w:rFonts w:ascii="仿宋_GB2312" w:hAnsi="仿宋_GB2312" w:cs="仿宋_GB2312" w:eastAsia="仿宋_GB2312"/>
                      <w:sz w:val="21"/>
                    </w:rPr>
                    <w:t>2.提供单字、多字、词语、成语、常用短语、诗词为索引的检索功能，搜索结果可提供作者、书体或来源出处，可对已检索出的例字书体进行二次筛选；</w:t>
                  </w:r>
                  <w:r>
                    <w:br/>
                  </w:r>
                  <w:r>
                    <w:rPr>
                      <w:rFonts w:ascii="仿宋_GB2312" w:hAnsi="仿宋_GB2312" w:cs="仿宋_GB2312" w:eastAsia="仿宋_GB2312"/>
                      <w:sz w:val="21"/>
                    </w:rPr>
                    <w:t>3.提供查看所选单字的笔顺动画、发音、笔画数量、偏旁部首、组词及分解序列图；支持核心示范例字的文字演变功能；可查看字帖的来源碑帖，可查看来源碑帖的碑帖简介和作者简介；</w:t>
                  </w:r>
                  <w:r>
                    <w:br/>
                  </w:r>
                  <w:r>
                    <w:rPr>
                      <w:rFonts w:ascii="仿宋_GB2312" w:hAnsi="仿宋_GB2312" w:cs="仿宋_GB2312" w:eastAsia="仿宋_GB2312"/>
                      <w:sz w:val="21"/>
                    </w:rPr>
                    <w:t>4.点击碑帖中的任意单字即可查看该字的单钩、双钩、笔势图、修复图、初始、软笔笔画、一笔一画、软笔笔画笔势，实现由单字到碑帖，碑帖到单字的转换；</w:t>
                  </w:r>
                  <w:r>
                    <w:br/>
                  </w:r>
                  <w:r>
                    <w:rPr>
                      <w:rFonts w:ascii="仿宋_GB2312" w:hAnsi="仿宋_GB2312" w:cs="仿宋_GB2312" w:eastAsia="仿宋_GB2312"/>
                      <w:sz w:val="21"/>
                    </w:rPr>
                    <w:t>5.对已搜索出的例字，可单击选择例字的不同书体或不同例字自动添加排列至对照界面，也可单击选择对照界面中的例字会自动搜索出该例字的不同书体，同时支持最多八个例字的对照讲解，每个例字均可手势移动、放大和缩小且不影响其他例字；</w:t>
                  </w:r>
                  <w:r>
                    <w:br/>
                  </w:r>
                  <w:r>
                    <w:rPr>
                      <w:rFonts w:ascii="仿宋_GB2312" w:hAnsi="仿宋_GB2312" w:cs="仿宋_GB2312" w:eastAsia="仿宋_GB2312"/>
                      <w:sz w:val="21"/>
                    </w:rPr>
                    <w:t>6.可一键查看所选例字的原始碑帖，可一键调取碑帖的相关内容，在原始碑帖模式中，单击碑帖中的任意例字均可自动生成该例字模板并自动添加至对照界面，所选例字可提供手势自由移动、放大和缩小功能，可以查看所选例字的单、双钩模式及观看真人书写视频；</w:t>
                  </w:r>
                  <w:r>
                    <w:br/>
                  </w:r>
                  <w:r>
                    <w:rPr>
                      <w:rFonts w:ascii="仿宋_GB2312" w:hAnsi="仿宋_GB2312" w:cs="仿宋_GB2312" w:eastAsia="仿宋_GB2312"/>
                      <w:sz w:val="21"/>
                    </w:rPr>
                    <w:t>7.支持强化色功能，提供色板，字帖背景或单字颜色可任意选择，支持选择后的预览功能，确认后即可调换字帖背景或单字颜色，突出单字结构，可分别对不同字帖背景或单字使用不同颜色；提供回字格、米字格等五种格式框，提供三种框体颜色；</w:t>
                  </w:r>
                </w:p>
                <w:p>
                  <w:pPr>
                    <w:pStyle w:val="null3"/>
                    <w:jc w:val="both"/>
                  </w:pPr>
                  <w:r>
                    <w:rPr>
                      <w:rFonts w:ascii="仿宋_GB2312" w:hAnsi="仿宋_GB2312" w:cs="仿宋_GB2312" w:eastAsia="仿宋_GB2312"/>
                      <w:sz w:val="21"/>
                    </w:rPr>
                    <w:t>8.提供单个例字的手势移动、放大和缩小功能，且不影响其他例字的位置和大小；提供单个例字的双击移除功能。</w:t>
                  </w:r>
                  <w:r>
                    <w:br/>
                  </w:r>
                  <w:r>
                    <w:rPr>
                      <w:rFonts w:ascii="仿宋_GB2312" w:hAnsi="仿宋_GB2312" w:cs="仿宋_GB2312" w:eastAsia="仿宋_GB2312"/>
                      <w:sz w:val="21"/>
                    </w:rPr>
                    <w:t>9.一键切换到直播演示界面并显示原字字帖，提供单个例字或多个例字进行书写示范，原字字帖可提供放大、缩小、拖动、旋转和镜像等功能；可查看每个例字的来源碑帖和例字视频并同时在一个界面中显示；</w:t>
                  </w:r>
                  <w:r>
                    <w:br/>
                  </w:r>
                  <w:r>
                    <w:rPr>
                      <w:rFonts w:ascii="仿宋_GB2312" w:hAnsi="仿宋_GB2312" w:cs="仿宋_GB2312" w:eastAsia="仿宋_GB2312"/>
                      <w:sz w:val="21"/>
                    </w:rPr>
                    <w:t>10.提供一键单钩、一键双钩和一键还原至碑帖例字模式，在单、双钩模式下，可以实现例字无底色叠加对比。</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书法视频教学系统</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提供单字视频、点画偏旁和教学视频三大视频模块；</w:t>
                  </w:r>
                  <w:r>
                    <w:br/>
                  </w:r>
                  <w:r>
                    <w:rPr>
                      <w:rFonts w:ascii="仿宋_GB2312" w:hAnsi="仿宋_GB2312" w:cs="仿宋_GB2312" w:eastAsia="仿宋_GB2312"/>
                      <w:sz w:val="21"/>
                    </w:rPr>
                    <w:t>2.单字视频可提供楷书（赵体、颜体、欧体）、篆书、隶书等多种书体；点画偏旁可提供楷书的欧体、颜体、赵体、柳体，隶书的曹全碑和篆书的峄山碑，分为笔画和偏旁两个部分，每个课时提供1个点画偏旁和2个相关例字的教学视频，支持实时显示当前课程所在路径；</w:t>
                  </w:r>
                  <w:r>
                    <w:br/>
                  </w:r>
                  <w:r>
                    <w:rPr>
                      <w:rFonts w:ascii="仿宋_GB2312" w:hAnsi="仿宋_GB2312" w:cs="仿宋_GB2312" w:eastAsia="仿宋_GB2312"/>
                      <w:sz w:val="21"/>
                    </w:rPr>
                    <w:t>3.★教学视频提供知名书法家真人示范和讲解的曹全碑、兰亭序和集王圣教序整套教学视频，讲解内容包含原帖对比教学，含50课时；（提供检测报告等相关证明材料并加盖公章）</w:t>
                  </w:r>
                  <w:r>
                    <w:br/>
                  </w:r>
                  <w:r>
                    <w:rPr>
                      <w:rFonts w:ascii="仿宋_GB2312" w:hAnsi="仿宋_GB2312" w:cs="仿宋_GB2312" w:eastAsia="仿宋_GB2312"/>
                      <w:sz w:val="21"/>
                    </w:rPr>
                    <w:t>4.提供软笔视频单字视频数量不少于2900个；点画偏旁视频数量不少于1000个；</w:t>
                  </w:r>
                  <w:r>
                    <w:br/>
                  </w:r>
                  <w:r>
                    <w:rPr>
                      <w:rFonts w:ascii="仿宋_GB2312" w:hAnsi="仿宋_GB2312" w:cs="仿宋_GB2312" w:eastAsia="仿宋_GB2312"/>
                      <w:sz w:val="21"/>
                    </w:rPr>
                    <w:t>5.录播直播界面显示单字视频，可进行对比直播教学；</w:t>
                  </w:r>
                  <w:r>
                    <w:br/>
                  </w:r>
                  <w:r>
                    <w:rPr>
                      <w:rFonts w:ascii="仿宋_GB2312" w:hAnsi="仿宋_GB2312" w:cs="仿宋_GB2312" w:eastAsia="仿宋_GB2312"/>
                      <w:sz w:val="21"/>
                    </w:rPr>
                    <w:t>6.所有视频均由专业书法家书写高清拍摄录制，配有教学音频讲解和字幕注释；提供视频动态批注功能，在播放视频的过程中可选用不同颜色和不同笔触的画笔进行批注讲解，并在批注过程中不影响视频播放；</w:t>
                  </w:r>
                  <w:r>
                    <w:br/>
                  </w:r>
                  <w:r>
                    <w:rPr>
                      <w:rFonts w:ascii="仿宋_GB2312" w:hAnsi="仿宋_GB2312" w:cs="仿宋_GB2312" w:eastAsia="仿宋_GB2312"/>
                      <w:sz w:val="21"/>
                    </w:rPr>
                    <w:t>7.在播放单字视频时，支持在视频窗口左上角显示原字帖，可查看字帖的单钩、双钩，支持任意移动、放大、缩小功能；</w:t>
                  </w:r>
                </w:p>
                <w:p>
                  <w:pPr>
                    <w:pStyle w:val="null3"/>
                    <w:jc w:val="both"/>
                  </w:pPr>
                  <w:r>
                    <w:rPr>
                      <w:rFonts w:ascii="仿宋_GB2312" w:hAnsi="仿宋_GB2312" w:cs="仿宋_GB2312" w:eastAsia="仿宋_GB2312"/>
                      <w:sz w:val="21"/>
                    </w:rPr>
                    <w:t>8.提供快速、正常、慢速三种播放速度模式；可提供一键关闭、一键锁屏防误触、一键循环播放、一键全屏或非全屏播放、一键暂停、调节音量等功能；</w:t>
                  </w:r>
                  <w:r>
                    <w:br/>
                  </w:r>
                  <w:r>
                    <w:rPr>
                      <w:rFonts w:ascii="仿宋_GB2312" w:hAnsi="仿宋_GB2312" w:cs="仿宋_GB2312" w:eastAsia="仿宋_GB2312"/>
                      <w:sz w:val="21"/>
                    </w:rPr>
                    <w:t>9.单字视频可提供单字或多字的智能检索、支持按书体分类检索和字形结构检索，支持键盘输入和屏幕虚拟键盘输入两种输入模式；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书法名家碑帖系统</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1.碑帖资源包含教育部《中小学书法教育指导纲要》要求的全部碑帖资源.，提供自先秦至近现代碑帖资源110000幅。</w:t>
                  </w:r>
                  <w:r>
                    <w:br/>
                  </w:r>
                  <w:r>
                    <w:rPr>
                      <w:rFonts w:ascii="仿宋_GB2312" w:hAnsi="仿宋_GB2312" w:cs="仿宋_GB2312" w:eastAsia="仿宋_GB2312"/>
                      <w:sz w:val="21"/>
                    </w:rPr>
                    <w:t xml:space="preserve">2.支持关键字模糊搜索碑帖，支持按朝代、作者、碑帖名检索。                </w:t>
                  </w:r>
                  <w:r>
                    <w:br/>
                  </w:r>
                  <w:r>
                    <w:rPr>
                      <w:rFonts w:ascii="仿宋_GB2312" w:hAnsi="仿宋_GB2312" w:cs="仿宋_GB2312" w:eastAsia="仿宋_GB2312"/>
                      <w:sz w:val="21"/>
                    </w:rPr>
                    <w:t>3.碑帖支持原图、黑白、底片、高亮、红外、浮雕等模式查看字帖。</w:t>
                  </w:r>
                  <w:r>
                    <w:br/>
                  </w:r>
                  <w:r>
                    <w:rPr>
                      <w:rFonts w:ascii="仿宋_GB2312" w:hAnsi="仿宋_GB2312" w:cs="仿宋_GB2312" w:eastAsia="仿宋_GB2312"/>
                      <w:sz w:val="21"/>
                    </w:rPr>
                    <w:t xml:space="preserve">4.每个碑帖均为高清大图，可任意放大缩小不变形。 </w:t>
                  </w:r>
                  <w:r>
                    <w:br/>
                  </w:r>
                  <w:r>
                    <w:rPr>
                      <w:rFonts w:ascii="仿宋_GB2312" w:hAnsi="仿宋_GB2312" w:cs="仿宋_GB2312" w:eastAsia="仿宋_GB2312"/>
                      <w:sz w:val="21"/>
                    </w:rPr>
                    <w:t>5.可随时一键调取碑帖的相关内容，包含碑帖简介和作者简介，可让学生进行拓展学习。</w:t>
                  </w:r>
                  <w:r>
                    <w:br/>
                  </w:r>
                  <w:r>
                    <w:rPr>
                      <w:rFonts w:ascii="仿宋_GB2312" w:hAnsi="仿宋_GB2312" w:cs="仿宋_GB2312" w:eastAsia="仿宋_GB2312"/>
                      <w:sz w:val="21"/>
                    </w:rPr>
                    <w:t>6.支持上下翻页查看碑帖。</w:t>
                  </w:r>
                  <w:r>
                    <w:br/>
                  </w:r>
                  <w:r>
                    <w:rPr>
                      <w:rFonts w:ascii="仿宋_GB2312" w:hAnsi="仿宋_GB2312" w:cs="仿宋_GB2312" w:eastAsia="仿宋_GB2312"/>
                      <w:sz w:val="21"/>
                    </w:rPr>
                    <w:t>7.提供缩略图模式，对于多图的碑帖方便老师进行选择，多图碑帖自动按序排列，缩略图可智能收起。</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书法字库排版学习系统</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1.提供硬笔和软笔楷书(颜、欧、柳、赵)、行书、隶书和篆书等书体；</w:t>
                  </w:r>
                  <w:r>
                    <w:br/>
                  </w:r>
                  <w:r>
                    <w:rPr>
                      <w:rFonts w:ascii="仿宋_GB2312" w:hAnsi="仿宋_GB2312" w:cs="仿宋_GB2312" w:eastAsia="仿宋_GB2312"/>
                      <w:sz w:val="21"/>
                    </w:rPr>
                    <w:t>2.提供单字和多字的智能搜索功能，搜索出的软笔碑帖单字可提供作者、书体或来源出处，并可按书体、作者进行二次筛选，提供保存搜索历史记录和一键清空历史记录功能；</w:t>
                  </w:r>
                  <w:r>
                    <w:br/>
                  </w:r>
                  <w:r>
                    <w:rPr>
                      <w:rFonts w:ascii="仿宋_GB2312" w:hAnsi="仿宋_GB2312" w:cs="仿宋_GB2312" w:eastAsia="仿宋_GB2312"/>
                      <w:sz w:val="21"/>
                    </w:rPr>
                    <w:t>3.生成好的字帖可提供整体放大、缩小和随意摆放功能，如连接打印机，支持一键打印生成纸质字帖；支持保存功能，可任意修改文件名称及保存路径；</w:t>
                  </w:r>
                  <w:r>
                    <w:br/>
                  </w:r>
                  <w:r>
                    <w:rPr>
                      <w:rFonts w:ascii="仿宋_GB2312" w:hAnsi="仿宋_GB2312" w:cs="仿宋_GB2312" w:eastAsia="仿宋_GB2312"/>
                      <w:sz w:val="21"/>
                    </w:rPr>
                    <w:t>4.★提供软笔、硬笔混排功能；软硬笔字帖支持1-800字任意排列；内置篆、隶、楷、行、草五种软笔字体字帖文件，提供不少于9万个字帖库资源；内置中性笔、钢笔、粉笔楷书、粉笔行书四种硬笔字帖文件，提供不少于1万个字帖库资源；（提供检测报告等相关证明材料并加盖公章）</w:t>
                  </w:r>
                  <w:r>
                    <w:br/>
                  </w:r>
                  <w:r>
                    <w:rPr>
                      <w:rFonts w:ascii="仿宋_GB2312" w:hAnsi="仿宋_GB2312" w:cs="仿宋_GB2312" w:eastAsia="仿宋_GB2312"/>
                      <w:sz w:val="21"/>
                    </w:rPr>
                    <w:t>5.提供白板、黑板、宣纸、画布、团扇和扇面六种背景模式；提供无边框、米字格、田字格、九宫格、回字格和大方格六种格式框；提供白色、黑色和红色三种框体颜色；</w:t>
                  </w:r>
                  <w:r>
                    <w:br/>
                  </w:r>
                  <w:r>
                    <w:rPr>
                      <w:rFonts w:ascii="仿宋_GB2312" w:hAnsi="仿宋_GB2312" w:cs="仿宋_GB2312" w:eastAsia="仿宋_GB2312"/>
                      <w:sz w:val="21"/>
                    </w:rPr>
                    <w:t>6.提供一笔一划功能，例字笔画按行笔顺序拆分，每个笔画可单独在字格中体现；</w:t>
                  </w:r>
                  <w:r>
                    <w:br/>
                  </w:r>
                  <w:r>
                    <w:rPr>
                      <w:rFonts w:ascii="仿宋_GB2312" w:hAnsi="仿宋_GB2312" w:cs="仿宋_GB2312" w:eastAsia="仿宋_GB2312"/>
                      <w:sz w:val="21"/>
                    </w:rPr>
                    <w:t>7.提供一键单钩、一键双钩、一键笔势、一键修复、一键还原和一键重置功能；提供一键生成五步学习法，其中包括原帖摹写、双钩摹写、临写、单钩摹写、临写五个步骤全部在同一界面；提供选中单字一键移除功能；提供一次性触控选择多个字格，单击所需例字即可在选中字格中生成相应字帖，也可拖动例字至目标字格生成相应字帖；提供四种字帖模式，包括：标准模式、行列模式、自由模式及方格模式；标准模式可提供八种字帖模板，并可一键生成；行列模式可自由选择字帖的行、列数量，提供不少于800种字帖模板；自由模式可提供扇面、斗方、横幅、中堂等十六种字帖模板，支持例字的自由拖动、旋转、放大和缩小；方格模式提供1500格的字帖模板；8.提供查看所选单字的笔顺动画、发音、笔画数量、偏旁部首、组词及分解序列图；</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教师中控台</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一、中控桌：</w:t>
                  </w:r>
                  <w:r>
                    <w:br/>
                  </w:r>
                  <w:r>
                    <w:rPr>
                      <w:rFonts w:ascii="仿宋_GB2312" w:hAnsi="仿宋_GB2312" w:cs="仿宋_GB2312" w:eastAsia="仿宋_GB2312"/>
                      <w:sz w:val="21"/>
                    </w:rPr>
                    <w:t>1.尺寸：≥180cm×80cm×80cm；</w:t>
                  </w:r>
                  <w:r>
                    <w:br/>
                  </w:r>
                  <w:r>
                    <w:rPr>
                      <w:rFonts w:ascii="仿宋_GB2312" w:hAnsi="仿宋_GB2312" w:cs="仿宋_GB2312" w:eastAsia="仿宋_GB2312"/>
                      <w:sz w:val="21"/>
                    </w:rPr>
                    <w:t>2.外观设计：古典款式设计，实木框架结构，圆弧桌腿，喷漆处理，圆弧倒角设计；</w:t>
                  </w:r>
                  <w:r>
                    <w:br/>
                  </w:r>
                  <w:r>
                    <w:rPr>
                      <w:rFonts w:ascii="仿宋_GB2312" w:hAnsi="仿宋_GB2312" w:cs="仿宋_GB2312" w:eastAsia="仿宋_GB2312"/>
                      <w:sz w:val="21"/>
                    </w:rPr>
                    <w:t>3.配备实木方凳 1 个，尺寸≥45cm×35cm×25cm；</w:t>
                  </w:r>
                  <w:r>
                    <w:br/>
                  </w:r>
                  <w:r>
                    <w:rPr>
                      <w:rFonts w:ascii="仿宋_GB2312" w:hAnsi="仿宋_GB2312" w:cs="仿宋_GB2312" w:eastAsia="仿宋_GB2312"/>
                      <w:sz w:val="21"/>
                    </w:rPr>
                    <w:t>4.配备教师书法专用套装：笔筒，规格约：外径：9.4cm、高11.7cm，材质：陶瓷，圆润光滑，细腻不磨手，釉纹清晰；笔架，规格约：长11cm、高5cm，材质：实木，五指山笔架小巧精致，底部平整，笔搁镇尺一物两用，可同时搁放四支毛笔；砚台：规格约：长17cm、宽13cm、高1.8cm，材质：石质，润而不滑，储墨量大，用完盖好防止墨汁溢出；毛笔套装，精制白云，兼毫大中小，笔毫饱满，笔锋整齐，书写流畅；砚滴，材质：陶瓷，适用于贮水供磨墨及砚台加水使用；笔洗，规格约：外径：15cm、高6.5cm，材质：陶瓷，精致瓷器，釉面温润光滑易清洗；镇尺：规格约：长30cm、宽4cm，材质：木质，木质紧密，坚固久用，表面光滑不伤纸；毛毡：规格约：长150cm、宽80cm，含羊毛量85%以上，富有弹性，绒毛细腻耐用；</w:t>
                  </w:r>
                  <w:r>
                    <w:br/>
                  </w:r>
                  <w:r>
                    <w:rPr>
                      <w:rFonts w:ascii="仿宋_GB2312" w:hAnsi="仿宋_GB2312" w:cs="仿宋_GB2312" w:eastAsia="仿宋_GB2312"/>
                      <w:sz w:val="21"/>
                    </w:rPr>
                    <w:t>墨汁：规格</w:t>
                  </w:r>
                  <w:r>
                    <w:rPr>
                      <w:rFonts w:ascii="仿宋_GB2312" w:hAnsi="仿宋_GB2312" w:cs="仿宋_GB2312" w:eastAsia="仿宋_GB2312"/>
                      <w:sz w:val="21"/>
                    </w:rPr>
                    <w:t>250ml，墨质细腻。</w:t>
                  </w:r>
                  <w:r>
                    <w:br/>
                  </w:r>
                  <w:r>
                    <w:rPr>
                      <w:rFonts w:ascii="仿宋_GB2312" w:hAnsi="仿宋_GB2312" w:cs="仿宋_GB2312" w:eastAsia="仿宋_GB2312"/>
                      <w:sz w:val="21"/>
                    </w:rPr>
                    <w:t>二、中控系统</w:t>
                  </w:r>
                  <w:r>
                    <w:br/>
                  </w:r>
                  <w:r>
                    <w:rPr>
                      <w:rFonts w:ascii="仿宋_GB2312" w:hAnsi="仿宋_GB2312" w:cs="仿宋_GB2312" w:eastAsia="仿宋_GB2312"/>
                      <w:sz w:val="21"/>
                    </w:rPr>
                    <w:t>1.支持分体控制教室内电源：大屏幕、学生终端、音响等设备；</w:t>
                  </w:r>
                  <w:r>
                    <w:br/>
                  </w:r>
                  <w:r>
                    <w:rPr>
                      <w:rFonts w:ascii="仿宋_GB2312" w:hAnsi="仿宋_GB2312" w:cs="仿宋_GB2312" w:eastAsia="仿宋_GB2312"/>
                      <w:sz w:val="21"/>
                    </w:rPr>
                    <w:t>2.通过中控系统直接控制书法直播系统、大屏等软硬件系统；软件基于多点触控技术，大图标中文标识，贴合老师使用习惯，适配学校现有多媒体教学设备触控使用（液晶触控一体机或投影电子白板）；</w:t>
                  </w:r>
                  <w:r>
                    <w:br/>
                  </w:r>
                  <w:r>
                    <w:rPr>
                      <w:rFonts w:ascii="仿宋_GB2312" w:hAnsi="仿宋_GB2312" w:cs="仿宋_GB2312" w:eastAsia="仿宋_GB2312"/>
                      <w:sz w:val="21"/>
                    </w:rPr>
                    <w:t>3.教师端支持账号、密码登录操作或无账号、无密码操作，支持一键返回教学系统主页面功能，教学系统一键在线更新功能，教学系统一键最小化功能，系统内控制教师端直接关机功能，系统内控制教师端直接重启功能；退出教师端功能和设置功能；内含系统使用说明功能，方便教师在日常使用中查看学习；如配备触摸教育显示终端可实现系统内控制学生端直接关机功能，系统内控制学生端和教师端同时关机功能；</w:t>
                  </w:r>
                  <w:r>
                    <w:br/>
                  </w:r>
                  <w:r>
                    <w:rPr>
                      <w:rFonts w:ascii="仿宋_GB2312" w:hAnsi="仿宋_GB2312" w:cs="仿宋_GB2312" w:eastAsia="仿宋_GB2312"/>
                      <w:sz w:val="21"/>
                    </w:rPr>
                    <w:t>4.教师软件提供侧边栏和下边栏，侧边栏可自动隐藏，方便老师使用；提供悬浮快捷菜单，位置可自由移动；</w:t>
                  </w:r>
                  <w:r>
                    <w:br/>
                  </w:r>
                  <w:r>
                    <w:rPr>
                      <w:rFonts w:ascii="仿宋_GB2312" w:hAnsi="仿宋_GB2312" w:cs="仿宋_GB2312" w:eastAsia="仿宋_GB2312"/>
                      <w:sz w:val="21"/>
                    </w:rPr>
                    <w:t>5.系统模块支持操作记忆功能，可对上一系统模块的操作进行记忆保存，保持老师授课的连续性和一致性；</w:t>
                  </w:r>
                  <w:r>
                    <w:br/>
                  </w:r>
                  <w:r>
                    <w:rPr>
                      <w:rFonts w:ascii="仿宋_GB2312" w:hAnsi="仿宋_GB2312" w:cs="仿宋_GB2312" w:eastAsia="仿宋_GB2312"/>
                      <w:sz w:val="21"/>
                    </w:rPr>
                    <w:t>6.控制系统硬件规格：</w:t>
                  </w:r>
                  <w:r>
                    <w:br/>
                  </w:r>
                  <w:r>
                    <w:rPr>
                      <w:rFonts w:ascii="仿宋_GB2312" w:hAnsi="仿宋_GB2312" w:cs="仿宋_GB2312" w:eastAsia="仿宋_GB2312"/>
                      <w:sz w:val="21"/>
                    </w:rPr>
                    <w:t>CPU：不低于酷睿I5；</w:t>
                  </w:r>
                  <w:r>
                    <w:br/>
                  </w:r>
                  <w:r>
                    <w:rPr>
                      <w:rFonts w:ascii="仿宋_GB2312" w:hAnsi="仿宋_GB2312" w:cs="仿宋_GB2312" w:eastAsia="仿宋_GB2312"/>
                      <w:sz w:val="21"/>
                    </w:rPr>
                    <w:t>内存：</w:t>
                  </w:r>
                  <w:r>
                    <w:rPr>
                      <w:rFonts w:ascii="仿宋_GB2312" w:hAnsi="仿宋_GB2312" w:cs="仿宋_GB2312" w:eastAsia="仿宋_GB2312"/>
                      <w:sz w:val="21"/>
                    </w:rPr>
                    <w:t>≥8G；</w:t>
                  </w:r>
                  <w:r>
                    <w:br/>
                  </w:r>
                  <w:r>
                    <w:rPr>
                      <w:rFonts w:ascii="仿宋_GB2312" w:hAnsi="仿宋_GB2312" w:cs="仿宋_GB2312" w:eastAsia="仿宋_GB2312"/>
                      <w:sz w:val="21"/>
                    </w:rPr>
                    <w:t>硬盘：</w:t>
                  </w:r>
                  <w:r>
                    <w:rPr>
                      <w:rFonts w:ascii="仿宋_GB2312" w:hAnsi="仿宋_GB2312" w:cs="仿宋_GB2312" w:eastAsia="仿宋_GB2312"/>
                      <w:sz w:val="21"/>
                    </w:rPr>
                    <w:t>≥256固态+1T机械；</w:t>
                  </w:r>
                  <w:r>
                    <w:br/>
                  </w:r>
                  <w:r>
                    <w:rPr>
                      <w:rFonts w:ascii="仿宋_GB2312" w:hAnsi="仿宋_GB2312" w:cs="仿宋_GB2312" w:eastAsia="仿宋_GB2312"/>
                      <w:sz w:val="21"/>
                    </w:rPr>
                    <w:t>三、三目书法演示仪</w:t>
                  </w:r>
                  <w:r>
                    <w:br/>
                  </w:r>
                  <w:r>
                    <w:rPr>
                      <w:rFonts w:ascii="仿宋_GB2312" w:hAnsi="仿宋_GB2312" w:cs="仿宋_GB2312" w:eastAsia="仿宋_GB2312"/>
                      <w:sz w:val="21"/>
                    </w:rPr>
                    <w:t>1.整体采用铝合金金属架构,嵌入式无底座设计；</w:t>
                  </w:r>
                  <w:r>
                    <w:br/>
                  </w:r>
                  <w:r>
                    <w:rPr>
                      <w:rFonts w:ascii="仿宋_GB2312" w:hAnsi="仿宋_GB2312" w:cs="仿宋_GB2312" w:eastAsia="仿宋_GB2312"/>
                      <w:sz w:val="21"/>
                    </w:rPr>
                    <w:t>2.提供3台摄像机，正面摄像机、侧面摄像机和特写摄像机，可自由旋转从不同角度进行拍摄，拍摄幅面可以达到A2幅面（A4幅面的4倍）；</w:t>
                  </w:r>
                  <w:r>
                    <w:br/>
                  </w:r>
                  <w:r>
                    <w:rPr>
                      <w:rFonts w:ascii="仿宋_GB2312" w:hAnsi="仿宋_GB2312" w:cs="仿宋_GB2312" w:eastAsia="仿宋_GB2312"/>
                      <w:sz w:val="21"/>
                    </w:rPr>
                    <w:t>3.主摄像头：</w:t>
                  </w:r>
                  <w:r>
                    <w:br/>
                  </w:r>
                  <w:r>
                    <w:rPr>
                      <w:rFonts w:ascii="仿宋_GB2312" w:hAnsi="仿宋_GB2312" w:cs="仿宋_GB2312" w:eastAsia="仿宋_GB2312"/>
                      <w:sz w:val="21"/>
                    </w:rPr>
                    <w:t>①整机尺寸：≥40mm×34mm×46mm，电源供应：DC5V/150mA ；</w:t>
                  </w:r>
                  <w:r>
                    <w:br/>
                  </w:r>
                  <w:r>
                    <w:rPr>
                      <w:rFonts w:ascii="仿宋_GB2312" w:hAnsi="仿宋_GB2312" w:cs="仿宋_GB2312" w:eastAsia="仿宋_GB2312"/>
                      <w:sz w:val="21"/>
                    </w:rPr>
                    <w:t>②设备接口：USB 2.0 (兼容USB 1.1)；USB协议：USB2.0 HS/FS；支持免驱协议：USB Video Class (UVC)；</w:t>
                  </w:r>
                  <w:r>
                    <w:br/>
                  </w:r>
                  <w:r>
                    <w:rPr>
                      <w:rFonts w:ascii="仿宋_GB2312" w:hAnsi="仿宋_GB2312" w:cs="仿宋_GB2312" w:eastAsia="仿宋_GB2312"/>
                      <w:sz w:val="21"/>
                    </w:rPr>
                    <w:t>③支持20倍手动变焦 ；镜头焦距：标配 3.6mm；视场角度：约90度；</w:t>
                  </w:r>
                  <w:r>
                    <w:br/>
                  </w:r>
                  <w:r>
                    <w:rPr>
                      <w:rFonts w:ascii="仿宋_GB2312" w:hAnsi="仿宋_GB2312" w:cs="仿宋_GB2312" w:eastAsia="仿宋_GB2312"/>
                      <w:sz w:val="21"/>
                    </w:rPr>
                    <w:t>④最高帧率：1920X1080 @30fps；</w:t>
                  </w:r>
                  <w:r>
                    <w:br/>
                  </w:r>
                  <w:r>
                    <w:rPr>
                      <w:rFonts w:ascii="仿宋_GB2312" w:hAnsi="仿宋_GB2312" w:cs="仿宋_GB2312" w:eastAsia="仿宋_GB2312"/>
                      <w:sz w:val="21"/>
                    </w:rPr>
                    <w:t>⑤支持图片格式：MJPEG、YUV (YUY2) ；像元尺寸：≥2.8umX2.8um ；</w:t>
                  </w:r>
                  <w:r>
                    <w:br/>
                  </w:r>
                  <w:r>
                    <w:rPr>
                      <w:rFonts w:ascii="仿宋_GB2312" w:hAnsi="仿宋_GB2312" w:cs="仿宋_GB2312" w:eastAsia="仿宋_GB2312"/>
                      <w:sz w:val="21"/>
                    </w:rPr>
                    <w:t>⑥可调节参数：亮度、对比度、色饱和度、色调、清晰度、伽玛、白平衡(自动)、逆光对比.增益、曝光(自动)；</w:t>
                  </w:r>
                  <w:r>
                    <w:br/>
                  </w:r>
                  <w:r>
                    <w:rPr>
                      <w:rFonts w:ascii="仿宋_GB2312" w:hAnsi="仿宋_GB2312" w:cs="仿宋_GB2312" w:eastAsia="仿宋_GB2312"/>
                      <w:sz w:val="21"/>
                    </w:rPr>
                    <w:t>4.辅助摄像头</w:t>
                  </w:r>
                  <w:r>
                    <w:br/>
                  </w:r>
                  <w:r>
                    <w:rPr>
                      <w:rFonts w:ascii="仿宋_GB2312" w:hAnsi="仿宋_GB2312" w:cs="仿宋_GB2312" w:eastAsia="仿宋_GB2312"/>
                      <w:sz w:val="21"/>
                    </w:rPr>
                    <w:t>①电源Max : 5V/0.19A</w:t>
                  </w:r>
                  <w:r>
                    <w:br/>
                  </w:r>
                  <w:r>
                    <w:rPr>
                      <w:rFonts w:ascii="仿宋_GB2312" w:hAnsi="仿宋_GB2312" w:cs="仿宋_GB2312" w:eastAsia="仿宋_GB2312"/>
                      <w:sz w:val="21"/>
                    </w:rPr>
                    <w:t>②像素：1200万，镜头焦距4.3mm，光圈F1.8，视场角DFOV:75°；</w:t>
                  </w:r>
                  <w:r>
                    <w:br/>
                  </w:r>
                  <w:r>
                    <w:rPr>
                      <w:rFonts w:ascii="仿宋_GB2312" w:hAnsi="仿宋_GB2312" w:cs="仿宋_GB2312" w:eastAsia="仿宋_GB2312"/>
                      <w:sz w:val="21"/>
                    </w:rPr>
                    <w:t>③支持格式：M-JPEG/YUY2；</w:t>
                  </w:r>
                  <w:r>
                    <w:br/>
                  </w:r>
                  <w:r>
                    <w:rPr>
                      <w:rFonts w:ascii="仿宋_GB2312" w:hAnsi="仿宋_GB2312" w:cs="仿宋_GB2312" w:eastAsia="仿宋_GB2312"/>
                      <w:sz w:val="21"/>
                    </w:rPr>
                    <w:t>5.音频：外置麦克 支持录音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学生临摹桌</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古典款式设计，喷漆处理，尺寸：</w:t>
                  </w:r>
                  <w:r>
                    <w:rPr>
                      <w:rFonts w:ascii="仿宋_GB2312" w:hAnsi="仿宋_GB2312" w:cs="仿宋_GB2312" w:eastAsia="仿宋_GB2312"/>
                      <w:sz w:val="21"/>
                    </w:rPr>
                    <w:t>≥140cm×60cm×80cm（双人位）；</w:t>
                  </w:r>
                  <w:r>
                    <w:br/>
                  </w:r>
                  <w:r>
                    <w:rPr>
                      <w:rFonts w:ascii="仿宋_GB2312" w:hAnsi="仿宋_GB2312" w:cs="仿宋_GB2312" w:eastAsia="仿宋_GB2312"/>
                      <w:sz w:val="21"/>
                    </w:rPr>
                    <w:t>2.提供2个临摹桌洞，可以放置宣纸、毛笔等学习用品，尺寸：≥45cm×10cm×5cm；</w:t>
                  </w:r>
                  <w:r>
                    <w:br/>
                  </w:r>
                  <w:r>
                    <w:rPr>
                      <w:rFonts w:ascii="仿宋_GB2312" w:hAnsi="仿宋_GB2312" w:cs="仿宋_GB2312" w:eastAsia="仿宋_GB2312"/>
                      <w:sz w:val="21"/>
                    </w:rPr>
                    <w:t>3.配备2个实木方凳，跟临摹台面颜色和图案纹理一致，尺寸：≥45cm×35cm×25cm ；</w:t>
                  </w:r>
                  <w:r>
                    <w:br/>
                  </w:r>
                  <w:r>
                    <w:rPr>
                      <w:rFonts w:ascii="仿宋_GB2312" w:hAnsi="仿宋_GB2312" w:cs="仿宋_GB2312" w:eastAsia="仿宋_GB2312"/>
                      <w:sz w:val="21"/>
                    </w:rPr>
                    <w:t>4.甲醛释放量≤0.4mg/L</w:t>
                  </w:r>
                </w:p>
                <w:p>
                  <w:pPr>
                    <w:pStyle w:val="null3"/>
                    <w:jc w:val="both"/>
                  </w:pPr>
                  <w:r>
                    <w:rPr>
                      <w:rFonts w:ascii="仿宋_GB2312" w:hAnsi="仿宋_GB2312" w:cs="仿宋_GB2312" w:eastAsia="仿宋_GB2312"/>
                      <w:sz w:val="21"/>
                    </w:rPr>
                    <w:t>5.标配山字形实木笔搁和墨盒圆孔底座；</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学生临摹台</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1.液晶显示屏，采用≥21.5寸液晶屏，钢化玻璃全贴合技术，表面硬度达到6H，按压无水波纹，确保临摹时的使用效果。</w:t>
                  </w:r>
                  <w:r>
                    <w:br/>
                  </w:r>
                  <w:r>
                    <w:rPr>
                      <w:rFonts w:ascii="仿宋_GB2312" w:hAnsi="仿宋_GB2312" w:cs="仿宋_GB2312" w:eastAsia="仿宋_GB2312"/>
                      <w:sz w:val="21"/>
                    </w:rPr>
                    <w:t>2.摹帖屏显示尺寸：≥45cm×25cm，镶嵌在学生临摹桌上，显示屏及边框在同一个平面，无凹凸，方便学生书写临摹。</w:t>
                  </w:r>
                  <w:r>
                    <w:br/>
                  </w:r>
                  <w:r>
                    <w:rPr>
                      <w:rFonts w:ascii="仿宋_GB2312" w:hAnsi="仿宋_GB2312" w:cs="仿宋_GB2312" w:eastAsia="仿宋_GB2312"/>
                      <w:sz w:val="21"/>
                    </w:rPr>
                    <w:t>3.临摹屏防水，抗砸，耐磨，可承受10万次自然摩擦无划痕，有效过滤蓝光，润眼护眼；分辨率：1920×1080；可视角度≥178°。</w:t>
                  </w:r>
                  <w:r>
                    <w:br/>
                  </w:r>
                  <w:r>
                    <w:rPr>
                      <w:rFonts w:ascii="仿宋_GB2312" w:hAnsi="仿宋_GB2312" w:cs="仿宋_GB2312" w:eastAsia="仿宋_GB2312"/>
                      <w:sz w:val="21"/>
                    </w:rPr>
                    <w:t>4.摹帖屏可承重65kg以上无裂痕。</w:t>
                  </w:r>
                  <w:r>
                    <w:br/>
                  </w:r>
                  <w:r>
                    <w:rPr>
                      <w:rFonts w:ascii="仿宋_GB2312" w:hAnsi="仿宋_GB2312" w:cs="仿宋_GB2312" w:eastAsia="仿宋_GB2312"/>
                      <w:sz w:val="21"/>
                    </w:rPr>
                    <w:t>5.高清临摹：支持学生用宣纸、毛笔传统的方式进行高清临摹。支持纸张在临摹区内对电子字帖进行摹写和临写。</w:t>
                  </w:r>
                  <w:r>
                    <w:br/>
                  </w:r>
                  <w:r>
                    <w:rPr>
                      <w:rFonts w:ascii="仿宋_GB2312" w:hAnsi="仿宋_GB2312" w:cs="仿宋_GB2312" w:eastAsia="仿宋_GB2312"/>
                      <w:sz w:val="21"/>
                    </w:rPr>
                    <w:t>6.统一授课模式，教师端与学生端显示同等教学内容。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书法专用手写屏</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显示尺寸：</w:t>
                  </w:r>
                  <w:r>
                    <w:rPr>
                      <w:rFonts w:ascii="仿宋_GB2312" w:hAnsi="仿宋_GB2312" w:cs="仿宋_GB2312" w:eastAsia="仿宋_GB2312"/>
                      <w:sz w:val="21"/>
                    </w:rPr>
                    <w:t>≥21.5英寸（16:9）；</w:t>
                  </w:r>
                  <w:r>
                    <w:br/>
                  </w:r>
                  <w:r>
                    <w:rPr>
                      <w:rFonts w:ascii="仿宋_GB2312" w:hAnsi="仿宋_GB2312" w:cs="仿宋_GB2312" w:eastAsia="仿宋_GB2312"/>
                      <w:sz w:val="21"/>
                    </w:rPr>
                    <w:t>分辨率</w:t>
                  </w:r>
                  <w:r>
                    <w:rPr>
                      <w:rFonts w:ascii="仿宋_GB2312" w:hAnsi="仿宋_GB2312" w:cs="仿宋_GB2312" w:eastAsia="仿宋_GB2312"/>
                      <w:sz w:val="21"/>
                    </w:rPr>
                    <w:t>:1920*1080；亮度≥200cd/m2；</w:t>
                  </w:r>
                  <w:r>
                    <w:br/>
                  </w:r>
                  <w:r>
                    <w:rPr>
                      <w:rFonts w:ascii="仿宋_GB2312" w:hAnsi="仿宋_GB2312" w:cs="仿宋_GB2312" w:eastAsia="仿宋_GB2312"/>
                      <w:sz w:val="21"/>
                    </w:rPr>
                    <w:t>背光源</w:t>
                  </w:r>
                  <w:r>
                    <w:rPr>
                      <w:rFonts w:ascii="仿宋_GB2312" w:hAnsi="仿宋_GB2312" w:cs="仿宋_GB2312" w:eastAsia="仿宋_GB2312"/>
                      <w:sz w:val="21"/>
                    </w:rPr>
                    <w:t>:LED背光；</w:t>
                  </w:r>
                  <w:r>
                    <w:br/>
                  </w:r>
                  <w:r>
                    <w:rPr>
                      <w:rFonts w:ascii="仿宋_GB2312" w:hAnsi="仿宋_GB2312" w:cs="仿宋_GB2312" w:eastAsia="仿宋_GB2312"/>
                      <w:sz w:val="21"/>
                    </w:rPr>
                    <w:t>可视角度</w:t>
                  </w:r>
                  <w:r>
                    <w:rPr>
                      <w:rFonts w:ascii="仿宋_GB2312" w:hAnsi="仿宋_GB2312" w:cs="仿宋_GB2312" w:eastAsia="仿宋_GB2312"/>
                      <w:sz w:val="21"/>
                    </w:rPr>
                    <w:t>:H:178°，V:178°；</w:t>
                  </w:r>
                  <w:r>
                    <w:br/>
                  </w:r>
                  <w:r>
                    <w:rPr>
                      <w:rFonts w:ascii="仿宋_GB2312" w:hAnsi="仿宋_GB2312" w:cs="仿宋_GB2312" w:eastAsia="仿宋_GB2312"/>
                      <w:sz w:val="21"/>
                    </w:rPr>
                    <w:t>显示技术</w:t>
                  </w:r>
                  <w:r>
                    <w:rPr>
                      <w:rFonts w:ascii="仿宋_GB2312" w:hAnsi="仿宋_GB2312" w:cs="仿宋_GB2312" w:eastAsia="仿宋_GB2312"/>
                      <w:sz w:val="21"/>
                    </w:rPr>
                    <w:t>:IPS高清显示技术；</w:t>
                  </w:r>
                  <w:r>
                    <w:br/>
                  </w:r>
                  <w:r>
                    <w:rPr>
                      <w:rFonts w:ascii="仿宋_GB2312" w:hAnsi="仿宋_GB2312" w:cs="仿宋_GB2312" w:eastAsia="仿宋_GB2312"/>
                      <w:sz w:val="21"/>
                    </w:rPr>
                    <w:t>防水</w:t>
                  </w:r>
                  <w:r>
                    <w:rPr>
                      <w:rFonts w:ascii="仿宋_GB2312" w:hAnsi="仿宋_GB2312" w:cs="仿宋_GB2312" w:eastAsia="仿宋_GB2312"/>
                      <w:sz w:val="21"/>
                    </w:rPr>
                    <w:t>:屏表面支持防水功能；</w:t>
                  </w:r>
                  <w:r>
                    <w:br/>
                  </w:r>
                  <w:r>
                    <w:rPr>
                      <w:rFonts w:ascii="仿宋_GB2312" w:hAnsi="仿宋_GB2312" w:cs="仿宋_GB2312" w:eastAsia="仿宋_GB2312"/>
                      <w:sz w:val="21"/>
                    </w:rPr>
                    <w:t>接口</w:t>
                  </w:r>
                  <w:r>
                    <w:rPr>
                      <w:rFonts w:ascii="仿宋_GB2312" w:hAnsi="仿宋_GB2312" w:cs="仿宋_GB2312" w:eastAsia="仿宋_GB2312"/>
                      <w:sz w:val="21"/>
                    </w:rPr>
                    <w:t>:USB2.0；DC12V接口；HDMI；VGA接口；</w:t>
                  </w:r>
                  <w:r>
                    <w:br/>
                  </w:r>
                  <w:r>
                    <w:rPr>
                      <w:rFonts w:ascii="仿宋_GB2312" w:hAnsi="仿宋_GB2312" w:cs="仿宋_GB2312" w:eastAsia="仿宋_GB2312"/>
                      <w:sz w:val="21"/>
                    </w:rPr>
                    <w:t>触控技术</w:t>
                  </w:r>
                  <w:r>
                    <w:rPr>
                      <w:rFonts w:ascii="仿宋_GB2312" w:hAnsi="仿宋_GB2312" w:cs="仿宋_GB2312" w:eastAsia="仿宋_GB2312"/>
                      <w:sz w:val="21"/>
                    </w:rPr>
                    <w:t>:电容技术，手动触摸技术。支持电容笔书写；</w:t>
                  </w:r>
                  <w:r>
                    <w:br/>
                  </w:r>
                  <w:r>
                    <w:rPr>
                      <w:rFonts w:ascii="仿宋_GB2312" w:hAnsi="仿宋_GB2312" w:cs="仿宋_GB2312" w:eastAsia="仿宋_GB2312"/>
                      <w:sz w:val="21"/>
                    </w:rPr>
                    <w:t>电容笔</w:t>
                  </w:r>
                  <w:r>
                    <w:rPr>
                      <w:rFonts w:ascii="仿宋_GB2312" w:hAnsi="仿宋_GB2312" w:cs="仿宋_GB2312" w:eastAsia="仿宋_GB2312"/>
                      <w:sz w:val="21"/>
                    </w:rPr>
                    <w:t>1支。</w:t>
                  </w:r>
                  <w:r>
                    <w:br/>
                  </w:r>
                  <w:r>
                    <w:rPr>
                      <w:rFonts w:ascii="仿宋_GB2312" w:hAnsi="仿宋_GB2312" w:cs="仿宋_GB2312" w:eastAsia="仿宋_GB2312"/>
                      <w:sz w:val="21"/>
                    </w:rPr>
                    <w:t>配备教师专用鼠标垫。</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高清推送系统</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1.核心频率≥675MHz</w:t>
                  </w:r>
                  <w:r>
                    <w:br/>
                  </w:r>
                  <w:r>
                    <w:rPr>
                      <w:rFonts w:ascii="仿宋_GB2312" w:hAnsi="仿宋_GB2312" w:cs="仿宋_GB2312" w:eastAsia="仿宋_GB2312"/>
                      <w:sz w:val="21"/>
                    </w:rPr>
                    <w:t xml:space="preserve">2.显存频率≥3600MHz </w:t>
                  </w:r>
                  <w:r>
                    <w:br/>
                  </w:r>
                  <w:r>
                    <w:rPr>
                      <w:rFonts w:ascii="仿宋_GB2312" w:hAnsi="仿宋_GB2312" w:cs="仿宋_GB2312" w:eastAsia="仿宋_GB2312"/>
                      <w:sz w:val="21"/>
                    </w:rPr>
                    <w:t>3.显存类型：GDDR5</w:t>
                  </w:r>
                  <w:r>
                    <w:br/>
                  </w:r>
                  <w:r>
                    <w:rPr>
                      <w:rFonts w:ascii="仿宋_GB2312" w:hAnsi="仿宋_GB2312" w:cs="仿宋_GB2312" w:eastAsia="仿宋_GB2312"/>
                      <w:sz w:val="21"/>
                    </w:rPr>
                    <w:t>4.显存容量≧1024MB</w:t>
                  </w:r>
                  <w:r>
                    <w:br/>
                  </w:r>
                  <w:r>
                    <w:rPr>
                      <w:rFonts w:ascii="仿宋_GB2312" w:hAnsi="仿宋_GB2312" w:cs="仿宋_GB2312" w:eastAsia="仿宋_GB2312"/>
                      <w:sz w:val="21"/>
                    </w:rPr>
                    <w:t>5.最大分辨率：≧2560×1600</w:t>
                  </w:r>
                  <w:r>
                    <w:br/>
                  </w:r>
                  <w:r>
                    <w:rPr>
                      <w:rFonts w:ascii="仿宋_GB2312" w:hAnsi="仿宋_GB2312" w:cs="仿宋_GB2312" w:eastAsia="仿宋_GB2312"/>
                      <w:sz w:val="21"/>
                    </w:rPr>
                    <w:t>6.接口类型：PCI Express 2.0 16X</w:t>
                  </w:r>
                  <w:r>
                    <w:br/>
                  </w:r>
                  <w:r>
                    <w:rPr>
                      <w:rFonts w:ascii="仿宋_GB2312" w:hAnsi="仿宋_GB2312" w:cs="仿宋_GB2312" w:eastAsia="仿宋_GB2312"/>
                      <w:sz w:val="21"/>
                    </w:rPr>
                    <w:t>7.I/O接口：DisplayPort接口/Mini HDMI接口/DVI接口</w:t>
                  </w:r>
                  <w:r>
                    <w:br/>
                  </w:r>
                  <w:r>
                    <w:rPr>
                      <w:rFonts w:ascii="仿宋_GB2312" w:hAnsi="仿宋_GB2312" w:cs="仿宋_GB2312" w:eastAsia="仿宋_GB2312"/>
                      <w:sz w:val="21"/>
                    </w:rPr>
                    <w:t xml:space="preserve">8.电源接口：6pin+6pin  </w:t>
                  </w:r>
                  <w:r>
                    <w:br/>
                  </w:r>
                  <w:r>
                    <w:rPr>
                      <w:rFonts w:ascii="仿宋_GB2312" w:hAnsi="仿宋_GB2312" w:cs="仿宋_GB2312" w:eastAsia="仿宋_GB2312"/>
                      <w:sz w:val="21"/>
                    </w:rPr>
                    <w:t>9.支持HDCP、NVIDIA SLI技术，支持PhysX物理加速技术，支持节能技术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工程施工</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1.室内整体综合布线</w:t>
                  </w:r>
                  <w:r>
                    <w:br/>
                  </w:r>
                  <w:r>
                    <w:rPr>
                      <w:rFonts w:ascii="仿宋_GB2312" w:hAnsi="仿宋_GB2312" w:cs="仿宋_GB2312" w:eastAsia="仿宋_GB2312"/>
                      <w:sz w:val="21"/>
                    </w:rPr>
                    <w:t>2.设备安装</w:t>
                  </w:r>
                  <w:r>
                    <w:br/>
                  </w:r>
                  <w:r>
                    <w:rPr>
                      <w:rFonts w:ascii="仿宋_GB2312" w:hAnsi="仿宋_GB2312" w:cs="仿宋_GB2312" w:eastAsia="仿宋_GB2312"/>
                      <w:sz w:val="21"/>
                    </w:rPr>
                    <w:t>3.设备调试</w:t>
                  </w:r>
                  <w:r>
                    <w:br/>
                  </w:r>
                  <w:r>
                    <w:rPr>
                      <w:rFonts w:ascii="仿宋_GB2312" w:hAnsi="仿宋_GB2312" w:cs="仿宋_GB2312" w:eastAsia="仿宋_GB2312"/>
                      <w:sz w:val="21"/>
                    </w:rPr>
                    <w:t>4.产品培训</w:t>
                  </w:r>
                  <w:r>
                    <w:br/>
                  </w:r>
                  <w:r>
                    <w:rPr>
                      <w:rFonts w:ascii="仿宋_GB2312" w:hAnsi="仿宋_GB2312" w:cs="仿宋_GB2312" w:eastAsia="仿宋_GB2312"/>
                      <w:sz w:val="21"/>
                    </w:rPr>
                    <w:t>5.后期售后服务。</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学生镇尺</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专用实木镇尺，尺寸</w:t>
                  </w:r>
                  <w:r>
                    <w:rPr>
                      <w:rFonts w:ascii="仿宋_GB2312" w:hAnsi="仿宋_GB2312" w:cs="仿宋_GB2312" w:eastAsia="仿宋_GB2312"/>
                      <w:sz w:val="21"/>
                    </w:rPr>
                    <w:t>≥长20cm×宽4cm×高2cm</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学生毛笔</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专用毛笔，兼毫中锋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学生笔架</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山字形状笔架，小巧玲珑，节约临摹台空间。</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学生用纸</w:t>
                  </w: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书法专用临摹纸，规格约</w:t>
                  </w:r>
                  <w:r>
                    <w:rPr>
                      <w:rFonts w:ascii="仿宋_GB2312" w:hAnsi="仿宋_GB2312" w:cs="仿宋_GB2312" w:eastAsia="仿宋_GB2312"/>
                      <w:sz w:val="21"/>
                    </w:rPr>
                    <w:t>34*46㎝，吸墨性好，且不透墨。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“★”内容为实质性条款，</w:t>
                  </w:r>
                  <w:r>
                    <w:rPr>
                      <w:rFonts w:ascii="仿宋_GB2312" w:hAnsi="仿宋_GB2312" w:cs="仿宋_GB2312" w:eastAsia="仿宋_GB2312"/>
                      <w:sz w:val="21"/>
                      <w:color w:val="000000"/>
                    </w:rPr>
                    <w:t>需提供证明材料并在产品技术参数表中标明所在页码</w:t>
                  </w:r>
                  <w:r>
                    <w:rPr>
                      <w:rFonts w:ascii="仿宋_GB2312" w:hAnsi="仿宋_GB2312" w:cs="仿宋_GB2312" w:eastAsia="仿宋_GB2312"/>
                      <w:sz w:val="21"/>
                    </w:rPr>
                    <w:t>，未提供视为负偏离将视为无效投标。</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单价最高限价：学生临摹桌：</w:t>
                  </w:r>
                  <w:r>
                    <w:rPr>
                      <w:rFonts w:ascii="仿宋_GB2312" w:hAnsi="仿宋_GB2312" w:cs="仿宋_GB2312" w:eastAsia="仿宋_GB2312"/>
                      <w:sz w:val="21"/>
                    </w:rPr>
                    <w:t>1750.00元/张；学生临摹台：3150.00元/套；高清推送系统：315元/点。</w:t>
                  </w:r>
                </w:p>
              </w:tc>
            </w:tr>
          </w:tbl>
          <w:p>
            <w:pPr>
              <w:pStyle w:val="null3"/>
              <w:jc w:val="left"/>
            </w:pPr>
            <w:r>
              <w:rPr>
                <w:rFonts w:ascii="仿宋_GB2312" w:hAnsi="仿宋_GB2312" w:cs="仿宋_GB2312" w:eastAsia="仿宋_GB2312"/>
                <w:sz w:val="21"/>
                <w:color w:val="000000"/>
              </w:rPr>
              <w:t>二、技术要求</w:t>
            </w:r>
          </w:p>
          <w:p>
            <w:pPr>
              <w:pStyle w:val="null3"/>
              <w:jc w:val="left"/>
            </w:pPr>
            <w:r>
              <w:rPr>
                <w:rFonts w:ascii="仿宋_GB2312" w:hAnsi="仿宋_GB2312" w:cs="仿宋_GB2312" w:eastAsia="仿宋_GB2312"/>
                <w:sz w:val="21"/>
                <w:color w:val="000000"/>
              </w:rPr>
              <w:t>1、质量要求</w:t>
            </w:r>
          </w:p>
          <w:p>
            <w:pPr>
              <w:pStyle w:val="null3"/>
              <w:jc w:val="left"/>
            </w:pPr>
            <w:r>
              <w:rPr>
                <w:rFonts w:ascii="仿宋_GB2312" w:hAnsi="仿宋_GB2312" w:cs="仿宋_GB2312" w:eastAsia="仿宋_GB2312"/>
                <w:sz w:val="21"/>
                <w:color w:val="000000"/>
              </w:rPr>
              <w:t>供应商提供的产品</w:t>
            </w:r>
            <w:r>
              <w:rPr>
                <w:rFonts w:ascii="仿宋_GB2312" w:hAnsi="仿宋_GB2312" w:cs="仿宋_GB2312" w:eastAsia="仿宋_GB2312"/>
                <w:sz w:val="21"/>
                <w:color w:val="000000"/>
              </w:rPr>
              <w:t>(设备)及材料必须保证质量可靠，均为国优产品(设备)，进货渠道正常，配置合理齐全。</w:t>
            </w:r>
          </w:p>
          <w:p>
            <w:pPr>
              <w:pStyle w:val="null3"/>
              <w:jc w:val="left"/>
            </w:pPr>
            <w:r>
              <w:rPr>
                <w:rFonts w:ascii="仿宋_GB2312" w:hAnsi="仿宋_GB2312" w:cs="仿宋_GB2312" w:eastAsia="仿宋_GB2312"/>
                <w:sz w:val="21"/>
                <w:color w:val="000000"/>
              </w:rPr>
              <w:t>2、设备安装、调试及验收标准</w:t>
            </w:r>
          </w:p>
          <w:p>
            <w:pPr>
              <w:pStyle w:val="null3"/>
              <w:jc w:val="left"/>
            </w:pPr>
            <w:r>
              <w:rPr>
                <w:rFonts w:ascii="仿宋_GB2312" w:hAnsi="仿宋_GB2312" w:cs="仿宋_GB2312" w:eastAsia="仿宋_GB2312"/>
                <w:sz w:val="21"/>
                <w:color w:val="000000"/>
              </w:rPr>
              <w:t>包装：应采取防潮、防晒、防腐蚀、防震动及防止其它损坏的必要措施。供应商应承担由于其包装或防护措施不妥而引起的货物锈蚀、损坏和丢失等任何损失造成的责任或费用。</w:t>
            </w:r>
          </w:p>
          <w:p>
            <w:pPr>
              <w:pStyle w:val="null3"/>
              <w:jc w:val="left"/>
            </w:pPr>
            <w:r>
              <w:rPr>
                <w:rFonts w:ascii="仿宋_GB2312" w:hAnsi="仿宋_GB2312" w:cs="仿宋_GB2312" w:eastAsia="仿宋_GB2312"/>
                <w:sz w:val="21"/>
                <w:color w:val="000000"/>
              </w:rPr>
              <w:t>运输：运杂费一次包死在总价内，包括生产厂到安装现场所需的装卸、运输（含保险费）、现场保管费、二次倒运费、吊装费等费用。</w:t>
            </w:r>
          </w:p>
          <w:p>
            <w:pPr>
              <w:pStyle w:val="null3"/>
              <w:jc w:val="left"/>
            </w:pPr>
            <w:r>
              <w:rPr>
                <w:rFonts w:ascii="仿宋_GB2312" w:hAnsi="仿宋_GB2312" w:cs="仿宋_GB2312" w:eastAsia="仿宋_GB2312"/>
                <w:sz w:val="21"/>
                <w:color w:val="000000"/>
              </w:rPr>
              <w:t>安装、调试及培训：供应商负责所有设备的安装、调试、培训工作，包含安装的其他材料和配件等所有费用一次包死在总价内。每套设备安装调试完毕后，供应商必须安排技术人员对使用单位的设备管理人员进行操作应用及维护保养方面的技能培训，使其掌握基本技能。</w:t>
            </w:r>
          </w:p>
          <w:p>
            <w:pPr>
              <w:pStyle w:val="null3"/>
              <w:jc w:val="left"/>
            </w:pPr>
            <w:r>
              <w:rPr>
                <w:rFonts w:ascii="仿宋_GB2312" w:hAnsi="仿宋_GB2312" w:cs="仿宋_GB2312" w:eastAsia="仿宋_GB2312"/>
                <w:sz w:val="21"/>
                <w:color w:val="000000"/>
              </w:rPr>
              <w:t>供应商所投的货物为全新</w:t>
            </w:r>
            <w:r>
              <w:rPr>
                <w:rFonts w:ascii="仿宋_GB2312" w:hAnsi="仿宋_GB2312" w:cs="仿宋_GB2312" w:eastAsia="仿宋_GB2312"/>
                <w:sz w:val="21"/>
                <w:color w:val="000000"/>
              </w:rPr>
              <w:t>(原装)产品。本项目所指的货物及服务应符合采购人要求的技术规格和标准:必须具备出厂合格证。供应商交货时应将所供货物的所有相关资料一并交付给采购人。</w:t>
            </w:r>
          </w:p>
          <w:p>
            <w:pPr>
              <w:pStyle w:val="null3"/>
              <w:jc w:val="left"/>
            </w:pPr>
            <w:r>
              <w:rPr>
                <w:rFonts w:ascii="仿宋_GB2312" w:hAnsi="仿宋_GB2312" w:cs="仿宋_GB2312" w:eastAsia="仿宋_GB2312"/>
                <w:sz w:val="21"/>
                <w:color w:val="000000"/>
              </w:rPr>
              <w:t>验收按国家有关的规定、规范、验收报告单及本合同的有关约定进行。货物运抵交货地点前，供应商约请采购人时间，双方派出代表前往工作现场，双方进行箱外验收。供货产品由双方在约定时间一次性共同开箱验收，如发现缺少、损坏部件或者有不符合合同约定的其他情形的，供应商须及时补给或更换，如因此造延期供货，采购人有权按廷期交货索赔。</w:t>
            </w:r>
          </w:p>
          <w:p>
            <w:pPr>
              <w:pStyle w:val="null3"/>
              <w:jc w:val="left"/>
            </w:pPr>
            <w:r>
              <w:rPr>
                <w:rFonts w:ascii="仿宋_GB2312" w:hAnsi="仿宋_GB2312" w:cs="仿宋_GB2312" w:eastAsia="仿宋_GB2312"/>
                <w:sz w:val="21"/>
                <w:color w:val="000000"/>
              </w:rPr>
              <w:t>3、验收</w:t>
            </w:r>
          </w:p>
          <w:p>
            <w:pPr>
              <w:pStyle w:val="null3"/>
              <w:jc w:val="left"/>
            </w:pPr>
            <w:r>
              <w:rPr>
                <w:rFonts w:ascii="仿宋_GB2312" w:hAnsi="仿宋_GB2312" w:cs="仿宋_GB2312" w:eastAsia="仿宋_GB2312"/>
                <w:sz w:val="21"/>
                <w:color w:val="000000"/>
              </w:rPr>
              <w:t>①产品运抵采购人所在地现场后，采购人与供货商共同验收，验收结果双方认可。</w:t>
            </w:r>
          </w:p>
          <w:p>
            <w:pPr>
              <w:pStyle w:val="null3"/>
              <w:jc w:val="left"/>
            </w:pPr>
            <w:r>
              <w:rPr>
                <w:rFonts w:ascii="仿宋_GB2312" w:hAnsi="仿宋_GB2312" w:cs="仿宋_GB2312" w:eastAsia="仿宋_GB2312"/>
                <w:sz w:val="21"/>
                <w:color w:val="000000"/>
              </w:rPr>
              <w:t>②必须保证投标商品的完整性，能满足全部功能的使用。</w:t>
            </w:r>
          </w:p>
          <w:p>
            <w:pPr>
              <w:pStyle w:val="null3"/>
              <w:jc w:val="left"/>
            </w:pPr>
            <w:r>
              <w:rPr>
                <w:rFonts w:ascii="仿宋_GB2312" w:hAnsi="仿宋_GB2312" w:cs="仿宋_GB2312" w:eastAsia="仿宋_GB2312"/>
                <w:sz w:val="21"/>
                <w:color w:val="000000"/>
              </w:rPr>
              <w:t>③提供的产品（技术指标除另作规定外）均应符合行业相关标准。必须对供货的商品进行检验。由采购人组织验收，并出具验收结果和意见，供货商负责向验收组提交验收所需文件和相关资料（如检测报告等）。</w:t>
            </w:r>
          </w:p>
          <w:p>
            <w:pPr>
              <w:pStyle w:val="null3"/>
              <w:jc w:val="left"/>
            </w:pPr>
            <w:r>
              <w:rPr>
                <w:rFonts w:ascii="仿宋_GB2312" w:hAnsi="仿宋_GB2312" w:cs="仿宋_GB2312" w:eastAsia="仿宋_GB2312"/>
                <w:sz w:val="21"/>
                <w:color w:val="000000"/>
              </w:rPr>
              <w:t>④产品的包装应为生产厂商出产时的原包装，包装箱内必须附有详细的装箱清单。</w:t>
            </w:r>
          </w:p>
          <w:p>
            <w:pPr>
              <w:pStyle w:val="null3"/>
              <w:jc w:val="left"/>
            </w:pPr>
            <w:r>
              <w:rPr>
                <w:rFonts w:ascii="仿宋_GB2312" w:hAnsi="仿宋_GB2312" w:cs="仿宋_GB2312" w:eastAsia="仿宋_GB2312"/>
                <w:sz w:val="21"/>
                <w:color w:val="000000"/>
              </w:rPr>
              <w:t>4、其他</w:t>
            </w:r>
          </w:p>
          <w:p>
            <w:pPr>
              <w:pStyle w:val="null3"/>
              <w:jc w:val="left"/>
            </w:pPr>
            <w:r>
              <w:rPr>
                <w:rFonts w:ascii="仿宋_GB2312" w:hAnsi="仿宋_GB2312" w:cs="仿宋_GB2312" w:eastAsia="仿宋_GB2312"/>
                <w:sz w:val="21"/>
                <w:color w:val="000000"/>
              </w:rPr>
              <w:t>（一）质量验收标准或规范</w:t>
            </w:r>
          </w:p>
          <w:p>
            <w:pPr>
              <w:pStyle w:val="null3"/>
              <w:jc w:val="left"/>
            </w:pPr>
            <w:r>
              <w:rPr>
                <w:rFonts w:ascii="仿宋_GB2312" w:hAnsi="仿宋_GB2312" w:cs="仿宋_GB2312" w:eastAsia="仿宋_GB2312"/>
                <w:sz w:val="21"/>
                <w:color w:val="000000"/>
              </w:rPr>
              <w:t>现行的国家标准或国家行政部门颁布的法律法规、规章制度等，是项目验收的另一个重要依据。没有国家标准的，可以参考行业标准。</w:t>
            </w:r>
          </w:p>
          <w:p>
            <w:pPr>
              <w:pStyle w:val="null3"/>
              <w:jc w:val="left"/>
            </w:pPr>
            <w:r>
              <w:rPr>
                <w:rFonts w:ascii="仿宋_GB2312" w:hAnsi="仿宋_GB2312" w:cs="仿宋_GB2312" w:eastAsia="仿宋_GB2312"/>
                <w:sz w:val="21"/>
                <w:color w:val="000000"/>
              </w:rPr>
              <w:t>（二）违约责任</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标的名称：少年科学院设备采购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166"/>
              <w:gridCol w:w="380"/>
              <w:gridCol w:w="1666"/>
              <w:gridCol w:w="166"/>
              <w:gridCol w:w="16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参考参数</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大国重器展示箱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定制大国重器展示箱，展示中国近代科学史上大型科学探索设备，展示箱可旋转，内容可更换，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国之栋梁展示箱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定制国之栋梁展示箱，展示国家栋梁人才，让学生了解为我国科学事业做出突出贡献的科学家，展示箱可旋转，内容可更换，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世界著名科学家展示箱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定制世界著名科学家展示箱，展示世界著名科学家，展示箱可旋转，内容可更换，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中国著名科学家展示箱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定制中国著名科学家展示箱，展示中国科学家，展示箱可旋转，内容可更换，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置物架（一）</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1500*500*1600mm</w:t>
                  </w:r>
                </w:p>
                <w:p>
                  <w:pPr>
                    <w:pStyle w:val="null3"/>
                    <w:jc w:val="both"/>
                  </w:pPr>
                  <w:r>
                    <w:rPr>
                      <w:rFonts w:ascii="仿宋_GB2312" w:hAnsi="仿宋_GB2312" w:cs="仿宋_GB2312" w:eastAsia="仿宋_GB2312"/>
                      <w:sz w:val="21"/>
                    </w:rPr>
                    <w:t>定制，台面为多层实木板，原木纹色；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置物架（二）</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1900*570*240mm</w:t>
                  </w:r>
                </w:p>
                <w:p>
                  <w:pPr>
                    <w:pStyle w:val="null3"/>
                    <w:jc w:val="both"/>
                  </w:pPr>
                  <w:r>
                    <w:rPr>
                      <w:rFonts w:ascii="仿宋_GB2312" w:hAnsi="仿宋_GB2312" w:cs="仿宋_GB2312" w:eastAsia="仿宋_GB2312"/>
                      <w:sz w:val="21"/>
                    </w:rPr>
                    <w:t>定制，多层实木板，原木纹色，加厚面板</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置物架（三）</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1600*240*570mm</w:t>
                  </w:r>
                </w:p>
                <w:p>
                  <w:pPr>
                    <w:pStyle w:val="null3"/>
                    <w:jc w:val="both"/>
                  </w:pPr>
                  <w:r>
                    <w:rPr>
                      <w:rFonts w:ascii="仿宋_GB2312" w:hAnsi="仿宋_GB2312" w:cs="仿宋_GB2312" w:eastAsia="仿宋_GB2312"/>
                      <w:sz w:val="21"/>
                    </w:rPr>
                    <w:t>定制，多层实木板，原木纹色，加厚面板</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储物柜</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4000*450*640mm</w:t>
                  </w:r>
                </w:p>
                <w:p>
                  <w:pPr>
                    <w:pStyle w:val="null3"/>
                    <w:jc w:val="both"/>
                  </w:pPr>
                  <w:r>
                    <w:rPr>
                      <w:rFonts w:ascii="仿宋_GB2312" w:hAnsi="仿宋_GB2312" w:cs="仿宋_GB2312" w:eastAsia="仿宋_GB2312"/>
                      <w:sz w:val="21"/>
                    </w:rPr>
                    <w:t>定制，多层实木板，原木纹色；面板厚度</w:t>
                  </w:r>
                  <w:r>
                    <w:rPr>
                      <w:rFonts w:ascii="仿宋_GB2312" w:hAnsi="仿宋_GB2312" w:cs="仿宋_GB2312" w:eastAsia="仿宋_GB2312"/>
                      <w:sz w:val="21"/>
                    </w:rPr>
                    <w:t>≥18mm,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探究台（配</w:t>
                  </w:r>
                  <w:r>
                    <w:rPr>
                      <w:rFonts w:ascii="仿宋_GB2312" w:hAnsi="仿宋_GB2312" w:cs="仿宋_GB2312" w:eastAsia="仿宋_GB2312"/>
                      <w:sz w:val="21"/>
                    </w:rPr>
                    <w:t>8把椅子、及配洞洞板）</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1200*600*750mm</w:t>
                  </w:r>
                </w:p>
                <w:p>
                  <w:pPr>
                    <w:pStyle w:val="null3"/>
                    <w:jc w:val="both"/>
                  </w:pPr>
                  <w:r>
                    <w:rPr>
                      <w:rFonts w:ascii="仿宋_GB2312" w:hAnsi="仿宋_GB2312" w:cs="仿宋_GB2312" w:eastAsia="仿宋_GB2312"/>
                      <w:sz w:val="21"/>
                    </w:rPr>
                    <w:t>定制，台面为多层实木板，原木纹色；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木工桌（配</w:t>
                  </w:r>
                  <w:r>
                    <w:rPr>
                      <w:rFonts w:ascii="仿宋_GB2312" w:hAnsi="仿宋_GB2312" w:cs="仿宋_GB2312" w:eastAsia="仿宋_GB2312"/>
                      <w:sz w:val="21"/>
                    </w:rPr>
                    <w:t>16把椅子）</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2400*1200*750mm</w:t>
                  </w:r>
                </w:p>
                <w:p>
                  <w:pPr>
                    <w:pStyle w:val="null3"/>
                    <w:jc w:val="both"/>
                  </w:pPr>
                  <w:r>
                    <w:rPr>
                      <w:rFonts w:ascii="仿宋_GB2312" w:hAnsi="仿宋_GB2312" w:cs="仿宋_GB2312" w:eastAsia="仿宋_GB2312"/>
                      <w:sz w:val="21"/>
                    </w:rPr>
                    <w:t>桌面面板厚</w:t>
                  </w:r>
                  <w:r>
                    <w:rPr>
                      <w:rFonts w:ascii="仿宋_GB2312" w:hAnsi="仿宋_GB2312" w:cs="仿宋_GB2312" w:eastAsia="仿宋_GB2312"/>
                      <w:sz w:val="21"/>
                    </w:rPr>
                    <w:t>≥18mm,实木板材，正反面平整光滑，原木色，耐刮、耐烫、无味。桌腿为≥40*40mm方管，管厚均为≥0.8mm,外表为全环保喷塑工艺，环保无味。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教师专用桌（配靠背椅）</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600*700*750mm</w:t>
                  </w:r>
                </w:p>
                <w:p>
                  <w:pPr>
                    <w:pStyle w:val="null3"/>
                    <w:jc w:val="both"/>
                  </w:pPr>
                  <w:r>
                    <w:rPr>
                      <w:rFonts w:ascii="仿宋_GB2312" w:hAnsi="仿宋_GB2312" w:cs="仿宋_GB2312" w:eastAsia="仿宋_GB2312"/>
                      <w:sz w:val="21"/>
                    </w:rPr>
                    <w:t>桌面面板厚</w:t>
                  </w:r>
                  <w:r>
                    <w:rPr>
                      <w:rFonts w:ascii="仿宋_GB2312" w:hAnsi="仿宋_GB2312" w:cs="仿宋_GB2312" w:eastAsia="仿宋_GB2312"/>
                      <w:sz w:val="21"/>
                    </w:rPr>
                    <w:t>≥18mm,实木板材，正反面平整光滑，原木色，耐刮、耐烫、无味。桌腿为≥40*40mm方管，管厚均为≥0.8mm,外表为全环保喷塑工艺，环保无味。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探秘物质主题仪器设备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1）配合2022版小学科学课程标准中的核心概念“物质的结构与性质”，“物质的变化与化学反应”中所涉及相关内容的延伸及拓展活动；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2）满足学生探索“酸碱大侦探”、“使用铜还是使用碳”、“揭秘体积变化的秘密”、“方糖消失魔法秀”等活动的需求；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配置适用于物质科学领域探秘物质主题开展相关课程的仪器设备，包含但不限于：火龙卷演示器</w:t>
                  </w:r>
                  <w:r>
                    <w:rPr>
                      <w:rFonts w:ascii="仿宋_GB2312" w:hAnsi="仿宋_GB2312" w:cs="仿宋_GB2312" w:eastAsia="仿宋_GB2312"/>
                      <w:sz w:val="21"/>
                    </w:rPr>
                    <w:t>*1，稀有气体套装*1，碳纳米管*1，石墨烯*1，火龙卷演示器*1，电解氯化铜演示器*2，溶液导电演示仪*1，平板加热器*2，电子秤*2等。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声与光主题仪器设备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1）配合2022版小学科学课程标准中的核心概念“能量的转化与守恒”中所涉及相关内容的延伸及拓展活动；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2）满足学生探索“什么决定音高”、“彩色的影子”、“时光隧道”、“光控风扇”、“光控风车”等活动的需求；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配置适用于物质科学领域声与光主题开展相关课程的仪器设备，包含但不限于：口吐声波显示器</w:t>
                  </w:r>
                  <w:r>
                    <w:rPr>
                      <w:rFonts w:ascii="仿宋_GB2312" w:hAnsi="仿宋_GB2312" w:cs="仿宋_GB2312" w:eastAsia="仿宋_GB2312"/>
                      <w:sz w:val="21"/>
                    </w:rPr>
                    <w:t>*2，纵波横波演示器*1，噪音计*2，声悬浮探究演示仪*1，白光的色散与合成演示器*1等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电与磁主题仪器设备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1）配合2022版小学科学课程标准中的核心概念“能量的转化与守恒”中所涉及相关内容的延伸及拓展活动；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2）满足学生探索“自制发报机”、“悬浮动物”、“风力电动车”、“自制电扇”、“磁场中的闪电窃案”等活动的需求；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配置适用于物质科学领域电与磁主题开展相关课程的仪器设备，包含但不限于：范式起电机</w:t>
                  </w:r>
                  <w:r>
                    <w:rPr>
                      <w:rFonts w:ascii="仿宋_GB2312" w:hAnsi="仿宋_GB2312" w:cs="仿宋_GB2312" w:eastAsia="仿宋_GB2312"/>
                      <w:sz w:val="21"/>
                    </w:rPr>
                    <w:t>*1，发报机*1，特斯拉线圈*1等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力与运动主题仪器设备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1）配合2022版小学科学课程标准中的核心概念“物质的运动与相互作用”中所涉及相关内容的延伸及拓展活动；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2）满足学生探索“吹不走的小球”、“地球离心力”、“共振摆”、“定滑轮”、“弹力小车”等活动的需求；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配置适用于物质科学领域力与运动主题开展相关课程的仪器设备，包含但不限于：胡克定律演示器</w:t>
                  </w:r>
                  <w:r>
                    <w:rPr>
                      <w:rFonts w:ascii="仿宋_GB2312" w:hAnsi="仿宋_GB2312" w:cs="仿宋_GB2312" w:eastAsia="仿宋_GB2312"/>
                      <w:sz w:val="21"/>
                    </w:rPr>
                    <w:t>*1，测力计*5，牛顿第二定律演示器*1，力和运动试验器*1，流体与压强的关系演示仪*1等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物质科学领域通用工具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配置使用于物质科学领域的通用仪器、工具、文具等。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我们的身体主题仪器设备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2）满足学生探索“皮肤的感觉”、“手部细菌知多少”、“设计并制作价假肢”、“骨骼肌的功能是怎样的？”等活动的需求；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配置适用于生命科学领域我们的身体主题开展相关课程的仪器设备，包含但不限于：人体器官解剖拼装模型</w:t>
                  </w:r>
                  <w:r>
                    <w:rPr>
                      <w:rFonts w:ascii="仿宋_GB2312" w:hAnsi="仿宋_GB2312" w:cs="仿宋_GB2312" w:eastAsia="仿宋_GB2312"/>
                      <w:sz w:val="21"/>
                    </w:rPr>
                    <w:t>*1，50cm肌肉人解剖模型*1，皮肤放大模型（35倍）*1，普通6倍眼（带标识）*1等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植物王国主题仪器设备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2）满足学生探索“种子是如何生长？”、“植物生长需要什么条件”、“根是如何生长的？”、“植物生长日记”等活动的需求；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配置适用于生命科学领域植物王国主题开展相关课程的仪器设备，包含但不限于：无土栽培套装</w:t>
                  </w:r>
                  <w:r>
                    <w:rPr>
                      <w:rFonts w:ascii="仿宋_GB2312" w:hAnsi="仿宋_GB2312" w:cs="仿宋_GB2312" w:eastAsia="仿宋_GB2312"/>
                      <w:sz w:val="21"/>
                    </w:rPr>
                    <w:t>*1，生物显微镜*5等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动物王国主题仪器设备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2）学生可用于探索“动物住在哪里”、“动物吃什么”、“蚂蚁王国”、“动物吃什么”、“昆虫旅馆”等活动，满足学生探究需求；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配置适用于生命科学领域动物王国主题开展相关课程的仪器设备，包含但不限于：蚯蚓养殖箱</w:t>
                  </w:r>
                  <w:r>
                    <w:rPr>
                      <w:rFonts w:ascii="仿宋_GB2312" w:hAnsi="仿宋_GB2312" w:cs="仿宋_GB2312" w:eastAsia="仿宋_GB2312"/>
                      <w:sz w:val="21"/>
                    </w:rPr>
                    <w:t>*5，蜗牛饲养盒*2等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生命的演化主题仪器设备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1）配合2022版小学科学课程标准中的核心概念“生物体的结构与功能”、“生物的生命周期”“生物与环境的相互作用”、“生物的多样性与进化”中所涉及相关内容的延伸及拓展活动；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2）满足学生探索“类地星球”、“形成保护色之迷”、“藏在化石里的故事”、“探索动物间的亲缘关系”等活动的需求；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配置适用于生命科学领域生命的演化主题主题开展相关课程的仪器设备，包含但不限于：种植观察仓</w:t>
                  </w:r>
                  <w:r>
                    <w:rPr>
                      <w:rFonts w:ascii="仿宋_GB2312" w:hAnsi="仿宋_GB2312" w:cs="仿宋_GB2312" w:eastAsia="仿宋_GB2312"/>
                      <w:sz w:val="21"/>
                    </w:rPr>
                    <w:t>*1等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细胞与遗传主题仪器设备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1）配合2022版小学科学课程标准中的核心概念“生物体的结构与功能”、“生物的生命周期”“生物与环境的相互作用”、“生物的多样性与进化”中所涉及相关内容的延伸及拓展活动；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2）满足学生探索比较植物细胞与动物细胞的不同”、“观察标本”、“制作一台显微镜”、“水中有什么”、“细胞内的活动与营养”等活动的需求；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配置适用于探秘生命主题开展相关课程的仪器设备，包含但不限于：正在分裂的洋葱根尖细胞玻片标本</w:t>
                  </w:r>
                  <w:r>
                    <w:rPr>
                      <w:rFonts w:ascii="仿宋_GB2312" w:hAnsi="仿宋_GB2312" w:cs="仿宋_GB2312" w:eastAsia="仿宋_GB2312"/>
                      <w:sz w:val="21"/>
                    </w:rPr>
                    <w:t>*5，有丝分裂模型*1，碱基配对模型*5等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生命科学领域通用工具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配置使用于生命科学领域的通用仪器、工具、文具等。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认识我们的地球主题仪器设备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1）配合2022版小学科学课程标准中的核心概念“宇宙中的地球”中所涉及相关内容的延伸及拓展活动；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2）满足学生探索“如何制作陆地与海洋模型”、“拼出海底地形奇幻版图”、“等高线里的海拔摩尔斯电码”、“太阳、地球和月球是怎样运动的？”等活动的需求；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配置适用于地球科学领域探秘地球主题开展相关课程的仪器设备，包含但不限于：地形模型</w:t>
                  </w:r>
                  <w:r>
                    <w:rPr>
                      <w:rFonts w:ascii="仿宋_GB2312" w:hAnsi="仿宋_GB2312" w:cs="仿宋_GB2312" w:eastAsia="仿宋_GB2312"/>
                      <w:sz w:val="21"/>
                    </w:rPr>
                    <w:t>*1，日晷模型*1，地动仪*1，四大发明*1等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探秘地球的内部主题仪器设备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2）满足学生探索“制作地球内部结构模型”、“制作火山模型”、“哪些地方会发生地震”、“你如何给岩石分类”、“沉积岩怎么形成的”等活动的需求；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配置适用于地球科学领域探秘地球主题开展相关课程的仪器设备，包含但不限于：化石标本合集</w:t>
                  </w:r>
                  <w:r>
                    <w:rPr>
                      <w:rFonts w:ascii="仿宋_GB2312" w:hAnsi="仿宋_GB2312" w:cs="仿宋_GB2312" w:eastAsia="仿宋_GB2312"/>
                      <w:sz w:val="21"/>
                    </w:rPr>
                    <w:t>*1，岩石标本合集*1，矿物水晶标本合集*1，地球内部构造模型*1，地震模型*1，火山模型*1，断裂构造模型*1，褶皱构造模型*1，地壳变动演示器*1等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地表变迁主题仪器设备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2）满足学生探索“大陆板块在移动吗”、“地壳怎么形成的”、“地壳的形状是怎样发生改变的？”、“山是怎样形成的”、“模拟地震波”等活动的需求；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配置适用于地球科学领域地表变迁主题主题开展相关课程的仪器设备，包含但不限于：沉积作用演示器</w:t>
                  </w:r>
                  <w:r>
                    <w:rPr>
                      <w:rFonts w:ascii="仿宋_GB2312" w:hAnsi="仿宋_GB2312" w:cs="仿宋_GB2312" w:eastAsia="仿宋_GB2312"/>
                      <w:sz w:val="21"/>
                    </w:rPr>
                    <w:t>*1，流水作用演示器*1等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天气与气候主题仪器设备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1）配合2022版小学科学课程标准中的核心概念“地球系统”、“人类活动与环境”中所涉及相关内容的延伸及拓展活动；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2）学生可用于探索“什么因素会改变气压”、“建立气候模型”、“制作一个风向标”、“雨滴是如何形成的”等活动，满足学生探究需求；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配置适用于地球科学领域天气与气候主题开展相关课程的仪器设备，包含但不限于：校园气象站</w:t>
                  </w:r>
                  <w:r>
                    <w:rPr>
                      <w:rFonts w:ascii="仿宋_GB2312" w:hAnsi="仿宋_GB2312" w:cs="仿宋_GB2312" w:eastAsia="仿宋_GB2312"/>
                      <w:sz w:val="21"/>
                    </w:rPr>
                    <w:t>*1等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地球科学领域通用工具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配置使用于地球科学领域的通用仪器、工具、文具等。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宇宙探秘主题仪器设备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1）配合2022版小学科学课程标准中的的核心概念“地球所处的宇宙环境”、“太空探索拓展了人类对宇宙的认知”中所涉及相关内容的延伸及拓展活动的种子资源，满足学生对“宇宙探秘”等主题探究需求。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配置适用于太空科技领域宇宙探秘主题开展相关课程的仪器设备，包含但不限于：太空种植箱</w:t>
                  </w:r>
                  <w:r>
                    <w:rPr>
                      <w:rFonts w:ascii="仿宋_GB2312" w:hAnsi="仿宋_GB2312" w:cs="仿宋_GB2312" w:eastAsia="仿宋_GB2312"/>
                      <w:sz w:val="21"/>
                    </w:rPr>
                    <w:t>*1，天文望远镜*1等。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火箭卫星主题仪器设备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配合</w:t>
                  </w:r>
                  <w:r>
                    <w:rPr>
                      <w:rFonts w:ascii="仿宋_GB2312" w:hAnsi="仿宋_GB2312" w:cs="仿宋_GB2312" w:eastAsia="仿宋_GB2312"/>
                      <w:sz w:val="21"/>
                    </w:rPr>
                    <w:t>2022版小学科学课程标准中的的核心概念“地球所处的宇宙环境”、“太空探索拓展了人类对宇宙的认知”中所涉及相关内容的延伸及拓展活动的种子资源，满足学生对“火箭卫星”等主题探究需求。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配置适用于太空科技领域火箭卫星主题开展相关课程的仪器设备，包含但不限于：飞机发动机模型</w:t>
                  </w:r>
                  <w:r>
                    <w:rPr>
                      <w:rFonts w:ascii="仿宋_GB2312" w:hAnsi="仿宋_GB2312" w:cs="仿宋_GB2312" w:eastAsia="仿宋_GB2312"/>
                      <w:sz w:val="21"/>
                    </w:rPr>
                    <w:t>*1，人造卫星（北斗卫星）*1，火星车*1，探月车*1等。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太空科技领域通用工具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配置使用于太空科技领域的通用仪器、工具、文具等。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校园工坊</w:t>
                  </w:r>
                  <w:r>
                    <w:rPr>
                      <w:rFonts w:ascii="仿宋_GB2312" w:hAnsi="仿宋_GB2312" w:cs="仿宋_GB2312" w:eastAsia="仿宋_GB2312"/>
                      <w:sz w:val="21"/>
                    </w:rPr>
                    <w:t>+主题仪器设备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配合</w:t>
                  </w:r>
                  <w:r>
                    <w:rPr>
                      <w:rFonts w:ascii="仿宋_GB2312" w:hAnsi="仿宋_GB2312" w:cs="仿宋_GB2312" w:eastAsia="仿宋_GB2312"/>
                      <w:sz w:val="21"/>
                    </w:rPr>
                    <w:t>2022版小学科学课程标准中的的核心概念：“定义和界定工程问题”、“形成可能的方案”及“优化设计方案”中所涉及相关内容的延伸及拓展活动的种子资源，满足学生对“校园工坊+”主题探究需求。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配置适用于工程设计领域</w:t>
                  </w:r>
                  <w:r>
                    <w:rPr>
                      <w:rFonts w:ascii="仿宋_GB2312" w:hAnsi="仿宋_GB2312" w:cs="仿宋_GB2312" w:eastAsia="仿宋_GB2312"/>
                      <w:sz w:val="21"/>
                    </w:rPr>
                    <w:t>“校园工坊+”开展相关课程的仪器设备，包含但不限于：木质戈德堡套件*1，城堡房子*1，虎式坦克*1，火箭装甲车*1，潜艇*1，观光缆车*1，桁架桥*1，单缸发动机*1，伽利略摆钟*1，两轮蒸汽火车*1，抽油机*1，步行者1号*1，四档位手动变速器模型*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工程设计领域通用工具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配置适用于探秘物质主题开展相关课程的仪器设备，包含：</w:t>
                  </w:r>
                  <w:r>
                    <w:rPr>
                      <w:rFonts w:ascii="仿宋_GB2312" w:hAnsi="仿宋_GB2312" w:cs="仿宋_GB2312" w:eastAsia="仿宋_GB2312"/>
                      <w:sz w:val="21"/>
                    </w:rPr>
                    <w:t>3D打印机*1，激光切割机*1及其他辅助工具和文具</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城市智能工坊</w:t>
                  </w:r>
                  <w:r>
                    <w:rPr>
                      <w:rFonts w:ascii="仿宋_GB2312" w:hAnsi="仿宋_GB2312" w:cs="仿宋_GB2312" w:eastAsia="仿宋_GB2312"/>
                      <w:sz w:val="21"/>
                    </w:rPr>
                    <w:t>+主题仪器设备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1.功能包含但不限于：                                                                   配合2022版小学科学课程标准中的的核心概念：“身边的算法”与“数据与编码”中所涉及相关内容的延伸及拓展活动的种子资源，满足学生对“城市智能工坊+”主题探究需求。                  </w:t>
                  </w:r>
                </w:p>
                <w:p>
                  <w:pPr>
                    <w:pStyle w:val="null3"/>
                    <w:jc w:val="left"/>
                  </w:pPr>
                  <w:r>
                    <w:rPr>
                      <w:rFonts w:ascii="仿宋_GB2312" w:hAnsi="仿宋_GB2312" w:cs="仿宋_GB2312" w:eastAsia="仿宋_GB2312"/>
                      <w:sz w:val="21"/>
                    </w:rPr>
                    <w:t>2.器材清单：                                                                           配置适用于人工智能领域“城市智能工坊+”开展相关课程的仪器设备，包含：教育版机器人套装件*1，燃气管检测系统*1，教室预警系统*1，AI 仿生机器狗*1，智能下棋机器人*1，视觉识别智能机械臂*1，智能垃圾分类*1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配置使用于人工智能科学领域的通用仪器、工具、文具等。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单价最高限价：工程设计领域通用工具：</w:t>
                  </w:r>
                  <w:r>
                    <w:rPr>
                      <w:rFonts w:ascii="仿宋_GB2312" w:hAnsi="仿宋_GB2312" w:cs="仿宋_GB2312" w:eastAsia="仿宋_GB2312"/>
                      <w:sz w:val="21"/>
                    </w:rPr>
                    <w:t>40180.00元/组；城市智能工坊+主题仪器设备：46564.00元/组。</w:t>
                  </w:r>
                </w:p>
              </w:tc>
            </w:tr>
          </w:tbl>
          <w:p>
            <w:pPr>
              <w:pStyle w:val="null3"/>
              <w:spacing w:before="315"/>
              <w:ind w:left="420"/>
              <w:jc w:val="both"/>
            </w:pPr>
            <w:r>
              <w:rPr>
                <w:rFonts w:ascii="仿宋_GB2312" w:hAnsi="仿宋_GB2312" w:cs="仿宋_GB2312" w:eastAsia="仿宋_GB2312"/>
                <w:sz w:val="21"/>
                <w:color w:val="000000"/>
              </w:rPr>
              <w:t>二、技术要求</w:t>
            </w:r>
          </w:p>
          <w:p>
            <w:pPr>
              <w:pStyle w:val="null3"/>
              <w:ind w:firstLine="440"/>
              <w:jc w:val="both"/>
            </w:pPr>
            <w:r>
              <w:rPr>
                <w:rFonts w:ascii="仿宋_GB2312" w:hAnsi="仿宋_GB2312" w:cs="仿宋_GB2312" w:eastAsia="仿宋_GB2312"/>
                <w:sz w:val="21"/>
                <w:color w:val="000000"/>
              </w:rPr>
              <w:t>1、质量要求</w:t>
            </w:r>
          </w:p>
          <w:p>
            <w:pPr>
              <w:pStyle w:val="null3"/>
              <w:ind w:firstLine="440"/>
              <w:jc w:val="both"/>
            </w:pPr>
            <w:r>
              <w:rPr>
                <w:rFonts w:ascii="仿宋_GB2312" w:hAnsi="仿宋_GB2312" w:cs="仿宋_GB2312" w:eastAsia="仿宋_GB2312"/>
                <w:sz w:val="21"/>
                <w:color w:val="000000"/>
              </w:rPr>
              <w:t>供应商提供的产品</w:t>
            </w:r>
            <w:r>
              <w:rPr>
                <w:rFonts w:ascii="仿宋_GB2312" w:hAnsi="仿宋_GB2312" w:cs="仿宋_GB2312" w:eastAsia="仿宋_GB2312"/>
                <w:sz w:val="21"/>
                <w:color w:val="000000"/>
              </w:rPr>
              <w:t>(设备)及材料必须保证质量可靠，均为国优产品(设备)，进货渠道正常，配置合理齐全。</w:t>
            </w:r>
          </w:p>
          <w:p>
            <w:pPr>
              <w:pStyle w:val="null3"/>
              <w:ind w:firstLine="440"/>
              <w:jc w:val="both"/>
            </w:pPr>
            <w:r>
              <w:rPr>
                <w:rFonts w:ascii="仿宋_GB2312" w:hAnsi="仿宋_GB2312" w:cs="仿宋_GB2312" w:eastAsia="仿宋_GB2312"/>
                <w:sz w:val="21"/>
                <w:color w:val="000000"/>
              </w:rPr>
              <w:t>2、设备安装、调试及验收标准</w:t>
            </w:r>
          </w:p>
          <w:p>
            <w:pPr>
              <w:pStyle w:val="null3"/>
              <w:ind w:firstLine="440"/>
              <w:jc w:val="left"/>
            </w:pPr>
            <w:r>
              <w:rPr>
                <w:rFonts w:ascii="仿宋_GB2312" w:hAnsi="仿宋_GB2312" w:cs="仿宋_GB2312" w:eastAsia="仿宋_GB2312"/>
                <w:sz w:val="21"/>
                <w:color w:val="000000"/>
              </w:rPr>
              <w:t>包装：应采取防潮、防晒、防腐蚀、防震动及防止其它损坏的必要措施。供应商应承担由于其包装或防护措施不妥而引起的货物锈蚀、损坏和丢失等任何损失造成的责任或费用。</w:t>
            </w:r>
          </w:p>
          <w:p>
            <w:pPr>
              <w:pStyle w:val="null3"/>
              <w:ind w:firstLine="440"/>
              <w:jc w:val="left"/>
            </w:pPr>
            <w:r>
              <w:rPr>
                <w:rFonts w:ascii="仿宋_GB2312" w:hAnsi="仿宋_GB2312" w:cs="仿宋_GB2312" w:eastAsia="仿宋_GB2312"/>
                <w:sz w:val="21"/>
                <w:color w:val="000000"/>
              </w:rPr>
              <w:t>运输：运杂费一次包死在总价内，包括生产厂到安装现场所需的装卸、运输（含保险费）、现场保管费、二次倒运费、吊装费等费用。</w:t>
            </w:r>
          </w:p>
          <w:p>
            <w:pPr>
              <w:pStyle w:val="null3"/>
              <w:ind w:firstLine="440"/>
              <w:jc w:val="left"/>
            </w:pPr>
            <w:r>
              <w:rPr>
                <w:rFonts w:ascii="仿宋_GB2312" w:hAnsi="仿宋_GB2312" w:cs="仿宋_GB2312" w:eastAsia="仿宋_GB2312"/>
                <w:sz w:val="21"/>
                <w:color w:val="000000"/>
              </w:rPr>
              <w:t>安装、调试及培训：供应商负责所有设备的安装、调试、培训工作，包含安装的其他材料和配件等所有费用一次包死在总价内。每套设备安装调试完毕后，供应商必须安排技术人员对使用单位的设备管理人员进行操作应用及维护保养方面的技能培训，使其掌握基本技能。</w:t>
            </w:r>
          </w:p>
          <w:p>
            <w:pPr>
              <w:pStyle w:val="null3"/>
              <w:ind w:firstLine="440"/>
              <w:jc w:val="both"/>
            </w:pPr>
            <w:r>
              <w:rPr>
                <w:rFonts w:ascii="仿宋_GB2312" w:hAnsi="仿宋_GB2312" w:cs="仿宋_GB2312" w:eastAsia="仿宋_GB2312"/>
                <w:sz w:val="21"/>
                <w:color w:val="000000"/>
              </w:rPr>
              <w:t>供应商所投的货物为全新</w:t>
            </w:r>
            <w:r>
              <w:rPr>
                <w:rFonts w:ascii="仿宋_GB2312" w:hAnsi="仿宋_GB2312" w:cs="仿宋_GB2312" w:eastAsia="仿宋_GB2312"/>
                <w:sz w:val="21"/>
                <w:color w:val="000000"/>
              </w:rPr>
              <w:t>(原装)产品。本项目所指的货物及服务应符合采购人要求的技术规格和标准:必须具备出厂合格证。供应商交货时应将所供货物的所有相关资料一并交付给采购人。</w:t>
            </w:r>
          </w:p>
          <w:p>
            <w:pPr>
              <w:pStyle w:val="null3"/>
              <w:ind w:firstLine="440"/>
              <w:jc w:val="both"/>
            </w:pPr>
            <w:r>
              <w:rPr>
                <w:rFonts w:ascii="仿宋_GB2312" w:hAnsi="仿宋_GB2312" w:cs="仿宋_GB2312" w:eastAsia="仿宋_GB2312"/>
                <w:sz w:val="21"/>
                <w:color w:val="000000"/>
              </w:rPr>
              <w:t>验收按国家有关的规定、规范、验收报告单及本合同的有关约定进行。货物运抵交货地点前，供应商约请采购人时间，双方派出代表前往工作现场，双方进行箱外验收。供货产品由双方在约定时间一次性共同开箱验收，如发现缺少、损坏部件或者有不符合合同约定的其他情形的，供应商须及时补给或更换，如因此造延期供货，采购人有权按廷期交货索赔。</w:t>
            </w:r>
          </w:p>
          <w:p>
            <w:pPr>
              <w:pStyle w:val="null3"/>
              <w:ind w:firstLine="440"/>
              <w:jc w:val="both"/>
            </w:pPr>
            <w:r>
              <w:rPr>
                <w:rFonts w:ascii="仿宋_GB2312" w:hAnsi="仿宋_GB2312" w:cs="仿宋_GB2312" w:eastAsia="仿宋_GB2312"/>
                <w:sz w:val="21"/>
                <w:color w:val="000000"/>
              </w:rPr>
              <w:t>3、验收</w:t>
            </w:r>
          </w:p>
          <w:p>
            <w:pPr>
              <w:pStyle w:val="null3"/>
              <w:ind w:firstLine="440"/>
              <w:jc w:val="both"/>
            </w:pPr>
            <w:r>
              <w:rPr>
                <w:rFonts w:ascii="仿宋_GB2312" w:hAnsi="仿宋_GB2312" w:cs="仿宋_GB2312" w:eastAsia="仿宋_GB2312"/>
                <w:sz w:val="21"/>
                <w:color w:val="000000"/>
              </w:rPr>
              <w:t>①产品运抵采购人所在地现场后，采购人与供货商共同验收，验收结果双方认可。</w:t>
            </w:r>
          </w:p>
          <w:p>
            <w:pPr>
              <w:pStyle w:val="null3"/>
              <w:ind w:firstLine="440"/>
              <w:jc w:val="both"/>
            </w:pPr>
            <w:r>
              <w:rPr>
                <w:rFonts w:ascii="仿宋_GB2312" w:hAnsi="仿宋_GB2312" w:cs="仿宋_GB2312" w:eastAsia="仿宋_GB2312"/>
                <w:sz w:val="21"/>
                <w:color w:val="000000"/>
              </w:rPr>
              <w:t>②必须保证投标商品的完整性，能满足全部功能的使用。</w:t>
            </w:r>
          </w:p>
          <w:p>
            <w:pPr>
              <w:pStyle w:val="null3"/>
              <w:ind w:firstLine="440"/>
              <w:jc w:val="both"/>
            </w:pPr>
            <w:r>
              <w:rPr>
                <w:rFonts w:ascii="仿宋_GB2312" w:hAnsi="仿宋_GB2312" w:cs="仿宋_GB2312" w:eastAsia="仿宋_GB2312"/>
                <w:sz w:val="21"/>
                <w:color w:val="000000"/>
              </w:rPr>
              <w:t>③提供的产品（技术指标除另作规定外）均应符合行业相关标准。必须对供货的商品进行检验。由采购人组织验收，并出具验收结果和意见，供货商负责向验收组提交验收所需文件和相关资料（如检测报告等）。</w:t>
            </w:r>
          </w:p>
          <w:p>
            <w:pPr>
              <w:pStyle w:val="null3"/>
              <w:ind w:firstLine="440"/>
              <w:jc w:val="both"/>
            </w:pPr>
            <w:r>
              <w:rPr>
                <w:rFonts w:ascii="仿宋_GB2312" w:hAnsi="仿宋_GB2312" w:cs="仿宋_GB2312" w:eastAsia="仿宋_GB2312"/>
                <w:sz w:val="21"/>
                <w:color w:val="000000"/>
              </w:rPr>
              <w:t>④产品的包装应为生产厂商出产时的原包装，包装箱内必须附有详细的装箱清单。</w:t>
            </w:r>
          </w:p>
          <w:p>
            <w:pPr>
              <w:pStyle w:val="null3"/>
              <w:ind w:firstLine="440"/>
              <w:jc w:val="both"/>
            </w:pPr>
            <w:r>
              <w:rPr>
                <w:rFonts w:ascii="仿宋_GB2312" w:hAnsi="仿宋_GB2312" w:cs="仿宋_GB2312" w:eastAsia="仿宋_GB2312"/>
                <w:sz w:val="21"/>
                <w:color w:val="000000"/>
              </w:rPr>
              <w:t>4、其他</w:t>
            </w:r>
          </w:p>
          <w:p>
            <w:pPr>
              <w:pStyle w:val="null3"/>
              <w:ind w:firstLine="440"/>
              <w:jc w:val="both"/>
            </w:pPr>
            <w:r>
              <w:rPr>
                <w:rFonts w:ascii="仿宋_GB2312" w:hAnsi="仿宋_GB2312" w:cs="仿宋_GB2312" w:eastAsia="仿宋_GB2312"/>
                <w:sz w:val="21"/>
                <w:color w:val="000000"/>
              </w:rPr>
              <w:t>（一）质量验收标准或规范</w:t>
            </w:r>
          </w:p>
          <w:p>
            <w:pPr>
              <w:pStyle w:val="null3"/>
              <w:ind w:firstLine="440"/>
              <w:jc w:val="both"/>
            </w:pPr>
            <w:r>
              <w:rPr>
                <w:rFonts w:ascii="仿宋_GB2312" w:hAnsi="仿宋_GB2312" w:cs="仿宋_GB2312" w:eastAsia="仿宋_GB2312"/>
                <w:sz w:val="21"/>
                <w:color w:val="000000"/>
              </w:rPr>
              <w:t>现行的国家标准或国家行政部门颁布的法律法规、规章制度等，是项目验收的另一个重要依据。没有国家标准的，可以参考行业标准。</w:t>
            </w:r>
          </w:p>
          <w:p>
            <w:pPr>
              <w:pStyle w:val="null3"/>
              <w:ind w:firstLine="440"/>
              <w:jc w:val="both"/>
            </w:pPr>
            <w:r>
              <w:rPr>
                <w:rFonts w:ascii="仿宋_GB2312" w:hAnsi="仿宋_GB2312" w:cs="仿宋_GB2312" w:eastAsia="仿宋_GB2312"/>
                <w:sz w:val="21"/>
                <w:color w:val="000000"/>
              </w:rPr>
              <w:t>（二）违约责任</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自合同签订生效之日起15日历日内完成供货、安装、调试。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自合同签订生效之日起15日历日内完成供货、安装、调试。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按照采购人要求，所有设备安装结束经采购人验收合格后 ，根据当地财政拨款情况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按照采购人要求，所有设备安装结束经采购人验收合格后 ，根据当地财政拨款情况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依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质保期：自验收合格之日起不少于2年。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质保期：自验收合格之日起不少于2年。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只能有一个有效报价，不得提交选择性报价，且报价不超过采购预算金额和各项最高限价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只能有一个有效报价，不得提交选择性报价，且报价不超过采购预算金额和各项最高限价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法定代表人授权委托书.docx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