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516EF">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50D2FD6C">
      <w:pPr>
        <w:pStyle w:val="2"/>
        <w:rPr>
          <w:rFonts w:hint="eastAsia" w:ascii="宋体" w:hAnsi="宋体" w:eastAsia="宋体" w:cs="宋体"/>
          <w:color w:val="auto"/>
          <w:kern w:val="0"/>
          <w:sz w:val="32"/>
          <w:szCs w:val="32"/>
          <w:highlight w:val="none"/>
          <w:lang w:val="en-US" w:eastAsia="zh-CN" w:bidi="ar"/>
        </w:rPr>
      </w:pPr>
    </w:p>
    <w:p w14:paraId="0815530C">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（一）基本资格条件：符合《中华人民共和国政府采购法》第二十二条的规定，并提供以下资料：</w:t>
      </w:r>
    </w:p>
    <w:p w14:paraId="23D6CA9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1804A35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w:t>
      </w:r>
      <w:r>
        <w:rPr>
          <w:rFonts w:hint="eastAsia" w:ascii="宋体" w:hAnsi="宋体" w:eastAsia="宋体" w:cs="宋体"/>
          <w:sz w:val="24"/>
          <w:lang w:val="en-US" w:eastAsia="zh-CN"/>
        </w:rPr>
        <w:t>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r>
        <w:rPr>
          <w:rFonts w:hint="eastAsia" w:ascii="宋体" w:hAnsi="宋体" w:eastAsia="宋体" w:cs="宋体"/>
          <w:color w:val="auto"/>
          <w:sz w:val="24"/>
          <w:szCs w:val="24"/>
          <w:lang w:val="en-US" w:eastAsia="zh-CN"/>
        </w:rPr>
        <w:t>；</w:t>
      </w:r>
    </w:p>
    <w:p w14:paraId="770418A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3.提供具有履行合同所必需的设备和专业技术能力的承诺；</w:t>
      </w:r>
    </w:p>
    <w:p w14:paraId="3B9B332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4.提供响应文件递交截止时间前一年内已缴纳的至少一个月的纳税证明或完税证明</w:t>
      </w:r>
      <w:r>
        <w:rPr>
          <w:rFonts w:hint="eastAsia" w:ascii="宋体" w:hAnsi="宋体" w:eastAsia="宋体" w:cs="宋体"/>
          <w:sz w:val="24"/>
          <w:szCs w:val="24"/>
        </w:rPr>
        <w:t>（增值税、企业所得税至少提供一种）</w:t>
      </w:r>
      <w:r>
        <w:rPr>
          <w:rFonts w:hint="eastAsia" w:ascii="宋体" w:hAnsi="宋体" w:eastAsia="宋体" w:cs="宋体"/>
          <w:color w:val="auto"/>
          <w:sz w:val="24"/>
          <w:szCs w:val="24"/>
          <w:lang w:val="en-US" w:eastAsia="zh-CN"/>
        </w:rPr>
        <w:t>，纳税证明或完税证明上应有代收机构或税务机关的公章或业务专用章，依法免税的供应商应提供相应证明文件；</w:t>
      </w:r>
    </w:p>
    <w:p w14:paraId="232FAA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68F6AA6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6.参加政府采购活动前三年内，在经营活动中没有重大违法记录的书面声明。</w:t>
      </w:r>
    </w:p>
    <w:p w14:paraId="5ACEEACE">
      <w:pPr>
        <w:pStyle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（二）落实政府采购政策需满足的资格要求：</w:t>
      </w:r>
    </w:p>
    <w:p w14:paraId="6560EFC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79A760E5">
      <w:pPr>
        <w:pStyle w:val="2"/>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（三）特定资格条件：</w:t>
      </w:r>
    </w:p>
    <w:p w14:paraId="3FBECBAF">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sz w:val="24"/>
          <w:szCs w:val="24"/>
          <w:lang w:val="en-US" w:eastAsia="zh-CN"/>
        </w:rPr>
        <w:t>；</w:t>
      </w:r>
    </w:p>
    <w:p w14:paraId="08812568">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2.</w:t>
      </w:r>
      <w:r>
        <w:rPr>
          <w:rFonts w:hint="eastAsia" w:ascii="宋体" w:hAnsi="宋体" w:eastAsia="宋体" w:cs="宋体"/>
          <w:kern w:val="0"/>
          <w:sz w:val="24"/>
          <w:szCs w:val="24"/>
          <w:lang w:val="en-US" w:eastAsia="zh-CN" w:bidi="ar"/>
        </w:rPr>
        <w:t>供应商未被“信用中国”网站（www.creditchina.gov.cn）列入失信被执行人和重大税收违法失信主体，未被中国政府采购网（www.ccgp.gov.cn）列入政府采购严重违</w:t>
      </w:r>
      <w:r>
        <w:rPr>
          <w:rFonts w:hint="eastAsia" w:ascii="宋体" w:hAnsi="宋体" w:eastAsia="宋体" w:cs="宋体"/>
          <w:color w:val="auto"/>
          <w:kern w:val="0"/>
          <w:sz w:val="24"/>
          <w:szCs w:val="24"/>
          <w:lang w:val="en-US" w:eastAsia="zh-CN" w:bidi="ar"/>
        </w:rPr>
        <w:t>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182034D8">
      <w:pPr>
        <w:numPr>
          <w:ilvl w:val="0"/>
          <w:numId w:val="0"/>
        </w:numPr>
        <w:wordWrap w:val="0"/>
        <w:spacing w:line="480" w:lineRule="atLeast"/>
        <w:ind w:firstLine="480" w:firstLineChars="200"/>
        <w:rPr>
          <w:rFonts w:hint="eastAsia" w:ascii="宋体" w:hAnsi="宋体" w:eastAsia="宋体" w:cs="宋体"/>
          <w:i w:val="0"/>
          <w:iCs w:val="0"/>
          <w:caps w:val="0"/>
          <w:color w:val="auto"/>
          <w:spacing w:val="0"/>
          <w:kern w:val="0"/>
          <w:sz w:val="24"/>
          <w:szCs w:val="24"/>
          <w:shd w:val="clear"/>
          <w:lang w:eastAsia="zh-CN" w:bidi="ar"/>
        </w:rPr>
      </w:pPr>
      <w:r>
        <w:rPr>
          <w:rFonts w:hint="eastAsia" w:ascii="宋体" w:hAnsi="宋体" w:eastAsia="宋体" w:cs="宋体"/>
          <w:i w:val="0"/>
          <w:iCs w:val="0"/>
          <w:caps w:val="0"/>
          <w:color w:val="auto"/>
          <w:spacing w:val="0"/>
          <w:kern w:val="0"/>
          <w:sz w:val="24"/>
          <w:szCs w:val="24"/>
          <w:shd w:val="clear"/>
          <w:lang w:val="en-US" w:eastAsia="zh-CN" w:bidi="ar"/>
        </w:rPr>
        <w:t>3、</w:t>
      </w:r>
      <w:r>
        <w:rPr>
          <w:rFonts w:hint="eastAsia" w:ascii="宋体" w:hAnsi="宋体" w:eastAsia="宋体" w:cs="宋体"/>
          <w:i w:val="0"/>
          <w:iCs w:val="0"/>
          <w:caps w:val="0"/>
          <w:color w:val="auto"/>
          <w:spacing w:val="0"/>
          <w:kern w:val="0"/>
          <w:sz w:val="24"/>
          <w:szCs w:val="24"/>
          <w:shd w:val="clear"/>
          <w:lang w:bidi="ar"/>
        </w:rPr>
        <w:t>供应商为生产厂家的需提供《食品生产许可证》</w:t>
      </w:r>
      <w:r>
        <w:rPr>
          <w:rFonts w:hint="eastAsia" w:ascii="宋体" w:hAnsi="宋体" w:eastAsia="宋体" w:cs="宋体"/>
          <w:i w:val="0"/>
          <w:iCs w:val="0"/>
          <w:caps w:val="0"/>
          <w:color w:val="auto"/>
          <w:spacing w:val="0"/>
          <w:kern w:val="0"/>
          <w:sz w:val="24"/>
          <w:szCs w:val="24"/>
          <w:shd w:val="clear"/>
          <w:lang w:eastAsia="zh-CN" w:bidi="ar"/>
        </w:rPr>
        <w:t>，</w:t>
      </w:r>
      <w:r>
        <w:rPr>
          <w:rFonts w:hint="eastAsia" w:ascii="宋体" w:hAnsi="宋体" w:eastAsia="宋体" w:cs="宋体"/>
          <w:i w:val="0"/>
          <w:iCs w:val="0"/>
          <w:caps w:val="0"/>
          <w:color w:val="auto"/>
          <w:spacing w:val="0"/>
          <w:kern w:val="0"/>
          <w:sz w:val="24"/>
          <w:szCs w:val="24"/>
          <w:shd w:val="clear"/>
          <w:lang w:bidi="ar"/>
        </w:rPr>
        <w:t>供应商为代理商的需提供《食品经营许可证》</w:t>
      </w:r>
      <w:r>
        <w:rPr>
          <w:rFonts w:hint="eastAsia" w:ascii="宋体" w:hAnsi="宋体" w:eastAsia="宋体" w:cs="宋体"/>
          <w:i w:val="0"/>
          <w:iCs w:val="0"/>
          <w:caps w:val="0"/>
          <w:color w:val="auto"/>
          <w:spacing w:val="0"/>
          <w:kern w:val="0"/>
          <w:sz w:val="24"/>
          <w:szCs w:val="24"/>
          <w:shd w:val="clear"/>
          <w:lang w:eastAsia="zh-CN" w:bidi="ar"/>
        </w:rPr>
        <w:t>；</w:t>
      </w:r>
      <w:bookmarkStart w:id="24" w:name="_GoBack"/>
      <w:bookmarkEnd w:id="24"/>
    </w:p>
    <w:p w14:paraId="54145872">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2FF220D0">
      <w:pPr>
        <w:spacing w:line="360" w:lineRule="auto"/>
        <w:ind w:firstLine="420" w:firstLineChars="200"/>
        <w:rPr>
          <w:rFonts w:hint="eastAsia" w:ascii="宋体" w:hAnsi="宋体" w:eastAsia="宋体" w:cs="宋体"/>
          <w:color w:val="auto"/>
        </w:rPr>
      </w:pPr>
    </w:p>
    <w:p w14:paraId="6B3333C6">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31B4F5C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24C5927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6BADEF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7E1646F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A126BC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6FEABF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69FBA6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A66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419FFDAE">
            <w:pPr>
              <w:spacing w:line="480" w:lineRule="auto"/>
              <w:jc w:val="center"/>
              <w:rPr>
                <w:rFonts w:hint="eastAsia" w:ascii="宋体" w:hAnsi="宋体" w:eastAsia="宋体" w:cs="宋体"/>
                <w:color w:val="auto"/>
                <w:highlight w:val="none"/>
                <w:lang w:eastAsia="zh-CN"/>
              </w:rPr>
            </w:pPr>
          </w:p>
          <w:p w14:paraId="4FE72F68">
            <w:pPr>
              <w:spacing w:line="480" w:lineRule="auto"/>
              <w:jc w:val="center"/>
              <w:rPr>
                <w:rFonts w:hint="eastAsia" w:ascii="宋体" w:hAnsi="宋体" w:eastAsia="宋体" w:cs="宋体"/>
                <w:color w:val="auto"/>
                <w:highlight w:val="none"/>
                <w:lang w:eastAsia="zh-CN"/>
              </w:rPr>
            </w:pPr>
          </w:p>
          <w:p w14:paraId="7B0D58D1">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4A0D9807">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29C78E7">
            <w:pPr>
              <w:spacing w:line="480" w:lineRule="auto"/>
              <w:jc w:val="center"/>
              <w:rPr>
                <w:rFonts w:hint="eastAsia" w:ascii="宋体" w:hAnsi="宋体" w:eastAsia="宋体" w:cs="宋体"/>
                <w:color w:val="auto"/>
                <w:highlight w:val="none"/>
              </w:rPr>
            </w:pPr>
          </w:p>
          <w:p w14:paraId="026438A1">
            <w:pPr>
              <w:spacing w:line="480" w:lineRule="auto"/>
              <w:jc w:val="center"/>
              <w:rPr>
                <w:rFonts w:hint="eastAsia" w:ascii="宋体" w:hAnsi="宋体" w:eastAsia="宋体" w:cs="宋体"/>
                <w:color w:val="auto"/>
                <w:highlight w:val="none"/>
              </w:rPr>
            </w:pPr>
          </w:p>
        </w:tc>
      </w:tr>
    </w:tbl>
    <w:p w14:paraId="7CF4710C">
      <w:pPr>
        <w:spacing w:line="480" w:lineRule="auto"/>
        <w:rPr>
          <w:rFonts w:hint="eastAsia" w:ascii="宋体" w:hAnsi="宋体" w:eastAsia="宋体" w:cs="宋体"/>
          <w:color w:val="auto"/>
          <w:highlight w:val="none"/>
        </w:rPr>
      </w:pPr>
    </w:p>
    <w:p w14:paraId="0C41C043">
      <w:pPr>
        <w:rPr>
          <w:rFonts w:hint="eastAsia" w:ascii="宋体" w:hAnsi="宋体" w:eastAsia="宋体" w:cs="宋体"/>
          <w:color w:val="auto"/>
          <w:highlight w:val="none"/>
        </w:rPr>
      </w:pPr>
    </w:p>
    <w:p w14:paraId="733DBB31">
      <w:pPr>
        <w:rPr>
          <w:rFonts w:hint="eastAsia" w:ascii="宋体" w:hAnsi="宋体" w:eastAsia="宋体" w:cs="宋体"/>
          <w:color w:val="auto"/>
          <w:highlight w:val="none"/>
        </w:rPr>
      </w:pPr>
    </w:p>
    <w:p w14:paraId="10C9916B">
      <w:pPr>
        <w:rPr>
          <w:rFonts w:hint="eastAsia" w:ascii="宋体" w:hAnsi="宋体" w:eastAsia="宋体" w:cs="宋体"/>
          <w:color w:val="auto"/>
          <w:highlight w:val="none"/>
        </w:rPr>
      </w:pPr>
    </w:p>
    <w:p w14:paraId="197E5332">
      <w:pPr>
        <w:rPr>
          <w:rFonts w:hint="eastAsia" w:ascii="宋体" w:hAnsi="宋体" w:eastAsia="宋体" w:cs="宋体"/>
          <w:color w:val="auto"/>
          <w:highlight w:val="none"/>
        </w:rPr>
      </w:pPr>
    </w:p>
    <w:p w14:paraId="301795F6">
      <w:pPr>
        <w:spacing w:line="360" w:lineRule="auto"/>
        <w:rPr>
          <w:rFonts w:hint="eastAsia" w:ascii="宋体" w:hAnsi="宋体" w:eastAsia="宋体" w:cs="宋体"/>
          <w:color w:val="auto"/>
          <w:highlight w:val="none"/>
        </w:rPr>
      </w:pPr>
    </w:p>
    <w:p w14:paraId="3A209FCA">
      <w:pPr>
        <w:spacing w:line="360" w:lineRule="auto"/>
        <w:ind w:right="420"/>
        <w:rPr>
          <w:rFonts w:hint="eastAsia" w:ascii="宋体" w:hAnsi="宋体" w:eastAsia="宋体" w:cs="宋体"/>
          <w:color w:val="auto"/>
          <w:highlight w:val="none"/>
        </w:rPr>
      </w:pPr>
    </w:p>
    <w:p w14:paraId="1CD62175">
      <w:pPr>
        <w:spacing w:line="360" w:lineRule="auto"/>
        <w:ind w:right="420"/>
        <w:rPr>
          <w:rFonts w:hint="eastAsia" w:ascii="宋体" w:hAnsi="宋体" w:eastAsia="宋体" w:cs="宋体"/>
          <w:color w:val="auto"/>
          <w:highlight w:val="none"/>
        </w:rPr>
      </w:pPr>
    </w:p>
    <w:p w14:paraId="39E79C72">
      <w:pPr>
        <w:spacing w:line="360" w:lineRule="auto"/>
        <w:ind w:right="420"/>
        <w:rPr>
          <w:rFonts w:hint="eastAsia" w:ascii="宋体" w:hAnsi="宋体" w:eastAsia="宋体" w:cs="宋体"/>
          <w:color w:val="auto"/>
          <w:highlight w:val="none"/>
        </w:rPr>
      </w:pPr>
    </w:p>
    <w:p w14:paraId="29F92138">
      <w:pPr>
        <w:spacing w:line="360" w:lineRule="auto"/>
        <w:ind w:right="420"/>
        <w:rPr>
          <w:rFonts w:hint="eastAsia" w:ascii="宋体" w:hAnsi="宋体" w:eastAsia="宋体" w:cs="宋体"/>
          <w:color w:val="auto"/>
          <w:highlight w:val="none"/>
        </w:rPr>
      </w:pPr>
    </w:p>
    <w:p w14:paraId="32D8F3CE">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59FC8356">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4B461A15">
      <w:pPr>
        <w:spacing w:line="500" w:lineRule="exact"/>
        <w:ind w:firstLine="422" w:firstLineChars="200"/>
        <w:rPr>
          <w:rFonts w:hint="eastAsia" w:ascii="宋体" w:hAnsi="宋体" w:eastAsia="宋体" w:cs="宋体"/>
          <w:b/>
          <w:bCs/>
          <w:color w:val="auto"/>
          <w:szCs w:val="24"/>
          <w:highlight w:val="none"/>
          <w:lang w:eastAsia="zh-CN"/>
        </w:rPr>
      </w:pPr>
    </w:p>
    <w:p w14:paraId="7221C875">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02DCB3B">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19F90C66">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25914F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（姓名）为我方代理人。代理人根据授权，以我方名义签署、澄清、说明、补正、递交、撤回、修改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B41B1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0D71F0EE">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5CF1DE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2DC6F79B">
      <w:pPr>
        <w:spacing w:line="360" w:lineRule="auto"/>
        <w:ind w:firstLine="480" w:firstLineChars="200"/>
        <w:rPr>
          <w:rFonts w:hint="eastAsia" w:ascii="宋体" w:hAnsi="宋体" w:eastAsia="宋体" w:cs="宋体"/>
          <w:color w:val="auto"/>
          <w:sz w:val="24"/>
          <w:szCs w:val="24"/>
        </w:rPr>
      </w:pPr>
      <w:bookmarkStart w:id="2" w:name="_Toc201637980"/>
      <w:bookmarkStart w:id="3" w:name="_Toc214090948"/>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307EB3D5">
      <w:pPr>
        <w:spacing w:line="360" w:lineRule="auto"/>
        <w:ind w:firstLine="480" w:firstLineChars="200"/>
        <w:rPr>
          <w:rFonts w:hint="eastAsia" w:ascii="宋体" w:hAnsi="宋体" w:eastAsia="宋体" w:cs="宋体"/>
          <w:color w:val="auto"/>
          <w:sz w:val="24"/>
          <w:szCs w:val="24"/>
        </w:rPr>
      </w:pPr>
      <w:bookmarkStart w:id="4" w:name="_Toc201637981"/>
      <w:bookmarkStart w:id="5"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31828133">
      <w:pPr>
        <w:spacing w:line="440" w:lineRule="exact"/>
        <w:ind w:firstLine="489" w:firstLineChars="204"/>
        <w:rPr>
          <w:rFonts w:hint="eastAsia" w:ascii="宋体" w:hAnsi="宋体" w:eastAsia="宋体" w:cs="宋体"/>
          <w:b/>
          <w:bCs/>
          <w:color w:val="auto"/>
          <w:sz w:val="24"/>
          <w:szCs w:val="24"/>
        </w:rPr>
      </w:pPr>
      <w:bookmarkStart w:id="6" w:name="_Toc214090950"/>
      <w:bookmarkStart w:id="7" w:name="_Toc201637982"/>
      <w:r>
        <w:rPr>
          <w:rFonts w:hint="eastAsia" w:ascii="宋体" w:hAnsi="宋体" w:eastAsia="宋体" w:cs="宋体"/>
          <w:color w:val="auto"/>
          <w:sz w:val="24"/>
          <w:szCs w:val="24"/>
        </w:rPr>
        <w:t>附：</w:t>
      </w:r>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p>
    <w:bookmarkEnd w:id="6"/>
    <w:bookmarkEnd w:id="7"/>
    <w:p w14:paraId="4E46D4A2">
      <w:pPr>
        <w:spacing w:line="360" w:lineRule="auto"/>
        <w:rPr>
          <w:rFonts w:hint="eastAsia" w:ascii="宋体" w:hAnsi="宋体" w:eastAsia="宋体" w:cs="宋体"/>
          <w:color w:val="auto"/>
          <w:sz w:val="24"/>
          <w:szCs w:val="24"/>
        </w:rPr>
      </w:pP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264E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5A07CD9">
            <w:pPr>
              <w:spacing w:line="360" w:lineRule="auto"/>
              <w:jc w:val="center"/>
              <w:rPr>
                <w:rFonts w:hint="eastAsia" w:ascii="宋体" w:hAnsi="宋体" w:eastAsia="宋体" w:cs="宋体"/>
                <w:color w:val="auto"/>
                <w:sz w:val="24"/>
                <w:szCs w:val="24"/>
              </w:rPr>
            </w:pPr>
            <w:bookmarkStart w:id="8" w:name="_Toc214090951"/>
            <w:bookmarkStart w:id="9" w:name="_Toc201637983"/>
            <w:r>
              <w:rPr>
                <w:rFonts w:hint="eastAsia" w:ascii="宋体" w:hAnsi="宋体" w:eastAsia="宋体" w:cs="宋体"/>
                <w:color w:val="auto"/>
                <w:sz w:val="24"/>
                <w:szCs w:val="24"/>
              </w:rPr>
              <w:t>法定代表人身份证复印件</w:t>
            </w:r>
            <w:bookmarkEnd w:id="8"/>
            <w:bookmarkEnd w:id="9"/>
          </w:p>
          <w:p w14:paraId="7C50E996">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577C96CB">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2"/>
            <w:bookmarkEnd w:id="13"/>
          </w:p>
          <w:p w14:paraId="02792F93">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1ABF7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A40D76">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DA61AA7">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326182D8">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2D045E0D">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3352B926">
      <w:pPr>
        <w:spacing w:line="360" w:lineRule="auto"/>
        <w:rPr>
          <w:rFonts w:hint="eastAsia" w:ascii="宋体" w:hAnsi="宋体" w:eastAsia="宋体" w:cs="宋体"/>
          <w:color w:val="auto"/>
          <w:sz w:val="24"/>
          <w:szCs w:val="24"/>
        </w:rPr>
      </w:pPr>
    </w:p>
    <w:p w14:paraId="51EFB84B">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6C2C283">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2FEBA1C1">
      <w:pPr>
        <w:rPr>
          <w:rFonts w:hint="eastAsia" w:ascii="宋体" w:hAnsi="宋体" w:eastAsia="宋体" w:cs="宋体"/>
          <w:b/>
          <w:color w:val="auto"/>
          <w:sz w:val="36"/>
        </w:rPr>
      </w:pPr>
      <w:r>
        <w:rPr>
          <w:rFonts w:hint="eastAsia" w:ascii="宋体" w:hAnsi="宋体" w:eastAsia="宋体" w:cs="宋体"/>
          <w:color w:val="auto"/>
          <w:sz w:val="24"/>
          <w:szCs w:val="24"/>
          <w:highlight w:val="none"/>
          <w:lang w:eastAsia="zh-CN"/>
        </w:rPr>
        <w:t>注：法定代表人参加时无需提供。</w:t>
      </w:r>
    </w:p>
    <w:p w14:paraId="3C67BFD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631F5349">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18BA137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1BB3A557">
      <w:pPr>
        <w:spacing w:line="360" w:lineRule="auto"/>
        <w:rPr>
          <w:rFonts w:hint="eastAsia" w:ascii="宋体" w:hAnsi="宋体" w:eastAsia="宋体" w:cs="宋体"/>
          <w:color w:val="auto"/>
          <w:spacing w:val="4"/>
          <w:sz w:val="24"/>
          <w:szCs w:val="24"/>
          <w:highlight w:val="none"/>
        </w:rPr>
      </w:pPr>
    </w:p>
    <w:p w14:paraId="431233F9">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致：</w:t>
      </w:r>
      <w:r>
        <w:rPr>
          <w:rFonts w:hint="eastAsia" w:ascii="宋体" w:hAnsi="宋体" w:cs="宋体"/>
          <w:color w:val="auto"/>
          <w:sz w:val="24"/>
          <w:szCs w:val="24"/>
          <w:u w:val="single"/>
          <w:lang w:val="en-US" w:eastAsia="zh-CN"/>
        </w:rPr>
        <w:t>西安市自然资源和规划局未央分局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陕西华海国际项目管理有限公司</w:t>
      </w:r>
    </w:p>
    <w:p w14:paraId="26322661">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3A86FC5">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DBA5745">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1BA09EB">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02181B50">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73C21EF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4DC5EDCA">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5369C7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7AD22DA6">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C238937">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19D44EC3">
      <w:pPr>
        <w:pStyle w:val="4"/>
        <w:shd w:val="clear" w:color="auto"/>
        <w:rPr>
          <w:rFonts w:hint="eastAsia" w:ascii="仿宋" w:hAnsi="仿宋" w:eastAsia="仿宋" w:cs="仿宋"/>
          <w:color w:val="auto"/>
          <w:highlight w:val="none"/>
        </w:rPr>
      </w:pPr>
    </w:p>
    <w:p w14:paraId="3C63112B">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1F34EA1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的供应商，在此郑重声明：</w:t>
      </w:r>
    </w:p>
    <w:p w14:paraId="35C054F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1．在参加本次政府采购活动前3年内的经营活动中___（填“没有”或“有”）重大违法记录。</w:t>
      </w:r>
    </w:p>
    <w:p w14:paraId="1389B16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2．我方___（填“未被列入”或“被列入”）失信被执行人名单。</w:t>
      </w:r>
    </w:p>
    <w:p w14:paraId="0A672F7B">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3．我方___（填“未被列入”或“被列入”）重大税收违法失信主体。</w:t>
      </w:r>
    </w:p>
    <w:p w14:paraId="2A132E1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4．我方___（填“未被列入”或“被列入”）政府采购严重违法失信行为记录名单。</w:t>
      </w:r>
    </w:p>
    <w:p w14:paraId="2D4FC74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30D11460">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B282B8A">
      <w:pPr>
        <w:shd w:val="clear" w:color="auto"/>
        <w:spacing w:line="560" w:lineRule="exact"/>
        <w:ind w:firstLine="480" w:firstLineChars="200"/>
        <w:rPr>
          <w:rFonts w:hint="eastAsia" w:ascii="宋体" w:hAnsi="宋体" w:eastAsia="宋体" w:cs="宋体"/>
          <w:color w:val="auto"/>
          <w:sz w:val="24"/>
          <w:highlight w:val="none"/>
        </w:rPr>
      </w:pPr>
    </w:p>
    <w:p w14:paraId="01CADAB7">
      <w:pPr>
        <w:pStyle w:val="3"/>
        <w:shd w:val="clear" w:color="auto"/>
        <w:snapToGrid w:val="0"/>
        <w:spacing w:line="360" w:lineRule="auto"/>
        <w:ind w:firstLine="4262" w:firstLineChars="17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A190640">
      <w:pPr>
        <w:pStyle w:val="3"/>
        <w:shd w:val="clear" w:color="auto"/>
        <w:snapToGrid w:val="0"/>
        <w:spacing w:line="360" w:lineRule="auto"/>
        <w:ind w:firstLine="4262" w:firstLineChars="1776"/>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0B9084DC">
      <w:pPr>
        <w:pStyle w:val="3"/>
        <w:shd w:val="clear" w:color="auto"/>
        <w:snapToGrid w:val="0"/>
        <w:spacing w:line="360" w:lineRule="auto"/>
        <w:ind w:firstLine="4262" w:firstLineChars="177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A63BFCB">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699E2DA7">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9172AC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7E5BF9E8">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011"/>
    <w:rsid w:val="004D4011"/>
    <w:rsid w:val="09512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99"/>
    <w:rPr>
      <w:rFonts w:ascii="Calibri" w:hAnsi="Calibri" w:cs="Times New Roman"/>
      <w:kern w:val="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1109</Words>
  <Characters>1155</Characters>
  <Lines>0</Lines>
  <Paragraphs>0</Paragraphs>
  <TotalTime>0</TotalTime>
  <ScaleCrop>false</ScaleCrop>
  <LinksUpToDate>false</LinksUpToDate>
  <CharactersWithSpaces>1300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2025-10-28T02:21:00Z</dcterms:created>
  <dc:creator>doit</dc:creator>
  <cp:lastModifiedBy>doit</cp:lastModifiedBy>
  <dcterms:modified xsi:type="dcterms:W3CDTF">2025-11-05T08:52:10Z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260BBFED43BB4BF1A5EBB622A749CFEE_11</vt:lpwstr>
  </property>
  <property fmtid="{D5CDD505-2E9C-101B-9397-08002B2CF9AE}" pid="4" name="KSOTemplateDocerSaveRecord">
    <vt:lpwstr>eyJoZGlkIjoiYjE0ZDAzY2NjNjE3ZDQ0MmIxNDkwZmM2NDRlM2ZiNjkiLCJ1c2VySWQiOiI1NDQyNTk1OTUifQ==</vt:lpwstr>
  </property>
</Properties>
</file>