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版本号：HHGJZC2025--JT342.20251124001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环卫车辆保险采购项目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HHGJZC2025--JT342.</w:t>
      </w:r>
      <w:r>
        <w:br/>
      </w:r>
      <w:r>
        <w:br/>
      </w:r>
      <w:r>
        <w:br/>
      </w:r>
    </w:p>
    <w:p>
      <w:pPr>
        <w:pStyle w:val="null3"/>
        <w:jc w:val="center"/>
        <w:outlineLvl w:val="2"/>
      </w:pPr>
      <w:r>
        <w:rPr>
          <w:rFonts w:ascii="仿宋_GB2312" w:hAnsi="仿宋_GB2312" w:cs="仿宋_GB2312" w:eastAsia="仿宋_GB2312"/>
          <w:sz w:val="28"/>
          <w:b/>
        </w:rPr>
        <w:t>西安市未央区环境卫生管理所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西安市未央区环境卫生管理所</w:t>
      </w:r>
      <w:r>
        <w:rPr>
          <w:rFonts w:ascii="仿宋_GB2312" w:hAnsi="仿宋_GB2312" w:cs="仿宋_GB2312" w:eastAsia="仿宋_GB2312"/>
        </w:rPr>
        <w:t>委托，拟对</w:t>
      </w:r>
      <w:r>
        <w:rPr>
          <w:rFonts w:ascii="仿宋_GB2312" w:hAnsi="仿宋_GB2312" w:cs="仿宋_GB2312" w:eastAsia="仿宋_GB2312"/>
        </w:rPr>
        <w:t>环卫车辆保险采购项目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HHGJZC2025--JT342.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环卫车辆保险采购项目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环卫车辆保险采购项目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保险许可证：供应商须具有经营机动车辆保险业务资格，提供保险监督管理机构批准的《保险许可证》。（总公司取得的相关资质和指标，分支机构经总公司有效授权视为拥有同等资质和指标，总公司只允许授权1家分支机构参与谈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或法定代表人身份证明：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保险许可证：供应商须具有经营机动车辆保险业务资格，提供保险监督管理机构批准的《保险许可证》。（总公司取得的相关资质和指标，分支机构经总公司有效授权视为拥有同等资质和指标，总公司只允许授权1家分支机构参与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西安市未央区环境卫生管理所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未央区政法巷24号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029-86281405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采购包1：275,000.00元</w:t>
            </w:r>
          </w:p>
          <w:p>
            <w:pPr>
              <w:pStyle w:val="null3"/>
            </w:pPr>
            <w:r>
              <w:rPr>
                <w:rFonts w:ascii="仿宋_GB2312" w:hAnsi="仿宋_GB2312" w:cs="仿宋_GB2312" w:eastAsia="仿宋_GB2312"/>
              </w:rPr>
              <w:t>采购包2：275,000.00元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代理服务费用收取对象：中标/成交供应商代理服务费收费标准：以中标金额为基数，参照国家计委颁发的计价格〔2002〕1980号和发改办价格〔2003〕857号文件的有关规定计算，向成交供应商收取。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西安市未央区环境卫生管理所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西安市未央区环境卫生管理所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西安市未央区环境卫生管理所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陕西华海国际项目管理有限公司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按照合同内容要求执行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按照合同内容要求执行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环卫车辆保险采购项目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275,000.00</w:t>
      </w:r>
    </w:p>
    <w:p>
      <w:pPr>
        <w:pStyle w:val="null3"/>
      </w:pPr>
      <w:r>
        <w:rPr>
          <w:rFonts w:ascii="仿宋_GB2312" w:hAnsi="仿宋_GB2312" w:cs="仿宋_GB2312" w:eastAsia="仿宋_GB2312"/>
        </w:rPr>
        <w:t>采购包最高限价（元）: 275,000.00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环卫车辆保险采购项目1包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275,000.00</w:t>
      </w:r>
    </w:p>
    <w:p>
      <w:pPr>
        <w:pStyle w:val="null3"/>
      </w:pPr>
      <w:r>
        <w:rPr>
          <w:rFonts w:ascii="仿宋_GB2312" w:hAnsi="仿宋_GB2312" w:cs="仿宋_GB2312" w:eastAsia="仿宋_GB2312"/>
        </w:rPr>
        <w:t>采购包最高限价（元）: 275,000.00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环卫车辆保险采购项目2包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标的名称：环卫车辆保险采购项目1包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9"/>
              <w:gridCol w:w="89"/>
              <w:gridCol w:w="2368"/>
            </w:tblGrid>
            <w:tr>
              <w:tc>
                <w:tcPr>
                  <w:tcW w:type="dxa" w:w="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采购预算</w:t>
                  </w:r>
                  <w:r>
                    <w:rPr>
                      <w:rFonts w:ascii="仿宋_GB2312" w:hAnsi="仿宋_GB2312" w:cs="仿宋_GB2312" w:eastAsia="仿宋_GB2312"/>
                      <w:sz w:val="21"/>
                      <w:color w:val="000000"/>
                    </w:rPr>
                    <w:t>2</w:t>
                  </w:r>
                  <w:r>
                    <w:rPr>
                      <w:rFonts w:ascii="仿宋_GB2312" w:hAnsi="仿宋_GB2312" w:cs="仿宋_GB2312" w:eastAsia="仿宋_GB2312"/>
                      <w:sz w:val="21"/>
                      <w:color w:val="000000"/>
                    </w:rPr>
                    <w:t>7.5</w:t>
                  </w:r>
                  <w:r>
                    <w:rPr>
                      <w:rFonts w:ascii="仿宋_GB2312" w:hAnsi="仿宋_GB2312" w:cs="仿宋_GB2312" w:eastAsia="仿宋_GB2312"/>
                      <w:sz w:val="21"/>
                      <w:color w:val="000000"/>
                    </w:rPr>
                    <w:t>万元，车辆信息如下。车辆购买险种</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(1)交强险(车船税)。</w:t>
                  </w:r>
                </w:p>
                <w:p>
                  <w:pPr>
                    <w:pStyle w:val="null3"/>
                  </w:pPr>
                  <w:r>
                    <w:rPr>
                      <w:rFonts w:ascii="仿宋_GB2312" w:hAnsi="仿宋_GB2312" w:cs="仿宋_GB2312" w:eastAsia="仿宋_GB2312"/>
                      <w:sz w:val="21"/>
                      <w:color w:val="000000"/>
                    </w:rPr>
                    <w:t>(2)商业险:包括车损险、第三责任险200万、医保外医疗费用责任险、车上人员责任险驾驶员保额5万/人、车上人员责任险(乘客)保额5万/人。</w:t>
                  </w:r>
                </w:p>
                <w:p>
                  <w:pPr>
                    <w:pStyle w:val="null3"/>
                  </w:pPr>
                  <w:r>
                    <w:rPr>
                      <w:rFonts w:ascii="仿宋_GB2312" w:hAnsi="仿宋_GB2312" w:cs="仿宋_GB2312" w:eastAsia="仿宋_GB2312"/>
                      <w:sz w:val="21"/>
                      <w:color w:val="000000"/>
                    </w:rPr>
                    <w:t>不计免赔险。</w:t>
                  </w:r>
                </w:p>
                <w:tbl>
                  <w:tblPr>
                    <w:tblBorders>
                      <w:top w:val="none" w:color="000000" w:sz="4"/>
                      <w:left w:val="none" w:color="000000" w:sz="4"/>
                      <w:bottom w:val="none" w:color="000000" w:sz="4"/>
                      <w:right w:val="none" w:color="000000" w:sz="4"/>
                      <w:insideH w:val="none"/>
                      <w:insideV w:val="none"/>
                    </w:tblBorders>
                  </w:tblPr>
                  <w:tblGrid>
                    <w:gridCol w:w="87"/>
                    <w:gridCol w:w="191"/>
                    <w:gridCol w:w="231"/>
                    <w:gridCol w:w="175"/>
                    <w:gridCol w:w="183"/>
                    <w:gridCol w:w="235"/>
                    <w:gridCol w:w="223"/>
                    <w:gridCol w:w="203"/>
                    <w:gridCol w:w="195"/>
                    <w:gridCol w:w="195"/>
                    <w:gridCol w:w="199"/>
                    <w:gridCol w:w="23"/>
                  </w:tblGrid>
                  <w:tr>
                    <w:tc>
                      <w:tcPr>
                        <w:tcW w:type="dxa" w:w="2140"/>
                        <w:gridSpan w:val="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1包车辆保险信息</w:t>
                        </w:r>
                      </w:p>
                    </w:tc>
                  </w:tr>
                  <w:tr>
                    <w:tc>
                      <w:tcPr>
                        <w:tcW w:type="dxa" w:w="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车牌号码</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厂牌型号</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核载质量（吨）</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车辆种类</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发动机号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车架号</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上一年交强险到期时间</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上一年商业险到期时间</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挂牌时间</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机动车所有人</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A3F85Z</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江铃全顺</w:t>
                        </w:r>
                        <w:r>
                          <w:rPr>
                            <w:rFonts w:ascii="仿宋_GB2312" w:hAnsi="仿宋_GB2312" w:cs="仿宋_GB2312" w:eastAsia="仿宋_GB2312"/>
                            <w:sz w:val="21"/>
                            <w:color w:val="000000"/>
                          </w:rPr>
                          <w:t>JX6503PH-L5</w:t>
                        </w:r>
                        <w:r>
                          <w:br/>
                        </w:r>
                        <w:r>
                          <w:rPr>
                            <w:rFonts w:ascii="仿宋_GB2312" w:hAnsi="仿宋_GB2312" w:cs="仿宋_GB2312" w:eastAsia="仿宋_GB2312"/>
                            <w:sz w:val="21"/>
                            <w:color w:val="000000"/>
                          </w:rPr>
                          <w:t>（多用途乘用车）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6人</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小型普通客车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K1G001763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LJXCL3DB5KTV00904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2025.2.19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2019-2-20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西安市未央区环境卫生管理处</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A75SE9</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徐工牌</w:t>
                        </w:r>
                        <w:r>
                          <w:rPr>
                            <w:rFonts w:ascii="仿宋_GB2312" w:hAnsi="仿宋_GB2312" w:cs="仿宋_GB2312" w:eastAsia="仿宋_GB2312"/>
                            <w:sz w:val="21"/>
                            <w:color w:val="000000"/>
                          </w:rPr>
                          <w:t>XZJ5031ZXXA5</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17423588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LSCABN3R3HE748879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2025.07.15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2017-7-25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西安市未央区环境卫生管理处</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AW8282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山花牌</w:t>
                        </w:r>
                        <w:r>
                          <w:rPr>
                            <w:rFonts w:ascii="仿宋_GB2312" w:hAnsi="仿宋_GB2312" w:cs="仿宋_GB2312" w:eastAsia="仿宋_GB2312"/>
                            <w:sz w:val="21"/>
                            <w:color w:val="000000"/>
                          </w:rPr>
                          <w:t>JHA5255ZXXZZA5</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180807805367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LZZ1BLNF8JD422007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2025.11.16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2018-11-21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AZ5130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山花牌</w:t>
                        </w:r>
                        <w:r>
                          <w:rPr>
                            <w:rFonts w:ascii="仿宋_GB2312" w:hAnsi="仿宋_GB2312" w:cs="仿宋_GB2312" w:eastAsia="仿宋_GB2312"/>
                            <w:sz w:val="21"/>
                            <w:color w:val="000000"/>
                          </w:rPr>
                          <w:t>JHA5255ZXXZZA5</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180807805377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LZZ1BLNF8JD422010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2025.05.15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2025.5.15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2019-5-17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AZ6022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r>
                          <w:rPr>
                            <w:rFonts w:ascii="仿宋_GB2312" w:hAnsi="仿宋_GB2312" w:cs="仿宋_GB2312" w:eastAsia="仿宋_GB2312"/>
                            <w:sz w:val="21"/>
                            <w:color w:val="000000"/>
                          </w:rPr>
                          <w:t>ZLJ5251ZYSDFE5</w:t>
                        </w:r>
                        <w:r>
                          <w:br/>
                        </w:r>
                        <w:r>
                          <w:rPr>
                            <w:rFonts w:ascii="仿宋_GB2312" w:hAnsi="仿宋_GB2312" w:cs="仿宋_GB2312" w:eastAsia="仿宋_GB2312"/>
                            <w:sz w:val="21"/>
                            <w:color w:val="000000"/>
                          </w:rPr>
                          <w:t>（压缩式垃圾车）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9.09</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78823381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LGAX4C444K3013821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2019-6-18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AZ9078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重特牌</w:t>
                        </w:r>
                        <w:r>
                          <w:rPr>
                            <w:rFonts w:ascii="仿宋_GB2312" w:hAnsi="仿宋_GB2312" w:cs="仿宋_GB2312" w:eastAsia="仿宋_GB2312"/>
                            <w:sz w:val="21"/>
                            <w:color w:val="000000"/>
                          </w:rPr>
                          <w:t>QYZ5251ZXX5</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190107840897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LZZ1BLNF8KW574617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2025.07.01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2025.07.01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2019-7-18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AZ5026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山花牌</w:t>
                        </w:r>
                        <w:r>
                          <w:rPr>
                            <w:rFonts w:ascii="仿宋_GB2312" w:hAnsi="仿宋_GB2312" w:cs="仿宋_GB2312" w:eastAsia="仿宋_GB2312"/>
                            <w:sz w:val="21"/>
                            <w:color w:val="000000"/>
                          </w:rPr>
                          <w:t>JHA5255ZXXZZA5</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180807805337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LZZ1BLNF1JD422009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2025.05.15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2025.05.15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2019-5-17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AZ5796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r>
                          <w:rPr>
                            <w:rFonts w:ascii="仿宋_GB2312" w:hAnsi="仿宋_GB2312" w:cs="仿宋_GB2312" w:eastAsia="仿宋_GB2312"/>
                            <w:sz w:val="21"/>
                            <w:color w:val="000000"/>
                          </w:rPr>
                          <w:t>ZLJ5251ZYSDFE5</w:t>
                        </w:r>
                        <w:r>
                          <w:br/>
                        </w:r>
                        <w:r>
                          <w:rPr>
                            <w:rFonts w:ascii="仿宋_GB2312" w:hAnsi="仿宋_GB2312" w:cs="仿宋_GB2312" w:eastAsia="仿宋_GB2312"/>
                            <w:sz w:val="21"/>
                            <w:color w:val="000000"/>
                          </w:rPr>
                          <w:t>（压缩式垃圾车）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9.09</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78823403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LGAX4C445K3013309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2019-6-18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AQ2011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NZ5120ZYSC</w:t>
                        </w:r>
                        <w:r>
                          <w:br/>
                        </w:r>
                        <w:r>
                          <w:rPr>
                            <w:rFonts w:ascii="仿宋_GB2312" w:hAnsi="仿宋_GB2312" w:cs="仿宋_GB2312" w:eastAsia="仿宋_GB2312"/>
                            <w:sz w:val="21"/>
                            <w:color w:val="000000"/>
                          </w:rPr>
                          <w:t>（压缩式垃圾车）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J04L1E31345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LGGR2BA24EL994710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2025.04.17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2015-1-22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AQ2121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NZ5120ZYSC</w:t>
                        </w:r>
                        <w:r>
                          <w:br/>
                        </w:r>
                        <w:r>
                          <w:rPr>
                            <w:rFonts w:ascii="仿宋_GB2312" w:hAnsi="仿宋_GB2312" w:cs="仿宋_GB2312" w:eastAsia="仿宋_GB2312"/>
                            <w:sz w:val="21"/>
                            <w:color w:val="000000"/>
                          </w:rPr>
                          <w:t>（压缩式垃圾车）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J04L1E31347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LGGR2BA28EL994712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2015-1-22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AQ2052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NZ5120ZYSC</w:t>
                        </w:r>
                        <w:r>
                          <w:br/>
                        </w:r>
                        <w:r>
                          <w:rPr>
                            <w:rFonts w:ascii="仿宋_GB2312" w:hAnsi="仿宋_GB2312" w:cs="仿宋_GB2312" w:eastAsia="仿宋_GB2312"/>
                            <w:sz w:val="21"/>
                            <w:color w:val="000000"/>
                          </w:rPr>
                          <w:t>（压缩式垃圾车）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J04L1E31346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LGGR2BA26EL994711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2015-1-22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A69SF2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徐工牌</w:t>
                        </w:r>
                        <w:r>
                          <w:rPr>
                            <w:rFonts w:ascii="仿宋_GB2312" w:hAnsi="仿宋_GB2312" w:cs="仿宋_GB2312" w:eastAsia="仿宋_GB2312"/>
                            <w:sz w:val="21"/>
                            <w:color w:val="000000"/>
                          </w:rPr>
                          <w:t>XZJ5031ZXXA5</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17423620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LSCABN3R9HE748840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2025.07.15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2017-8-1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西安市未央区环境卫生管理处</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AX03Z7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徐工牌</w:t>
                        </w:r>
                        <w:r>
                          <w:rPr>
                            <w:rFonts w:ascii="仿宋_GB2312" w:hAnsi="仿宋_GB2312" w:cs="仿宋_GB2312" w:eastAsia="仿宋_GB2312"/>
                            <w:sz w:val="21"/>
                            <w:color w:val="000000"/>
                          </w:rPr>
                          <w:t>XZJ5031ZXXA5</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17353350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LSCABN3R5HE748740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2025.07.15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2017-7-28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西安市未央区环境卫生管理处</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ACA571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NZ5250ZXXG</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8010L2L00123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LNXAEL0B4ML386111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2025.08.02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2025.08.02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2021-8-31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ACV925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NZ5250ZXXG</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8010L2L00119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LNXAEL0B8ML386113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2025.08.02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2025.08.02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2021-8-31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ACY903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NZ5250ZXXG</w:t>
                        </w:r>
                        <w:r>
                          <w:br/>
                        </w:r>
                        <w:r>
                          <w:rPr>
                            <w:rFonts w:ascii="仿宋_GB2312" w:hAnsi="仿宋_GB2312" w:cs="仿宋_GB2312" w:eastAsia="仿宋_GB2312"/>
                            <w:sz w:val="21"/>
                            <w:color w:val="000000"/>
                          </w:rPr>
                          <w:t>（车厢可卸式垃圾车）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8010L2L00120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LNXAEL0B6ML386112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2025.08.02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2025.08.02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2021-8-31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ABA322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r>
                          <w:rPr>
                            <w:rFonts w:ascii="仿宋_GB2312" w:hAnsi="仿宋_GB2312" w:cs="仿宋_GB2312" w:eastAsia="仿宋_GB2312"/>
                            <w:sz w:val="21"/>
                            <w:color w:val="000000"/>
                          </w:rPr>
                          <w:t>ZBH5100TCADFE6</w:t>
                        </w:r>
                        <w:r>
                          <w:br/>
                        </w:r>
                        <w:r>
                          <w:rPr>
                            <w:rFonts w:ascii="仿宋_GB2312" w:hAnsi="仿宋_GB2312" w:cs="仿宋_GB2312" w:eastAsia="仿宋_GB2312"/>
                            <w:sz w:val="21"/>
                            <w:color w:val="000000"/>
                          </w:rPr>
                          <w:t>（餐厨垃圾车</w:t>
                        </w:r>
                        <w:r>
                          <w:rPr>
                            <w:rFonts w:ascii="仿宋_GB2312" w:hAnsi="仿宋_GB2312" w:cs="仿宋_GB2312" w:eastAsia="仿宋_GB2312"/>
                            <w:sz w:val="21"/>
                            <w:color w:val="000000"/>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中型载货专项作业车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82070692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LGAC1A124LT015780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2024.03.02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2024.03.02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2020-11-18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西安市未央城建贸易有限公司</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ABQ700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r>
                          <w:rPr>
                            <w:rFonts w:ascii="仿宋_GB2312" w:hAnsi="仿宋_GB2312" w:cs="仿宋_GB2312" w:eastAsia="仿宋_GB2312"/>
                            <w:sz w:val="21"/>
                            <w:color w:val="000000"/>
                          </w:rPr>
                          <w:t>ZBH5100TCADFE6</w:t>
                        </w:r>
                        <w:r>
                          <w:br/>
                        </w:r>
                        <w:r>
                          <w:rPr>
                            <w:rFonts w:ascii="仿宋_GB2312" w:hAnsi="仿宋_GB2312" w:cs="仿宋_GB2312" w:eastAsia="仿宋_GB2312"/>
                            <w:sz w:val="21"/>
                            <w:color w:val="000000"/>
                          </w:rPr>
                          <w:t>（餐厨垃圾车</w:t>
                        </w:r>
                        <w:r>
                          <w:rPr>
                            <w:rFonts w:ascii="仿宋_GB2312" w:hAnsi="仿宋_GB2312" w:cs="仿宋_GB2312" w:eastAsia="仿宋_GB2312"/>
                            <w:sz w:val="21"/>
                            <w:color w:val="000000"/>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中型载货专项作业车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82073820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LGAC1A124LT017237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2020-11-18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西安市未央城建贸易有限公司</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ABN666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r>
                          <w:rPr>
                            <w:rFonts w:ascii="仿宋_GB2312" w:hAnsi="仿宋_GB2312" w:cs="仿宋_GB2312" w:eastAsia="仿宋_GB2312"/>
                            <w:sz w:val="21"/>
                            <w:color w:val="000000"/>
                          </w:rPr>
                          <w:t>ZBH5100TCADFE6</w:t>
                        </w:r>
                        <w:r>
                          <w:br/>
                        </w:r>
                        <w:r>
                          <w:rPr>
                            <w:rFonts w:ascii="仿宋_GB2312" w:hAnsi="仿宋_GB2312" w:cs="仿宋_GB2312" w:eastAsia="仿宋_GB2312"/>
                            <w:sz w:val="21"/>
                            <w:color w:val="000000"/>
                          </w:rPr>
                          <w:t>（餐厨垃圾车</w:t>
                        </w:r>
                        <w:r>
                          <w:rPr>
                            <w:rFonts w:ascii="仿宋_GB2312" w:hAnsi="仿宋_GB2312" w:cs="仿宋_GB2312" w:eastAsia="仿宋_GB2312"/>
                            <w:sz w:val="21"/>
                            <w:color w:val="000000"/>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中型载货专项作业车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82074593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LGAC1A122LT017639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2020-12-1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西安市未央城建贸易有限公司</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ABS556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r>
                          <w:rPr>
                            <w:rFonts w:ascii="仿宋_GB2312" w:hAnsi="仿宋_GB2312" w:cs="仿宋_GB2312" w:eastAsia="仿宋_GB2312"/>
                            <w:sz w:val="21"/>
                            <w:color w:val="000000"/>
                          </w:rPr>
                          <w:t>ZBH5100TCADFE6</w:t>
                        </w:r>
                        <w:r>
                          <w:br/>
                        </w:r>
                        <w:r>
                          <w:rPr>
                            <w:rFonts w:ascii="仿宋_GB2312" w:hAnsi="仿宋_GB2312" w:cs="仿宋_GB2312" w:eastAsia="仿宋_GB2312"/>
                            <w:sz w:val="21"/>
                            <w:color w:val="000000"/>
                          </w:rPr>
                          <w:t>（餐厨垃圾车</w:t>
                        </w:r>
                        <w:r>
                          <w:rPr>
                            <w:rFonts w:ascii="仿宋_GB2312" w:hAnsi="仿宋_GB2312" w:cs="仿宋_GB2312" w:eastAsia="仿宋_GB2312"/>
                            <w:sz w:val="21"/>
                            <w:color w:val="000000"/>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中型载货专项作业车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82073818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LGAC1A128LT017239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2020-11-18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西安市未央城建贸易有限公司</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ADA7931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陕汽牌</w:t>
                        </w:r>
                        <w:r>
                          <w:rPr>
                            <w:rFonts w:ascii="仿宋_GB2312" w:hAnsi="仿宋_GB2312" w:cs="仿宋_GB2312" w:eastAsia="仿宋_GB2312"/>
                            <w:sz w:val="21"/>
                            <w:color w:val="000000"/>
                          </w:rPr>
                          <w:t>SX5048XXYBEV331L</w:t>
                        </w:r>
                        <w:r>
                          <w:br/>
                        </w:r>
                        <w:r>
                          <w:rPr>
                            <w:rFonts w:ascii="仿宋_GB2312" w:hAnsi="仿宋_GB2312" w:cs="仿宋_GB2312" w:eastAsia="仿宋_GB2312"/>
                            <w:sz w:val="21"/>
                            <w:color w:val="000000"/>
                          </w:rPr>
                          <w:t>（纯电动厢式运输车）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轻型箱式货车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LG2019C4019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LZGCA2415KB021645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2020-1-6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ADA8629</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陕汽</w:t>
                        </w:r>
                        <w:r>
                          <w:rPr>
                            <w:rFonts w:ascii="仿宋_GB2312" w:hAnsi="仿宋_GB2312" w:cs="仿宋_GB2312" w:eastAsia="仿宋_GB2312"/>
                            <w:sz w:val="21"/>
                            <w:color w:val="000000"/>
                          </w:rPr>
                          <w:t>SX5048XXYBEV331L</w:t>
                        </w:r>
                        <w:r>
                          <w:br/>
                        </w:r>
                        <w:r>
                          <w:rPr>
                            <w:rFonts w:ascii="仿宋_GB2312" w:hAnsi="仿宋_GB2312" w:cs="仿宋_GB2312" w:eastAsia="仿宋_GB2312"/>
                            <w:sz w:val="21"/>
                            <w:color w:val="000000"/>
                          </w:rPr>
                          <w:t>（纯电动厢式运输车）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轻型箱式货车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LG2019C4016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LZGCA2418KB021638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2020-1-6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UF782G</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蒙迪欧牌</w:t>
                        </w:r>
                        <w:r>
                          <w:rPr>
                            <w:rFonts w:ascii="仿宋_GB2312" w:hAnsi="仿宋_GB2312" w:cs="仿宋_GB2312" w:eastAsia="仿宋_GB2312"/>
                            <w:sz w:val="21"/>
                            <w:color w:val="000000"/>
                          </w:rPr>
                          <w:t>CAF7230A</w:t>
                        </w:r>
                        <w:r>
                          <w:br/>
                        </w:r>
                        <w:r>
                          <w:rPr>
                            <w:rFonts w:ascii="仿宋_GB2312" w:hAnsi="仿宋_GB2312" w:cs="仿宋_GB2312" w:eastAsia="仿宋_GB2312"/>
                            <w:sz w:val="21"/>
                            <w:color w:val="000000"/>
                          </w:rPr>
                          <w:t>（轿车）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5人</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小型轿车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3191936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LVSHBFAF19F092798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2025.04.13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2025.04.13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2009-12-7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AGL480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捷达牌</w:t>
                        </w:r>
                        <w:r>
                          <w:rPr>
                            <w:rFonts w:ascii="仿宋_GB2312" w:hAnsi="仿宋_GB2312" w:cs="仿宋_GB2312" w:eastAsia="仿宋_GB2312"/>
                            <w:sz w:val="21"/>
                            <w:color w:val="000000"/>
                          </w:rPr>
                          <w:t>FV7160GiF E3</w:t>
                        </w:r>
                        <w:r>
                          <w:br/>
                        </w:r>
                        <w:r>
                          <w:rPr>
                            <w:rFonts w:ascii="仿宋_GB2312" w:hAnsi="仿宋_GB2312" w:cs="仿宋_GB2312" w:eastAsia="仿宋_GB2312"/>
                            <w:sz w:val="21"/>
                            <w:color w:val="000000"/>
                          </w:rPr>
                          <w:t>（轿车）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5人</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小型轿车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537350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LFV2A11G373093346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2007-7-11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西安市未央区环境卫生管理处</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AD661Y</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捷达牌</w:t>
                        </w:r>
                        <w:r>
                          <w:rPr>
                            <w:rFonts w:ascii="仿宋_GB2312" w:hAnsi="仿宋_GB2312" w:cs="仿宋_GB2312" w:eastAsia="仿宋_GB2312"/>
                            <w:sz w:val="21"/>
                            <w:color w:val="000000"/>
                          </w:rPr>
                          <w:t>FV7160FG</w:t>
                        </w:r>
                        <w:r>
                          <w:br/>
                        </w:r>
                        <w:r>
                          <w:rPr>
                            <w:rFonts w:ascii="仿宋_GB2312" w:hAnsi="仿宋_GB2312" w:cs="仿宋_GB2312" w:eastAsia="仿宋_GB2312"/>
                            <w:sz w:val="21"/>
                            <w:color w:val="000000"/>
                          </w:rPr>
                          <w:t>（轿车）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5人</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小型轿车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563480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LFV2A11G9B3059100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2011-7-21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西安市未央区环境卫生管理处</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AT6302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FLM5070ZYSQ5</w:t>
                        </w:r>
                        <w:r>
                          <w:br/>
                        </w:r>
                        <w:r>
                          <w:rPr>
                            <w:rFonts w:ascii="仿宋_GB2312" w:hAnsi="仿宋_GB2312" w:cs="仿宋_GB2312" w:eastAsia="仿宋_GB2312"/>
                            <w:sz w:val="21"/>
                            <w:color w:val="000000"/>
                          </w:rPr>
                          <w:t>（压缩式垃圾车）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HS006649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LWLDAA5G1HL056101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AT6238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FLM5070ZYSQ5</w:t>
                        </w:r>
                        <w:r>
                          <w:br/>
                        </w:r>
                        <w:r>
                          <w:rPr>
                            <w:rFonts w:ascii="仿宋_GB2312" w:hAnsi="仿宋_GB2312" w:cs="仿宋_GB2312" w:eastAsia="仿宋_GB2312"/>
                            <w:sz w:val="21"/>
                            <w:color w:val="000000"/>
                          </w:rPr>
                          <w:t>（压缩式垃圾车）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中型特殊结构货车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HS007421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LWLDAA5G0HL057658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AW6966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楚胜牌</w:t>
                        </w:r>
                        <w:r>
                          <w:rPr>
                            <w:rFonts w:ascii="仿宋_GB2312" w:hAnsi="仿宋_GB2312" w:cs="仿宋_GB2312" w:eastAsia="仿宋_GB2312"/>
                            <w:sz w:val="21"/>
                            <w:color w:val="000000"/>
                          </w:rPr>
                          <w:t>CSC5250GSSEV</w:t>
                        </w:r>
                        <w:r>
                          <w:br/>
                        </w:r>
                        <w:r>
                          <w:rPr>
                            <w:rFonts w:ascii="仿宋_GB2312" w:hAnsi="仿宋_GB2312" w:cs="仿宋_GB2312" w:eastAsia="仿宋_GB2312"/>
                            <w:sz w:val="21"/>
                            <w:color w:val="000000"/>
                          </w:rPr>
                          <w:t>（洒水车）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14.765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重型载货专项作业车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JA3C1J30175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LGHXLH4S2J6103756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2025.11.16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2025.11.16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2018-11-21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AQ2328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r>
                          <w:rPr>
                            <w:rFonts w:ascii="仿宋_GB2312" w:hAnsi="仿宋_GB2312" w:cs="仿宋_GB2312" w:eastAsia="仿宋_GB2312"/>
                            <w:sz w:val="21"/>
                            <w:color w:val="000000"/>
                          </w:rPr>
                          <w:t>ZLJ5162ZLJE4</w:t>
                        </w:r>
                        <w:r>
                          <w:br/>
                        </w:r>
                        <w:r>
                          <w:rPr>
                            <w:rFonts w:ascii="仿宋_GB2312" w:hAnsi="仿宋_GB2312" w:cs="仿宋_GB2312" w:eastAsia="仿宋_GB2312"/>
                            <w:sz w:val="21"/>
                            <w:color w:val="000000"/>
                          </w:rPr>
                          <w:t>（自卸式垃圾车）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重型自卸货车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87939734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LGAX2B124E1009626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2015-1-30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AR3912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NZ5162ZLJ</w:t>
                        </w:r>
                        <w:r>
                          <w:br/>
                        </w:r>
                        <w:r>
                          <w:rPr>
                            <w:rFonts w:ascii="仿宋_GB2312" w:hAnsi="仿宋_GB2312" w:cs="仿宋_GB2312" w:eastAsia="仿宋_GB2312"/>
                            <w:sz w:val="21"/>
                            <w:color w:val="000000"/>
                          </w:rPr>
                          <w:t>（自卸式垃圾车）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重型自卸货车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J03L1G30003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LGGR2B135GL351102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2025.09.05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2016-8-23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ABV550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r>
                          <w:rPr>
                            <w:rFonts w:ascii="仿宋_GB2312" w:hAnsi="仿宋_GB2312" w:cs="仿宋_GB2312" w:eastAsia="仿宋_GB2312"/>
                            <w:sz w:val="21"/>
                            <w:color w:val="000000"/>
                          </w:rPr>
                          <w:t>ZBH5100TCADFE6</w:t>
                        </w:r>
                        <w:r>
                          <w:br/>
                        </w:r>
                        <w:r>
                          <w:rPr>
                            <w:rFonts w:ascii="仿宋_GB2312" w:hAnsi="仿宋_GB2312" w:cs="仿宋_GB2312" w:eastAsia="仿宋_GB2312"/>
                            <w:sz w:val="21"/>
                            <w:color w:val="000000"/>
                          </w:rPr>
                          <w:t>（餐厨垃圾车）</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中型载货专项作业车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82074590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LGAC1A129LT017640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2025.04.14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2020-11-18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西安市未央城建贸易有限公司</w:t>
                        </w:r>
                      </w:p>
                    </w:tc>
                  </w:tr>
                </w:tbl>
                <w:p>
                  <w:pPr>
                    <w:pStyle w:val="null3"/>
                    <w:jc w:val="both"/>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标的名称：环卫车辆保险采购项目2包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9"/>
              <w:gridCol w:w="89"/>
              <w:gridCol w:w="2364"/>
            </w:tblGrid>
            <w:tr>
              <w:tc>
                <w:tcPr>
                  <w:tcW w:type="dxa" w:w="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采购预算</w:t>
                  </w:r>
                  <w:r>
                    <w:rPr>
                      <w:rFonts w:ascii="仿宋_GB2312" w:hAnsi="仿宋_GB2312" w:cs="仿宋_GB2312" w:eastAsia="仿宋_GB2312"/>
                      <w:sz w:val="21"/>
                    </w:rPr>
                    <w:t>2</w:t>
                  </w:r>
                  <w:r>
                    <w:rPr>
                      <w:rFonts w:ascii="仿宋_GB2312" w:hAnsi="仿宋_GB2312" w:cs="仿宋_GB2312" w:eastAsia="仿宋_GB2312"/>
                      <w:sz w:val="21"/>
                    </w:rPr>
                    <w:t>7.5</w:t>
                  </w:r>
                  <w:r>
                    <w:rPr>
                      <w:rFonts w:ascii="仿宋_GB2312" w:hAnsi="仿宋_GB2312" w:cs="仿宋_GB2312" w:eastAsia="仿宋_GB2312"/>
                      <w:sz w:val="21"/>
                    </w:rPr>
                    <w:t>万元，车辆信息如下。车辆购买险种</w:t>
                  </w:r>
                  <w:r>
                    <w:rPr>
                      <w:rFonts w:ascii="仿宋_GB2312" w:hAnsi="仿宋_GB2312" w:cs="仿宋_GB2312" w:eastAsia="仿宋_GB2312"/>
                      <w:sz w:val="21"/>
                    </w:rPr>
                    <w:t>:</w:t>
                  </w:r>
                </w:p>
                <w:p>
                  <w:pPr>
                    <w:pStyle w:val="null3"/>
                  </w:pPr>
                  <w:r>
                    <w:rPr>
                      <w:rFonts w:ascii="仿宋_GB2312" w:hAnsi="仿宋_GB2312" w:cs="仿宋_GB2312" w:eastAsia="仿宋_GB2312"/>
                      <w:sz w:val="21"/>
                    </w:rPr>
                    <w:t>(1)交强险(车船税)。</w:t>
                  </w:r>
                </w:p>
                <w:p>
                  <w:pPr>
                    <w:pStyle w:val="null3"/>
                  </w:pPr>
                  <w:r>
                    <w:rPr>
                      <w:rFonts w:ascii="仿宋_GB2312" w:hAnsi="仿宋_GB2312" w:cs="仿宋_GB2312" w:eastAsia="仿宋_GB2312"/>
                      <w:sz w:val="21"/>
                    </w:rPr>
                    <w:t>(2)商业险:包括车损险、第三责任险200万、医保外医疗费用责任险、车上人员责任险驾驶员保额5万/人、车上人员责任险(乘客)保额5万/人。</w:t>
                  </w:r>
                </w:p>
                <w:p>
                  <w:pPr>
                    <w:pStyle w:val="null3"/>
                  </w:pPr>
                  <w:r>
                    <w:rPr>
                      <w:rFonts w:ascii="仿宋_GB2312" w:hAnsi="仿宋_GB2312" w:cs="仿宋_GB2312" w:eastAsia="仿宋_GB2312"/>
                      <w:sz w:val="21"/>
                    </w:rPr>
                    <w:t>不计免赔险。</w:t>
                  </w:r>
                </w:p>
                <w:tbl>
                  <w:tblPr>
                    <w:tblBorders>
                      <w:top w:val="none" w:color="000000" w:sz="4"/>
                      <w:left w:val="none" w:color="000000" w:sz="4"/>
                      <w:bottom w:val="none" w:color="000000" w:sz="4"/>
                      <w:right w:val="none" w:color="000000" w:sz="4"/>
                      <w:insideH w:val="none"/>
                      <w:insideV w:val="none"/>
                    </w:tblBorders>
                  </w:tblPr>
                  <w:tblGrid>
                    <w:gridCol w:w="127"/>
                    <w:gridCol w:w="139"/>
                    <w:gridCol w:w="227"/>
                    <w:gridCol w:w="151"/>
                    <w:gridCol w:w="183"/>
                    <w:gridCol w:w="243"/>
                    <w:gridCol w:w="231"/>
                    <w:gridCol w:w="239"/>
                    <w:gridCol w:w="235"/>
                    <w:gridCol w:w="159"/>
                    <w:gridCol w:w="183"/>
                    <w:gridCol w:w="19"/>
                  </w:tblGrid>
                  <w:tr>
                    <w:tc>
                      <w:tcPr>
                        <w:tcW w:type="dxa" w:w="2136"/>
                        <w:gridSpan w:val="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2包车辆保险信息</w:t>
                        </w:r>
                      </w:p>
                    </w:tc>
                  </w:tr>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车牌号码</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厂牌型号</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核载质量（吨）</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车辆种类</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发动机号</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车架号</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上一年交强险到期时间</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上一年商业险到期时间</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挂牌时间</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机动车所有人</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AT6703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FLM5070ZYSQ5</w:t>
                        </w:r>
                        <w:r>
                          <w:br/>
                        </w:r>
                        <w:r>
                          <w:rPr>
                            <w:rFonts w:ascii="仿宋_GB2312" w:hAnsi="仿宋_GB2312" w:cs="仿宋_GB2312" w:eastAsia="仿宋_GB2312"/>
                            <w:sz w:val="21"/>
                            <w:color w:val="000000"/>
                          </w:rPr>
                          <w:t>（压缩式垃圾车）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HS009211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LWLDAA5G2HL061372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AR3907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NZ5162ZLJ</w:t>
                        </w:r>
                        <w:r>
                          <w:br/>
                        </w:r>
                        <w:r>
                          <w:rPr>
                            <w:rFonts w:ascii="仿宋_GB2312" w:hAnsi="仿宋_GB2312" w:cs="仿宋_GB2312" w:eastAsia="仿宋_GB2312"/>
                            <w:sz w:val="21"/>
                            <w:color w:val="000000"/>
                          </w:rPr>
                          <w:t>（自卸式垃圾车）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重型自卸货车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J03L1G30001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LGGR2B134GL307169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2025.09.05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2016-8-23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AAF879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银宝</w:t>
                        </w:r>
                        <w:r>
                          <w:rPr>
                            <w:rFonts w:ascii="仿宋_GB2312" w:hAnsi="仿宋_GB2312" w:cs="仿宋_GB2312" w:eastAsia="仿宋_GB2312"/>
                            <w:sz w:val="21"/>
                            <w:color w:val="000000"/>
                          </w:rPr>
                          <w:t>SYB5082TCAQL6</w:t>
                        </w:r>
                        <w:r>
                          <w:br/>
                        </w:r>
                        <w:r>
                          <w:rPr>
                            <w:rFonts w:ascii="仿宋_GB2312" w:hAnsi="仿宋_GB2312" w:cs="仿宋_GB2312" w:eastAsia="仿宋_GB2312"/>
                            <w:sz w:val="21"/>
                            <w:color w:val="000000"/>
                          </w:rPr>
                          <w:t>（餐厨垃圾车）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中型载货专项作业车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KAK00025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LWLDABUG1KL052807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2025.11.07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2025.11.18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2019-11-8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AAF026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银宝</w:t>
                        </w:r>
                        <w:r>
                          <w:rPr>
                            <w:rFonts w:ascii="仿宋_GB2312" w:hAnsi="仿宋_GB2312" w:cs="仿宋_GB2312" w:eastAsia="仿宋_GB2312"/>
                            <w:sz w:val="21"/>
                            <w:color w:val="000000"/>
                          </w:rPr>
                          <w:t>SYB5082TCAQL6</w:t>
                        </w:r>
                        <w:r>
                          <w:br/>
                        </w:r>
                        <w:r>
                          <w:rPr>
                            <w:rFonts w:ascii="仿宋_GB2312" w:hAnsi="仿宋_GB2312" w:cs="仿宋_GB2312" w:eastAsia="仿宋_GB2312"/>
                            <w:sz w:val="21"/>
                            <w:color w:val="000000"/>
                          </w:rPr>
                          <w:t>（餐厨垃圾车）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中型载货专项作业车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KAK00027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LWLDABUGXKL052806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2025.11.06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2025.11.18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2019-11-8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西安市未央区城市管理和综合执法局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AP0775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象力牌</w:t>
                        </w:r>
                        <w:r>
                          <w:rPr>
                            <w:rFonts w:ascii="仿宋_GB2312" w:hAnsi="仿宋_GB2312" w:cs="仿宋_GB2312" w:eastAsia="仿宋_GB2312"/>
                            <w:sz w:val="21"/>
                            <w:color w:val="000000"/>
                          </w:rPr>
                          <w:t>NZ5161ZLJ</w:t>
                        </w:r>
                        <w:r>
                          <w:br/>
                        </w:r>
                        <w:r>
                          <w:rPr>
                            <w:rFonts w:ascii="仿宋_GB2312" w:hAnsi="仿宋_GB2312" w:cs="仿宋_GB2312" w:eastAsia="仿宋_GB2312"/>
                            <w:sz w:val="21"/>
                            <w:color w:val="000000"/>
                          </w:rPr>
                          <w:t>（垃圾车）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重型栏板货车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87595677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LGAX2B13XD1122911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2014-10-22</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AT2353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NZ5161ZDJ</w:t>
                        </w:r>
                        <w:r>
                          <w:br/>
                        </w:r>
                        <w:r>
                          <w:rPr>
                            <w:rFonts w:ascii="仿宋_GB2312" w:hAnsi="仿宋_GB2312" w:cs="仿宋_GB2312" w:eastAsia="仿宋_GB2312"/>
                            <w:sz w:val="21"/>
                            <w:color w:val="000000"/>
                          </w:rPr>
                          <w:t>（压缩式对接垃圾车）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J6QL1H30372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LGGR2B132HL422273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2017-11-17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AT2325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NZ5161ZDJ</w:t>
                        </w:r>
                        <w:r>
                          <w:br/>
                        </w:r>
                        <w:r>
                          <w:rPr>
                            <w:rFonts w:ascii="仿宋_GB2312" w:hAnsi="仿宋_GB2312" w:cs="仿宋_GB2312" w:eastAsia="仿宋_GB2312"/>
                            <w:sz w:val="21"/>
                            <w:color w:val="000000"/>
                          </w:rPr>
                          <w:t>（压缩式对接垃圾车）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J6QL1H30378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LGGR2B131HL422393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2017-11-17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AT6688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NZ5161ZYSL</w:t>
                        </w:r>
                        <w:r>
                          <w:br/>
                        </w:r>
                        <w:r>
                          <w:rPr>
                            <w:rFonts w:ascii="仿宋_GB2312" w:hAnsi="仿宋_GB2312" w:cs="仿宋_GB2312" w:eastAsia="仿宋_GB2312"/>
                            <w:sz w:val="21"/>
                            <w:color w:val="000000"/>
                          </w:rPr>
                          <w:t>（压缩式垃圾车）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5.175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J6QL1H30458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LGGR2B13XHL451102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2017-11-20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西安市未央区环境卫生管理处</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AT6689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NZ5161ZDJ</w:t>
                        </w:r>
                        <w:r>
                          <w:br/>
                        </w:r>
                        <w:r>
                          <w:rPr>
                            <w:rFonts w:ascii="仿宋_GB2312" w:hAnsi="仿宋_GB2312" w:cs="仿宋_GB2312" w:eastAsia="仿宋_GB2312"/>
                            <w:sz w:val="21"/>
                            <w:color w:val="000000"/>
                          </w:rPr>
                          <w:t>（压缩式对接垃圾车）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J6QL1H30543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LGGR2B137HL442776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2025.09.14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2017-11-20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AR1031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FLM5251ZXX</w:t>
                        </w:r>
                        <w:r>
                          <w:br/>
                        </w:r>
                        <w:r>
                          <w:rPr>
                            <w:rFonts w:ascii="仿宋_GB2312" w:hAnsi="仿宋_GB2312" w:cs="仿宋_GB2312" w:eastAsia="仿宋_GB2312"/>
                            <w:sz w:val="21"/>
                            <w:color w:val="000000"/>
                          </w:rPr>
                          <w:t>（车厢可卸式垃圾车）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13.39</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78248076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LGAX4C440F8029006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2025.08.30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2016-4-25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西安市未央区环境卫生管理处</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AQ2199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NZ5120ZYSC</w:t>
                        </w:r>
                        <w:r>
                          <w:br/>
                        </w:r>
                        <w:r>
                          <w:rPr>
                            <w:rFonts w:ascii="仿宋_GB2312" w:hAnsi="仿宋_GB2312" w:cs="仿宋_GB2312" w:eastAsia="仿宋_GB2312"/>
                            <w:sz w:val="21"/>
                            <w:color w:val="000000"/>
                          </w:rPr>
                          <w:t>（压缩式垃圾车）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J04L1E31344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LGGR2BA28EL994709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2015-1-22</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AR1113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FLM5251ZXX</w:t>
                        </w:r>
                        <w:r>
                          <w:br/>
                        </w:r>
                        <w:r>
                          <w:rPr>
                            <w:rFonts w:ascii="仿宋_GB2312" w:hAnsi="仿宋_GB2312" w:cs="仿宋_GB2312" w:eastAsia="仿宋_GB2312"/>
                            <w:sz w:val="21"/>
                            <w:color w:val="000000"/>
                          </w:rPr>
                          <w:t>（车厢可卸式垃圾车）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13.39</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78240926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LGAX4C44XF8026145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2025.04.18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2016-4-25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AR1012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FLM5160ZDJD4</w:t>
                        </w:r>
                        <w:r>
                          <w:br/>
                        </w:r>
                        <w:r>
                          <w:rPr>
                            <w:rFonts w:ascii="仿宋_GB2312" w:hAnsi="仿宋_GB2312" w:cs="仿宋_GB2312" w:eastAsia="仿宋_GB2312"/>
                            <w:sz w:val="21"/>
                            <w:color w:val="000000"/>
                          </w:rPr>
                          <w:t>（压缩式对接垃圾车）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8.405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78252941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LGAX2B124F1030624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2025.04.18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2016-4-25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AR1135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FLM5160ZDJD4</w:t>
                        </w:r>
                        <w:r>
                          <w:br/>
                        </w:r>
                        <w:r>
                          <w:rPr>
                            <w:rFonts w:ascii="仿宋_GB2312" w:hAnsi="仿宋_GB2312" w:cs="仿宋_GB2312" w:eastAsia="仿宋_GB2312"/>
                            <w:sz w:val="21"/>
                            <w:color w:val="000000"/>
                          </w:rPr>
                          <w:t>（压缩式对接垃圾车）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8.405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78252942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LGAX2B129F1030621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2025.04.18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2025.08.31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2016-4-25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AR3169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NZ5256ZXX</w:t>
                        </w:r>
                        <w:r>
                          <w:br/>
                        </w:r>
                        <w:r>
                          <w:rPr>
                            <w:rFonts w:ascii="仿宋_GB2312" w:hAnsi="仿宋_GB2312" w:cs="仿宋_GB2312" w:eastAsia="仿宋_GB2312"/>
                            <w:sz w:val="21"/>
                            <w:color w:val="000000"/>
                          </w:rPr>
                          <w:t>（车厢可卸式垃圾车）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13.185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160317019687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LZZABLMF5GC203313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2025.06.23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2016-6-28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AR3190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NZ5256ZXX</w:t>
                        </w:r>
                        <w:r>
                          <w:br/>
                        </w:r>
                        <w:r>
                          <w:rPr>
                            <w:rFonts w:ascii="仿宋_GB2312" w:hAnsi="仿宋_GB2312" w:cs="仿宋_GB2312" w:eastAsia="仿宋_GB2312"/>
                            <w:sz w:val="21"/>
                            <w:color w:val="000000"/>
                          </w:rPr>
                          <w:t>（车厢可卸式垃圾车）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13.185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160217010937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LZZABLMF6GC202669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2025.06.23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2016-6-28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AR3163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NZ5256ZXX</w:t>
                        </w:r>
                        <w:r>
                          <w:br/>
                        </w:r>
                        <w:r>
                          <w:rPr>
                            <w:rFonts w:ascii="仿宋_GB2312" w:hAnsi="仿宋_GB2312" w:cs="仿宋_GB2312" w:eastAsia="仿宋_GB2312"/>
                            <w:sz w:val="21"/>
                            <w:color w:val="000000"/>
                          </w:rPr>
                          <w:t>（车厢可卸式垃圾车）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13.185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160317019717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LZZABLMF3GC203312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2025.06.23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2016-6-28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AR3181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NZ5256ZXX</w:t>
                        </w:r>
                        <w:r>
                          <w:br/>
                        </w:r>
                        <w:r>
                          <w:rPr>
                            <w:rFonts w:ascii="仿宋_GB2312" w:hAnsi="仿宋_GB2312" w:cs="仿宋_GB2312" w:eastAsia="仿宋_GB2312"/>
                            <w:sz w:val="21"/>
                            <w:color w:val="000000"/>
                          </w:rPr>
                          <w:t>（车厢可卸式垃圾车）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13.185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160217010967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LZZABLMF2GC202670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2025.06.23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2025.06.23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2016-6-28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AR3162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NZ5256ZXX</w:t>
                        </w:r>
                        <w:r>
                          <w:br/>
                        </w:r>
                        <w:r>
                          <w:rPr>
                            <w:rFonts w:ascii="仿宋_GB2312" w:hAnsi="仿宋_GB2312" w:cs="仿宋_GB2312" w:eastAsia="仿宋_GB2312"/>
                            <w:sz w:val="21"/>
                            <w:color w:val="000000"/>
                          </w:rPr>
                          <w:t>（车厢可卸式垃圾车）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13.185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160217014457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LZZABLMF4GC202671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2025.06.23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2025.06.23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2016-6-28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AR3039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玉柴专汽牌</w:t>
                        </w:r>
                        <w:r>
                          <w:rPr>
                            <w:rFonts w:ascii="仿宋_GB2312" w:hAnsi="仿宋_GB2312" w:cs="仿宋_GB2312" w:eastAsia="仿宋_GB2312"/>
                            <w:sz w:val="21"/>
                            <w:color w:val="000000"/>
                          </w:rPr>
                          <w:t>NZ5256ZXX</w:t>
                        </w:r>
                        <w:r>
                          <w:br/>
                        </w:r>
                        <w:r>
                          <w:rPr>
                            <w:rFonts w:ascii="仿宋_GB2312" w:hAnsi="仿宋_GB2312" w:cs="仿宋_GB2312" w:eastAsia="仿宋_GB2312"/>
                            <w:sz w:val="21"/>
                            <w:color w:val="000000"/>
                          </w:rPr>
                          <w:t>（车厢可卸式垃圾车）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13.185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160217010947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LZZABLMF2GC202667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2025.06.23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2025.06.23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2016-6-28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AR9003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FLM5160ZDJD5</w:t>
                        </w:r>
                        <w:r>
                          <w:br/>
                        </w:r>
                        <w:r>
                          <w:rPr>
                            <w:rFonts w:ascii="仿宋_GB2312" w:hAnsi="仿宋_GB2312" w:cs="仿宋_GB2312" w:eastAsia="仿宋_GB2312"/>
                            <w:sz w:val="21"/>
                            <w:color w:val="000000"/>
                          </w:rPr>
                          <w:t>（压缩式对接垃圾车）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8.065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78345084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LGAX2B127G1032031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2025.02.05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2025.08.11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AT7906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FLM5250ZYSD5</w:t>
                        </w:r>
                        <w:r>
                          <w:br/>
                        </w:r>
                        <w:r>
                          <w:rPr>
                            <w:rFonts w:ascii="仿宋_GB2312" w:hAnsi="仿宋_GB2312" w:cs="仿宋_GB2312" w:eastAsia="仿宋_GB2312"/>
                            <w:sz w:val="21"/>
                            <w:color w:val="000000"/>
                          </w:rPr>
                          <w:t>（压缩式垃圾车）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78459507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LGAX4C441H3028513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AT9560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FLM5250ZYSD5</w:t>
                        </w:r>
                        <w:r>
                          <w:br/>
                        </w:r>
                        <w:r>
                          <w:rPr>
                            <w:rFonts w:ascii="仿宋_GB2312" w:hAnsi="仿宋_GB2312" w:cs="仿宋_GB2312" w:eastAsia="仿宋_GB2312"/>
                            <w:sz w:val="21"/>
                            <w:color w:val="000000"/>
                          </w:rPr>
                          <w:t>（压缩式垃圾车）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78475725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LGAX4C444H3034130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AT6708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FLM5163ZYSD5K（压缩式垃圾车）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78447155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LGAX2B139H8028337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AT7103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FLM5163ZYSD5K（压缩式垃圾车）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78446606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LGAX2B138H8027969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AT6736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FLM5163ZYSD5K（压缩式垃圾车）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78447076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LGAX2B133H8028334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2025.02.16</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AT6672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FLM5163ZYSD5K（压缩式垃圾车）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78445598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LGAX2B133H8027961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AT9150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FLM5163ZYSD5K（压缩式垃圾车）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78469933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LGAX2B130H1035136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AT7726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FLM5250ZYSD5</w:t>
                        </w:r>
                        <w:r>
                          <w:br/>
                        </w:r>
                        <w:r>
                          <w:rPr>
                            <w:rFonts w:ascii="仿宋_GB2312" w:hAnsi="仿宋_GB2312" w:cs="仿宋_GB2312" w:eastAsia="仿宋_GB2312"/>
                            <w:sz w:val="21"/>
                            <w:color w:val="000000"/>
                          </w:rPr>
                          <w:t>（压缩式垃圾车</w:t>
                        </w:r>
                        <w:r>
                          <w:rPr>
                            <w:rFonts w:ascii="仿宋_GB2312" w:hAnsi="仿宋_GB2312" w:cs="仿宋_GB2312" w:eastAsia="仿宋_GB2312"/>
                            <w:sz w:val="21"/>
                            <w:color w:val="000000"/>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78459515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LGAX4C447H3028502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AT7167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FLM5250ZYSD5</w:t>
                        </w:r>
                        <w:r>
                          <w:br/>
                        </w:r>
                        <w:r>
                          <w:rPr>
                            <w:rFonts w:ascii="仿宋_GB2312" w:hAnsi="仿宋_GB2312" w:cs="仿宋_GB2312" w:eastAsia="仿宋_GB2312"/>
                            <w:sz w:val="21"/>
                            <w:color w:val="000000"/>
                          </w:rPr>
                          <w:t>（压缩式垃圾车</w:t>
                        </w:r>
                        <w:r>
                          <w:rPr>
                            <w:rFonts w:ascii="仿宋_GB2312" w:hAnsi="仿宋_GB2312" w:cs="仿宋_GB2312" w:eastAsia="仿宋_GB2312"/>
                            <w:sz w:val="21"/>
                            <w:color w:val="000000"/>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78469564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LGAX4C446H3032248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AT7208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福龙马牌</w:t>
                        </w:r>
                        <w:r>
                          <w:rPr>
                            <w:rFonts w:ascii="仿宋_GB2312" w:hAnsi="仿宋_GB2312" w:cs="仿宋_GB2312" w:eastAsia="仿宋_GB2312"/>
                            <w:sz w:val="21"/>
                            <w:color w:val="000000"/>
                          </w:rPr>
                          <w:t>FLM5250ZYSD5</w:t>
                        </w:r>
                        <w:r>
                          <w:br/>
                        </w:r>
                        <w:r>
                          <w:rPr>
                            <w:rFonts w:ascii="仿宋_GB2312" w:hAnsi="仿宋_GB2312" w:cs="仿宋_GB2312" w:eastAsia="仿宋_GB2312"/>
                            <w:sz w:val="21"/>
                            <w:color w:val="000000"/>
                          </w:rPr>
                          <w:t>（压缩式垃圾车</w:t>
                        </w:r>
                        <w:r>
                          <w:rPr>
                            <w:rFonts w:ascii="仿宋_GB2312" w:hAnsi="仿宋_GB2312" w:cs="仿宋_GB2312" w:eastAsia="仿宋_GB2312"/>
                            <w:sz w:val="21"/>
                            <w:color w:val="000000"/>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重型特殊结构货车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78463066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LGAX4C445H3029485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2024.12.01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2025.01.08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2017-12-6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西安市未央区环境卫生管理所</w:t>
                        </w:r>
                      </w:p>
                    </w:tc>
                  </w:tr>
                </w:tbl>
                <w:p>
                  <w:pPr>
                    <w:pStyle w:val="null3"/>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须具备完成本项目所需的管理人员、技术人员等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须具备完成本项目所需的管理人员、技术人员等</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须具备完成本项目所需的设施设备等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须具备完成本项目所需的设施设备等</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按照合同内容要求执行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第二个月，依据采购人提供投保车辆信息与数量，审批后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第四个月，依据采购人提供投保车辆信息与数量</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第五个月，依据采购人提供投保车辆信息与数量，审批后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第六个月，依据采购人提供投保车辆信息与数量，审批后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第九个月，依据采购人提供投保车辆信息与数量，审批后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第一个月，依据采购人提供投保车辆信息与数量，审批后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第二个月，依据采购人提供投保车辆信息与数量，审批后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第三个月，依据采购人提供投保车辆信息与数量，审批后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第四个月，依据采购人提供投保车辆信息与数量，审批后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第五个月，依据采购人提供投保车辆信息与数量，审批后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第六个月，依据采购人提供投保车辆信息与数量，审批后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第七个月，依据采购人提供投保车辆信息与数量，审批后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第八个月，依据采购人提供投保车辆信息与数量，审批后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第九个月，依据采购人提供投保车辆信息与数量，审批后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第十一个月，依据采购人提供投保车辆信息与数量，审批后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第十二个月，依据采购人提供投保车辆信息与数量，审批后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按照合同内要求执行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按照合同内容要求执行</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谈判文件的，如不参与项目谈判，应在提交谈判响应文件截止时间前一日以书面形式告知采购代理机构。shaanxihuahai@163.com（出具弃标函并发送至代理机构邮箱）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3、支付进度以第八章拟签订采购合同文本为准。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谈判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提交谈判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谈判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提交谈判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保险许可证</w:t>
            </w:r>
          </w:p>
        </w:tc>
        <w:tc>
          <w:tcPr>
            <w:tcW w:type="dxa" w:w="3322"/>
          </w:tcPr>
          <w:p>
            <w:pPr>
              <w:pStyle w:val="null3"/>
            </w:pPr>
            <w:r>
              <w:rPr>
                <w:rFonts w:ascii="仿宋_GB2312" w:hAnsi="仿宋_GB2312" w:cs="仿宋_GB2312" w:eastAsia="仿宋_GB2312"/>
              </w:rPr>
              <w:t>供应商须具有经营机动车辆保险业务资格，提供保险监督管理机构批准的《保险许可证》。（总公司取得的相关资质和指标，分支机构经总公司有效授权视为拥有同等资质和指标，总公司只允许授权1家分支机构参与谈判）</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保险许可证</w:t>
            </w:r>
          </w:p>
        </w:tc>
        <w:tc>
          <w:tcPr>
            <w:tcW w:type="dxa" w:w="3322"/>
          </w:tcPr>
          <w:p>
            <w:pPr>
              <w:pStyle w:val="null3"/>
            </w:pPr>
            <w:r>
              <w:rPr>
                <w:rFonts w:ascii="仿宋_GB2312" w:hAnsi="仿宋_GB2312" w:cs="仿宋_GB2312" w:eastAsia="仿宋_GB2312"/>
              </w:rPr>
              <w:t>供应商须具有经营机动车辆保险业务资格，提供保险监督管理机构批准的《保险许可证》。（总公司取得的相关资质和指标，分支机构经总公司有效授权视为拥有同等资质和指标，总公司只允许授权1家分支机构参与谈判）</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1.谈判报价唯一； 2.报价货币符合谈判文件要求； 3.未超出采购预算或谈判文件规定的最高限价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中小企业声明函 报价表 技术和商务偏离表 响应文件封面 分项报价表（包1） 资格证明文件 残疾人福利性单位声明函 服务方案 陕西省政府采购供应商拒绝政府采购领域商业贿赂承诺书 标的清单 响应函 合同条款响应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1.谈判报价唯一； 2.报价货币符合谈判文件要求； 3.未超出采购预算或谈判文件规定的最高限价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中小企业声明函 报价表 技术和商务偏离表 响应文件封面 资格证明文件 残疾人福利性单位声明函 服务方案 标的清单 陕西省政府采购供应商拒绝政府采购领域商业贿赂承诺书 响应函 合同条款响应 监狱企业的证明文件 分项报价表（包2）</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 预留份额项目中的非预留部分采购包，对符合《政府采购促进中小企业发展管理 办法》（财库〔2020〕46号）规定的小微企业报价给予10%的扣除，用扣除后 的价格参加评审。承接本项目的供应商符合相应条件时，给予10%的价格扣除， 即：评标价=最后报价×（1-10%）;监狱企业与残疾人福利性单位视同小型、微 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 预留份额项目中的非预留部分采购包，对符合《政府采购促进中小企业发展管理 办法》（财库〔2020〕46号）规定的小微企业报价给予10%的扣除，用扣除后 的价格参加评审。承接本项目的供应商符合相应条件时，给予10%的价格扣除， 即：评标价=最后报价×（1-10%）;监狱企业与残疾人福利性单位视同小型、微 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详见附件：分项报价表（包1）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详见附件：分项报价表（包2）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