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E4747">
      <w:pPr>
        <w:pStyle w:val="3"/>
        <w:jc w:val="both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/>
        </w:rPr>
      </w:pPr>
      <w:bookmarkStart w:id="0" w:name="_GoBack"/>
      <w:bookmarkEnd w:id="0"/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业绩</w:t>
      </w:r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5F0B0AFE"/>
    <w:rsid w:val="679D9187"/>
    <w:rsid w:val="684D2E2F"/>
    <w:rsid w:val="68C11AE9"/>
    <w:rsid w:val="690B0C63"/>
    <w:rsid w:val="6C0B3DA2"/>
    <w:rsid w:val="6EF0008F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C93AB1C213944DF28E5BCC4A278EBBA8_13</vt:lpwstr>
  </property>
</Properties>
</file>