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  <w:lang w:val="zh-CN" w:eastAsia="zh-CN"/>
        </w:rPr>
        <w:t>响应</w:t>
      </w:r>
      <w:r>
        <w:rPr>
          <w:rFonts w:hint="eastAsia" w:ascii="宋体" w:hAnsi="宋体" w:cs="宋体"/>
          <w:sz w:val="28"/>
          <w:szCs w:val="28"/>
          <w:lang w:val="zh-CN"/>
        </w:rPr>
        <w:t>文件中技术服务响应与</w:t>
      </w:r>
      <w:r>
        <w:rPr>
          <w:rFonts w:hint="eastAsia" w:ascii="宋体" w:hAnsi="宋体" w:cs="宋体"/>
          <w:sz w:val="28"/>
          <w:szCs w:val="28"/>
          <w:lang w:val="zh-CN" w:eastAsia="zh-CN"/>
        </w:rPr>
        <w:t>磋商</w:t>
      </w:r>
      <w:r>
        <w:rPr>
          <w:rFonts w:hint="eastAsia" w:ascii="宋体" w:hAnsi="宋体" w:cs="宋体"/>
          <w:sz w:val="28"/>
          <w:szCs w:val="28"/>
          <w:lang w:val="zh-CN"/>
        </w:rPr>
        <w:t>文件要求完全一致的，不用在此表中列出，但必须提交空白表。</w:t>
      </w:r>
      <w:bookmarkStart w:id="0" w:name="_GoBack"/>
      <w:bookmarkEnd w:id="0"/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078E7405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0</TotalTime>
  <ScaleCrop>false</ScaleCrop>
  <LinksUpToDate>false</LinksUpToDate>
  <CharactersWithSpaces>175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杜某某</cp:lastModifiedBy>
  <dcterms:modified xsi:type="dcterms:W3CDTF">2025-03-21T08:12:59Z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eyJoZGlkIjoiOTc1MzkyMTZkMThmYjE4M2VkYWQxMTA0MDZkYjc0ZTMiLCJ1c2VySWQiOiI0NjMyNzA4NzEifQ==</vt:lpwstr>
  </property>
  <property fmtid="{D5CDD505-2E9C-101B-9397-08002B2CF9AE}" pid="4" name="ICV">
    <vt:lpwstr>F5C4B5F3DA38494D9199A9DD53D1079B_12</vt:lpwstr>
  </property>
</Properties>
</file>