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EAEAD3">
      <w:pPr>
        <w:jc w:val="center"/>
        <w:outlineLvl w:val="0"/>
        <w:rPr>
          <w:rFonts w:hint="eastAsia" w:ascii="宋体" w:hAnsi="宋体" w:eastAsia="宋体" w:cs="宋体"/>
          <w:b/>
          <w:bCs/>
          <w:color w:val="000000"/>
          <w:kern w:val="0"/>
          <w:sz w:val="32"/>
          <w:szCs w:val="32"/>
          <w:highlight w:val="none"/>
          <w:lang w:val="en-US" w:eastAsia="zh-CN" w:bidi="ar"/>
        </w:rPr>
      </w:pPr>
      <w:bookmarkStart w:id="0" w:name="_Toc3888"/>
      <w:r>
        <w:rPr>
          <w:rFonts w:hint="eastAsia" w:ascii="宋体" w:hAnsi="宋体" w:eastAsia="宋体" w:cs="宋体"/>
          <w:b/>
          <w:bCs/>
          <w:color w:val="000000"/>
          <w:kern w:val="0"/>
          <w:sz w:val="32"/>
          <w:szCs w:val="32"/>
          <w:highlight w:val="none"/>
          <w:lang w:val="en-US" w:eastAsia="zh-CN" w:bidi="ar"/>
        </w:rPr>
        <w:t>资格证明文件</w:t>
      </w:r>
      <w:bookmarkEnd w:id="0"/>
    </w:p>
    <w:p w14:paraId="16E7D74C">
      <w:pPr>
        <w:pStyle w:val="5"/>
        <w:rPr>
          <w:rFonts w:hint="eastAsia" w:ascii="宋体" w:hAnsi="宋体" w:eastAsia="宋体" w:cs="宋体"/>
          <w:color w:val="000000"/>
          <w:kern w:val="0"/>
          <w:sz w:val="32"/>
          <w:szCs w:val="32"/>
          <w:highlight w:val="none"/>
          <w:lang w:val="en-US" w:eastAsia="zh-CN" w:bidi="ar"/>
        </w:rPr>
      </w:pPr>
    </w:p>
    <w:p w14:paraId="6D2749C9">
      <w:pPr>
        <w:keepNext w:val="0"/>
        <w:keepLines w:val="0"/>
        <w:widowControl/>
        <w:suppressLineNumbers w:val="0"/>
        <w:wordWrap w:val="0"/>
        <w:spacing w:before="0" w:beforeAutospacing="0" w:after="0" w:afterAutospacing="0" w:line="480" w:lineRule="atLeast"/>
        <w:ind w:left="0" w:leftChars="0" w:right="0" w:rightChars="0"/>
        <w:jc w:val="left"/>
        <w:outlineLvl w:val="0"/>
        <w:rPr>
          <w:rFonts w:hint="eastAsia" w:ascii="宋体" w:hAnsi="宋体" w:eastAsia="宋体" w:cs="宋体"/>
          <w:b/>
          <w:bCs/>
          <w:color w:val="auto"/>
          <w:sz w:val="22"/>
          <w:szCs w:val="22"/>
          <w:highlight w:val="none"/>
          <w:lang w:eastAsia="zh-CN"/>
        </w:rPr>
      </w:pPr>
      <w:bookmarkStart w:id="1" w:name="_Toc28731"/>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bookmarkEnd w:id="1"/>
    </w:p>
    <w:p w14:paraId="651A694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0C6FFCC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2.提供2023年度或2024年度经审计的财务报告（包括审计报告、资产负债表、利润表、现金流量表、所有者权益变动表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w:t>
      </w:r>
    </w:p>
    <w:p w14:paraId="42839FB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3.提供具有履行合同所必需的设备和专业技术能力的承诺；</w:t>
      </w:r>
    </w:p>
    <w:p w14:paraId="19AC4EB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4.提供响应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576C325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5.提供响应文件递交截止时间前一年内已缴存的至少一个月的社会保障资金缴存单据或社保机构开具的社会保险参保缴费情况证明，依法不需要缴纳社会保障资金的供应商应提供相应证明文件；</w:t>
      </w:r>
    </w:p>
    <w:p w14:paraId="26ABB1F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6.参加政府采购活动前三年内，在经营活动中没有重大违法记录的书面声明。</w:t>
      </w:r>
    </w:p>
    <w:p w14:paraId="73CCE3E7">
      <w:pPr>
        <w:pStyle w:val="5"/>
        <w:ind w:left="-1" w:leftChars="0"/>
        <w:outlineLvl w:val="0"/>
        <w:rPr>
          <w:rFonts w:hint="eastAsia" w:ascii="宋体" w:hAnsi="宋体" w:eastAsia="宋体" w:cs="宋体"/>
          <w:b/>
          <w:bCs/>
          <w:color w:val="auto"/>
          <w:kern w:val="2"/>
          <w:sz w:val="22"/>
          <w:szCs w:val="22"/>
          <w:highlight w:val="none"/>
          <w:lang w:val="en-US" w:eastAsia="zh-CN" w:bidi="ar-SA"/>
        </w:rPr>
      </w:pPr>
      <w:bookmarkStart w:id="2" w:name="_Toc14720"/>
      <w:r>
        <w:rPr>
          <w:rFonts w:hint="eastAsia" w:ascii="宋体" w:hAnsi="宋体" w:eastAsia="宋体" w:cs="宋体"/>
          <w:b/>
          <w:bCs/>
          <w:color w:val="auto"/>
          <w:kern w:val="2"/>
          <w:sz w:val="22"/>
          <w:szCs w:val="22"/>
          <w:highlight w:val="none"/>
          <w:lang w:val="en-US" w:eastAsia="zh-CN" w:bidi="ar-SA"/>
        </w:rPr>
        <w:t>（二）落实政府采购政策需满足的资格要求：</w:t>
      </w:r>
      <w:bookmarkEnd w:id="2"/>
    </w:p>
    <w:p w14:paraId="5252417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38EFD7AC">
      <w:pPr>
        <w:pStyle w:val="5"/>
        <w:ind w:left="-1" w:leftChars="0"/>
        <w:outlineLvl w:val="0"/>
        <w:rPr>
          <w:rFonts w:hint="eastAsia" w:ascii="宋体" w:hAnsi="宋体" w:eastAsia="宋体" w:cs="宋体"/>
          <w:b/>
          <w:bCs/>
          <w:color w:val="auto"/>
          <w:kern w:val="2"/>
          <w:sz w:val="22"/>
          <w:szCs w:val="22"/>
          <w:highlight w:val="yellow"/>
          <w:lang w:val="en-US" w:eastAsia="zh-CN" w:bidi="ar-SA"/>
        </w:rPr>
      </w:pPr>
      <w:bookmarkStart w:id="3" w:name="_Toc12403"/>
      <w:r>
        <w:rPr>
          <w:rFonts w:hint="eastAsia" w:ascii="宋体" w:hAnsi="宋体" w:eastAsia="宋体" w:cs="宋体"/>
          <w:b/>
          <w:bCs/>
          <w:color w:val="auto"/>
          <w:kern w:val="2"/>
          <w:sz w:val="22"/>
          <w:szCs w:val="22"/>
          <w:highlight w:val="none"/>
          <w:lang w:val="en-US" w:eastAsia="zh-CN" w:bidi="ar-SA"/>
        </w:rPr>
        <w:t>（三）特定资格条件：</w:t>
      </w:r>
      <w:bookmarkEnd w:id="3"/>
    </w:p>
    <w:p w14:paraId="33206A49">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1.</w:t>
      </w:r>
      <w:r>
        <w:rPr>
          <w:rFonts w:hint="eastAsia" w:ascii="宋体" w:hAnsi="宋体" w:eastAsia="宋体" w:cs="宋体"/>
          <w:sz w:val="21"/>
          <w:szCs w:val="21"/>
        </w:rPr>
        <w:t>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r>
        <w:rPr>
          <w:rFonts w:hint="eastAsia" w:ascii="宋体" w:hAnsi="宋体" w:eastAsia="宋体" w:cs="宋体"/>
          <w:sz w:val="21"/>
          <w:szCs w:val="21"/>
          <w:lang w:eastAsia="zh-CN"/>
        </w:rPr>
        <w:t>；</w:t>
      </w:r>
      <w:bookmarkStart w:id="35" w:name="_GoBack"/>
      <w:bookmarkEnd w:id="35"/>
    </w:p>
    <w:p w14:paraId="0131F007">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default" w:ascii="宋体" w:hAnsi="宋体" w:eastAsia="宋体" w:cs="宋体"/>
          <w:lang w:val="en-US" w:eastAsia="zh-CN"/>
        </w:rPr>
      </w:pPr>
      <w:r>
        <w:rPr>
          <w:rFonts w:hint="eastAsia" w:ascii="宋体" w:hAnsi="宋体" w:eastAsia="宋体" w:cs="宋体"/>
          <w:lang w:val="en-US" w:eastAsia="zh-CN"/>
        </w:rPr>
        <w:t>2.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ascii="宋体" w:hAnsi="宋体" w:eastAsia="宋体" w:cs="宋体"/>
          <w:highlight w:val="none"/>
          <w:lang w:val="en-US" w:eastAsia="zh-CN"/>
        </w:rPr>
        <w:t>。</w:t>
      </w:r>
    </w:p>
    <w:p w14:paraId="49F42078">
      <w:pPr>
        <w:keepLines/>
        <w:pageBreakBefore/>
        <w:jc w:val="center"/>
        <w:outlineLvl w:val="0"/>
        <w:rPr>
          <w:rFonts w:hint="eastAsia" w:ascii="宋体" w:hAnsi="宋体" w:eastAsia="宋体" w:cs="宋体"/>
          <w:b/>
          <w:bCs/>
          <w:sz w:val="32"/>
          <w:szCs w:val="32"/>
        </w:rPr>
      </w:pPr>
      <w:bookmarkStart w:id="4" w:name="_Toc19336"/>
      <w:r>
        <w:rPr>
          <w:rFonts w:hint="eastAsia" w:ascii="宋体" w:hAnsi="宋体" w:eastAsia="宋体" w:cs="宋体"/>
          <w:b/>
          <w:bCs/>
          <w:sz w:val="32"/>
          <w:szCs w:val="32"/>
        </w:rPr>
        <w:t>法定代表人身份证明</w:t>
      </w:r>
      <w:bookmarkEnd w:id="4"/>
    </w:p>
    <w:p w14:paraId="1F5B5158">
      <w:pPr>
        <w:spacing w:line="360" w:lineRule="auto"/>
        <w:ind w:firstLine="420" w:firstLineChars="200"/>
        <w:rPr>
          <w:rFonts w:hint="eastAsia" w:ascii="宋体" w:hAnsi="宋体" w:eastAsia="宋体" w:cs="宋体"/>
        </w:rPr>
      </w:pPr>
    </w:p>
    <w:p w14:paraId="29F0F16D">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2417F5E9">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3C8B12B1">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44E9895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5CD08A0A">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4EFBD43F">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7E3149E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34EC9241">
      <w:pPr>
        <w:spacing w:before="120" w:beforeLines="50" w:line="440" w:lineRule="exact"/>
        <w:outlineLvl w:val="0"/>
        <w:rPr>
          <w:rFonts w:hint="eastAsia" w:ascii="宋体" w:hAnsi="宋体" w:eastAsia="宋体" w:cs="宋体"/>
          <w:color w:val="auto"/>
          <w:sz w:val="24"/>
          <w:szCs w:val="24"/>
          <w:highlight w:val="none"/>
          <w:lang w:eastAsia="zh-CN"/>
        </w:rPr>
      </w:pPr>
      <w:bookmarkStart w:id="5" w:name="_Toc20973"/>
      <w:r>
        <w:rPr>
          <w:rFonts w:hint="eastAsia" w:ascii="宋体" w:hAnsi="宋体" w:eastAsia="宋体" w:cs="宋体"/>
          <w:color w:val="auto"/>
          <w:sz w:val="24"/>
          <w:szCs w:val="24"/>
          <w:highlight w:val="none"/>
          <w:lang w:eastAsia="zh-CN"/>
        </w:rPr>
        <w:t>附：法定代表人身份证复印件</w:t>
      </w:r>
      <w:bookmarkEnd w:id="5"/>
    </w:p>
    <w:tbl>
      <w:tblPr>
        <w:tblStyle w:val="7"/>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8CE0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ADDF60A">
            <w:pPr>
              <w:spacing w:line="480" w:lineRule="auto"/>
              <w:jc w:val="center"/>
              <w:rPr>
                <w:rFonts w:hint="eastAsia" w:ascii="宋体" w:hAnsi="宋体" w:eastAsia="宋体" w:cs="宋体"/>
                <w:color w:val="auto"/>
                <w:highlight w:val="none"/>
                <w:lang w:eastAsia="zh-CN"/>
              </w:rPr>
            </w:pPr>
          </w:p>
          <w:p w14:paraId="0C25B018">
            <w:pPr>
              <w:spacing w:line="480" w:lineRule="auto"/>
              <w:jc w:val="center"/>
              <w:rPr>
                <w:rFonts w:hint="eastAsia" w:ascii="宋体" w:hAnsi="宋体" w:eastAsia="宋体" w:cs="宋体"/>
                <w:color w:val="auto"/>
                <w:highlight w:val="none"/>
                <w:lang w:eastAsia="zh-CN"/>
              </w:rPr>
            </w:pPr>
          </w:p>
          <w:p w14:paraId="499E66E7">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623A85AC">
            <w:pPr>
              <w:pStyle w:val="4"/>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05F91BB0">
            <w:pPr>
              <w:spacing w:line="480" w:lineRule="auto"/>
              <w:jc w:val="center"/>
              <w:rPr>
                <w:rFonts w:hint="eastAsia" w:ascii="宋体" w:hAnsi="宋体" w:eastAsia="宋体" w:cs="宋体"/>
                <w:color w:val="auto"/>
                <w:highlight w:val="none"/>
              </w:rPr>
            </w:pPr>
          </w:p>
          <w:p w14:paraId="520BA6B1">
            <w:pPr>
              <w:spacing w:line="480" w:lineRule="auto"/>
              <w:jc w:val="center"/>
              <w:rPr>
                <w:rFonts w:hint="eastAsia" w:ascii="宋体" w:hAnsi="宋体" w:eastAsia="宋体" w:cs="宋体"/>
                <w:color w:val="auto"/>
                <w:highlight w:val="none"/>
              </w:rPr>
            </w:pPr>
          </w:p>
        </w:tc>
      </w:tr>
    </w:tbl>
    <w:p w14:paraId="4BD21F82">
      <w:pPr>
        <w:spacing w:line="480" w:lineRule="auto"/>
        <w:rPr>
          <w:rFonts w:hint="eastAsia" w:ascii="宋体" w:hAnsi="宋体" w:eastAsia="宋体" w:cs="宋体"/>
          <w:color w:val="auto"/>
          <w:highlight w:val="none"/>
        </w:rPr>
      </w:pPr>
    </w:p>
    <w:p w14:paraId="6BAD4053">
      <w:pPr>
        <w:rPr>
          <w:rFonts w:hint="eastAsia" w:ascii="宋体" w:hAnsi="宋体" w:eastAsia="宋体" w:cs="宋体"/>
          <w:color w:val="auto"/>
          <w:highlight w:val="none"/>
        </w:rPr>
      </w:pPr>
    </w:p>
    <w:p w14:paraId="7E1C77D8">
      <w:pPr>
        <w:rPr>
          <w:rFonts w:hint="eastAsia" w:ascii="宋体" w:hAnsi="宋体" w:eastAsia="宋体" w:cs="宋体"/>
          <w:color w:val="auto"/>
          <w:highlight w:val="none"/>
        </w:rPr>
      </w:pPr>
    </w:p>
    <w:p w14:paraId="11351659">
      <w:pPr>
        <w:rPr>
          <w:rFonts w:hint="eastAsia" w:ascii="宋体" w:hAnsi="宋体" w:eastAsia="宋体" w:cs="宋体"/>
          <w:color w:val="auto"/>
          <w:highlight w:val="none"/>
        </w:rPr>
      </w:pPr>
    </w:p>
    <w:p w14:paraId="40188797">
      <w:pPr>
        <w:rPr>
          <w:rFonts w:hint="eastAsia" w:ascii="宋体" w:hAnsi="宋体" w:eastAsia="宋体" w:cs="宋体"/>
          <w:color w:val="auto"/>
          <w:highlight w:val="none"/>
        </w:rPr>
      </w:pPr>
    </w:p>
    <w:p w14:paraId="6C3146AE">
      <w:pPr>
        <w:spacing w:line="360" w:lineRule="auto"/>
        <w:rPr>
          <w:rFonts w:hint="eastAsia" w:ascii="宋体" w:hAnsi="宋体" w:eastAsia="宋体" w:cs="宋体"/>
          <w:color w:val="auto"/>
          <w:highlight w:val="none"/>
        </w:rPr>
      </w:pPr>
    </w:p>
    <w:p w14:paraId="68BFD95B">
      <w:pPr>
        <w:spacing w:line="360" w:lineRule="auto"/>
        <w:ind w:right="420"/>
        <w:rPr>
          <w:rFonts w:hint="eastAsia" w:ascii="宋体" w:hAnsi="宋体" w:eastAsia="宋体" w:cs="宋体"/>
          <w:color w:val="auto"/>
          <w:highlight w:val="none"/>
        </w:rPr>
      </w:pPr>
    </w:p>
    <w:p w14:paraId="4D10231A">
      <w:pPr>
        <w:spacing w:line="360" w:lineRule="auto"/>
        <w:ind w:right="420"/>
        <w:rPr>
          <w:rFonts w:hint="eastAsia" w:ascii="宋体" w:hAnsi="宋体" w:eastAsia="宋体" w:cs="宋体"/>
          <w:color w:val="auto"/>
          <w:highlight w:val="none"/>
        </w:rPr>
      </w:pPr>
    </w:p>
    <w:p w14:paraId="0A13FEA9">
      <w:pPr>
        <w:spacing w:line="360" w:lineRule="auto"/>
        <w:ind w:right="420"/>
        <w:rPr>
          <w:rFonts w:hint="eastAsia" w:ascii="宋体" w:hAnsi="宋体" w:eastAsia="宋体" w:cs="宋体"/>
          <w:color w:val="auto"/>
          <w:highlight w:val="none"/>
        </w:rPr>
      </w:pPr>
    </w:p>
    <w:p w14:paraId="39406EA4">
      <w:pPr>
        <w:spacing w:line="360" w:lineRule="auto"/>
        <w:ind w:right="420"/>
        <w:rPr>
          <w:rFonts w:hint="eastAsia" w:ascii="宋体" w:hAnsi="宋体" w:eastAsia="宋体" w:cs="宋体"/>
          <w:color w:val="auto"/>
          <w:highlight w:val="none"/>
        </w:rPr>
      </w:pPr>
    </w:p>
    <w:p w14:paraId="30E408C1">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00A21DE8">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6C0E6BC3">
      <w:pPr>
        <w:spacing w:line="500" w:lineRule="exact"/>
        <w:ind w:firstLine="422" w:firstLineChars="200"/>
        <w:rPr>
          <w:rFonts w:hint="eastAsia" w:ascii="宋体" w:hAnsi="宋体" w:eastAsia="宋体" w:cs="宋体"/>
          <w:b/>
          <w:bCs/>
          <w:color w:val="auto"/>
          <w:szCs w:val="24"/>
          <w:highlight w:val="none"/>
          <w:lang w:eastAsia="zh-CN"/>
        </w:rPr>
      </w:pPr>
    </w:p>
    <w:p w14:paraId="08CB48D9">
      <w:pPr>
        <w:pStyle w:val="4"/>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6FABF822">
      <w:pPr>
        <w:rPr>
          <w:rFonts w:hint="eastAsia" w:ascii="宋体" w:hAnsi="宋体" w:eastAsia="宋体" w:cs="宋体"/>
          <w:b/>
          <w:bCs/>
          <w:sz w:val="32"/>
          <w:szCs w:val="32"/>
        </w:rPr>
      </w:pPr>
      <w:r>
        <w:rPr>
          <w:rFonts w:hint="eastAsia" w:ascii="宋体" w:hAnsi="宋体" w:eastAsia="宋体" w:cs="宋体"/>
          <w:b/>
          <w:bCs/>
          <w:sz w:val="32"/>
          <w:szCs w:val="32"/>
        </w:rPr>
        <w:br w:type="page"/>
      </w:r>
    </w:p>
    <w:p w14:paraId="1A646C0C">
      <w:pPr>
        <w:spacing w:line="360" w:lineRule="auto"/>
        <w:ind w:firstLine="643" w:firstLineChars="200"/>
        <w:jc w:val="center"/>
        <w:outlineLvl w:val="0"/>
        <w:rPr>
          <w:rFonts w:hint="eastAsia" w:ascii="宋体" w:hAnsi="宋体" w:eastAsia="宋体" w:cs="宋体"/>
          <w:b/>
          <w:bCs/>
          <w:sz w:val="32"/>
          <w:szCs w:val="32"/>
        </w:rPr>
      </w:pPr>
      <w:bookmarkStart w:id="6" w:name="_Toc29060"/>
      <w:r>
        <w:rPr>
          <w:rFonts w:hint="eastAsia" w:ascii="宋体" w:hAnsi="宋体" w:eastAsia="宋体" w:cs="宋体"/>
          <w:b/>
          <w:bCs/>
          <w:sz w:val="32"/>
          <w:szCs w:val="32"/>
        </w:rPr>
        <w:t>法人授权委托书</w:t>
      </w:r>
      <w:bookmarkEnd w:id="6"/>
    </w:p>
    <w:p w14:paraId="2CD64CA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（姓名）为我方代理人。代理人根据授权，以我方名义签署、澄清、说明、补正、递交、撤回、修改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77FCD1C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w:t>
      </w:r>
    </w:p>
    <w:p w14:paraId="7724FE82">
      <w:pPr>
        <w:spacing w:line="360" w:lineRule="auto"/>
        <w:ind w:firstLine="480" w:firstLineChars="200"/>
        <w:rPr>
          <w:rFonts w:hint="eastAsia" w:ascii="宋体" w:hAnsi="宋体" w:eastAsia="宋体" w:cs="宋体"/>
          <w:color w:val="auto"/>
          <w:sz w:val="24"/>
          <w:szCs w:val="24"/>
          <w:highlight w:val="none"/>
        </w:rPr>
      </w:pPr>
      <w:bookmarkStart w:id="7" w:name="_Toc214090947"/>
      <w:bookmarkStart w:id="8"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662AE61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委托代理人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rPr>
        <w:t>：</w:t>
      </w:r>
      <w:bookmarkEnd w:id="7"/>
      <w:bookmarkEnd w:id="8"/>
    </w:p>
    <w:p w14:paraId="7F93939E">
      <w:pPr>
        <w:spacing w:line="360" w:lineRule="auto"/>
        <w:ind w:firstLine="480" w:firstLineChars="200"/>
        <w:rPr>
          <w:rFonts w:hint="eastAsia" w:ascii="宋体" w:hAnsi="宋体" w:eastAsia="宋体" w:cs="宋体"/>
          <w:sz w:val="24"/>
          <w:szCs w:val="24"/>
        </w:rPr>
      </w:pPr>
      <w:bookmarkStart w:id="9" w:name="_Toc214090948"/>
      <w:bookmarkStart w:id="10" w:name="_Toc201637980"/>
      <w:r>
        <w:rPr>
          <w:rFonts w:hint="eastAsia" w:ascii="宋体" w:hAnsi="宋体" w:eastAsia="宋体" w:cs="宋体"/>
          <w:sz w:val="24"/>
          <w:szCs w:val="24"/>
        </w:rPr>
        <w:t>职务：</w:t>
      </w:r>
      <w:bookmarkEnd w:id="9"/>
      <w:bookmarkEnd w:id="10"/>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w:t>
      </w:r>
    </w:p>
    <w:p w14:paraId="6810DAEE">
      <w:pPr>
        <w:spacing w:line="360" w:lineRule="auto"/>
        <w:ind w:firstLine="480" w:firstLineChars="200"/>
        <w:rPr>
          <w:rFonts w:hint="eastAsia" w:ascii="宋体" w:hAnsi="宋体" w:eastAsia="宋体" w:cs="宋体"/>
          <w:sz w:val="24"/>
          <w:szCs w:val="24"/>
        </w:rPr>
      </w:pPr>
      <w:bookmarkStart w:id="11" w:name="_Toc201637981"/>
      <w:bookmarkStart w:id="12" w:name="_Toc214090949"/>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bookmarkEnd w:id="11"/>
      <w:bookmarkEnd w:id="12"/>
    </w:p>
    <w:p w14:paraId="4C94399E">
      <w:pPr>
        <w:spacing w:line="360" w:lineRule="auto"/>
        <w:outlineLvl w:val="0"/>
        <w:rPr>
          <w:rFonts w:hint="eastAsia" w:ascii="宋体" w:hAnsi="宋体" w:eastAsia="宋体" w:cs="宋体"/>
          <w:sz w:val="24"/>
          <w:szCs w:val="24"/>
        </w:rPr>
      </w:pPr>
      <w:bookmarkStart w:id="13" w:name="_Toc201637982"/>
      <w:bookmarkStart w:id="14" w:name="_Toc3416"/>
      <w:bookmarkStart w:id="15" w:name="_Toc214090950"/>
      <w:r>
        <w:rPr>
          <w:rFonts w:hint="eastAsia" w:ascii="宋体" w:hAnsi="宋体" w:eastAsia="宋体" w:cs="宋体"/>
          <w:sz w:val="24"/>
          <w:szCs w:val="24"/>
        </w:rPr>
        <w:t>附：法定代表人、</w:t>
      </w:r>
      <w:r>
        <w:rPr>
          <w:rFonts w:hint="eastAsia" w:ascii="宋体" w:hAnsi="宋体" w:eastAsia="宋体" w:cs="宋体"/>
          <w:sz w:val="24"/>
          <w:szCs w:val="24"/>
          <w:lang w:eastAsia="zh-CN"/>
        </w:rPr>
        <w:t>委托代理人</w:t>
      </w:r>
      <w:r>
        <w:rPr>
          <w:rFonts w:hint="eastAsia" w:ascii="宋体" w:hAnsi="宋体" w:eastAsia="宋体" w:cs="宋体"/>
          <w:sz w:val="24"/>
          <w:szCs w:val="24"/>
        </w:rPr>
        <w:t>身份证复印件。</w:t>
      </w:r>
      <w:bookmarkEnd w:id="13"/>
      <w:bookmarkEnd w:id="14"/>
      <w:bookmarkEnd w:id="15"/>
    </w:p>
    <w:tbl>
      <w:tblPr>
        <w:tblStyle w:val="7"/>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0050E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39BEA338">
            <w:pPr>
              <w:spacing w:line="360" w:lineRule="auto"/>
              <w:jc w:val="center"/>
              <w:rPr>
                <w:rFonts w:hint="eastAsia" w:ascii="宋体" w:hAnsi="宋体" w:eastAsia="宋体" w:cs="宋体"/>
                <w:sz w:val="24"/>
                <w:szCs w:val="24"/>
              </w:rPr>
            </w:pPr>
            <w:bookmarkStart w:id="16" w:name="_Toc214090951"/>
            <w:bookmarkStart w:id="17" w:name="_Toc201637983"/>
            <w:r>
              <w:rPr>
                <w:rFonts w:hint="eastAsia" w:ascii="宋体" w:hAnsi="宋体" w:eastAsia="宋体" w:cs="宋体"/>
                <w:sz w:val="24"/>
                <w:szCs w:val="24"/>
              </w:rPr>
              <w:t>法定代表人身份证复印件</w:t>
            </w:r>
            <w:bookmarkEnd w:id="16"/>
            <w:bookmarkEnd w:id="17"/>
          </w:p>
          <w:p w14:paraId="6FACDEFD">
            <w:pPr>
              <w:spacing w:line="360" w:lineRule="auto"/>
              <w:jc w:val="center"/>
              <w:rPr>
                <w:rFonts w:hint="eastAsia" w:ascii="宋体" w:hAnsi="宋体" w:eastAsia="宋体" w:cs="宋体"/>
                <w:sz w:val="24"/>
                <w:szCs w:val="24"/>
              </w:rPr>
            </w:pPr>
            <w:bookmarkStart w:id="18" w:name="_Toc214090952"/>
            <w:bookmarkStart w:id="19" w:name="_Toc201637984"/>
            <w:r>
              <w:rPr>
                <w:rFonts w:hint="eastAsia" w:ascii="宋体" w:hAnsi="宋体" w:eastAsia="宋体" w:cs="宋体"/>
                <w:sz w:val="24"/>
                <w:szCs w:val="24"/>
              </w:rPr>
              <w:t>（正面）</w:t>
            </w:r>
            <w:bookmarkEnd w:id="18"/>
            <w:bookmarkEnd w:id="19"/>
          </w:p>
        </w:tc>
        <w:tc>
          <w:tcPr>
            <w:tcW w:w="4649" w:type="dxa"/>
            <w:vAlign w:val="center"/>
          </w:tcPr>
          <w:p w14:paraId="5353D182">
            <w:pPr>
              <w:spacing w:line="360" w:lineRule="auto"/>
              <w:jc w:val="center"/>
              <w:rPr>
                <w:rFonts w:hint="eastAsia" w:ascii="宋体" w:hAnsi="宋体" w:eastAsia="宋体" w:cs="宋体"/>
                <w:sz w:val="24"/>
                <w:szCs w:val="24"/>
              </w:rPr>
            </w:pPr>
            <w:bookmarkStart w:id="20" w:name="_Toc201637985"/>
            <w:bookmarkStart w:id="21" w:name="_Toc214090953"/>
            <w:r>
              <w:rPr>
                <w:rFonts w:hint="eastAsia" w:ascii="宋体" w:hAnsi="宋体" w:eastAsia="宋体" w:cs="宋体"/>
                <w:sz w:val="24"/>
                <w:szCs w:val="24"/>
                <w:lang w:eastAsia="zh-CN"/>
              </w:rPr>
              <w:t>代理人</w:t>
            </w:r>
            <w:r>
              <w:rPr>
                <w:rFonts w:hint="eastAsia" w:ascii="宋体" w:hAnsi="宋体" w:eastAsia="宋体" w:cs="宋体"/>
                <w:sz w:val="24"/>
                <w:szCs w:val="24"/>
              </w:rPr>
              <w:t>身份证复印件</w:t>
            </w:r>
            <w:bookmarkEnd w:id="20"/>
            <w:bookmarkEnd w:id="21"/>
          </w:p>
          <w:p w14:paraId="5085BFE3">
            <w:pPr>
              <w:spacing w:line="360" w:lineRule="auto"/>
              <w:jc w:val="center"/>
              <w:rPr>
                <w:rFonts w:hint="eastAsia" w:ascii="宋体" w:hAnsi="宋体" w:eastAsia="宋体" w:cs="宋体"/>
                <w:sz w:val="24"/>
                <w:szCs w:val="24"/>
              </w:rPr>
            </w:pPr>
            <w:bookmarkStart w:id="22" w:name="_Toc214090954"/>
            <w:bookmarkStart w:id="23" w:name="_Toc201637986"/>
            <w:r>
              <w:rPr>
                <w:rFonts w:hint="eastAsia" w:ascii="宋体" w:hAnsi="宋体" w:eastAsia="宋体" w:cs="宋体"/>
                <w:sz w:val="24"/>
                <w:szCs w:val="24"/>
              </w:rPr>
              <w:t>（正面）</w:t>
            </w:r>
            <w:bookmarkEnd w:id="22"/>
            <w:bookmarkEnd w:id="23"/>
          </w:p>
        </w:tc>
      </w:tr>
      <w:tr w14:paraId="38960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63E7DE9">
            <w:pPr>
              <w:spacing w:line="360" w:lineRule="auto"/>
              <w:jc w:val="center"/>
              <w:rPr>
                <w:rFonts w:hint="eastAsia" w:ascii="宋体" w:hAnsi="宋体" w:eastAsia="宋体" w:cs="宋体"/>
                <w:color w:val="auto"/>
                <w:sz w:val="24"/>
                <w:szCs w:val="24"/>
              </w:rPr>
            </w:pPr>
            <w:bookmarkStart w:id="24" w:name="_Toc201637987"/>
            <w:bookmarkStart w:id="25" w:name="_Toc214090955"/>
            <w:r>
              <w:rPr>
                <w:rFonts w:hint="eastAsia" w:ascii="宋体" w:hAnsi="宋体" w:eastAsia="宋体" w:cs="宋体"/>
                <w:color w:val="auto"/>
                <w:sz w:val="24"/>
                <w:szCs w:val="24"/>
              </w:rPr>
              <w:t>法定代表人身份证复印件</w:t>
            </w:r>
            <w:bookmarkEnd w:id="24"/>
            <w:bookmarkEnd w:id="25"/>
          </w:p>
          <w:p w14:paraId="3CAFA749">
            <w:pPr>
              <w:spacing w:line="360" w:lineRule="auto"/>
              <w:jc w:val="center"/>
              <w:rPr>
                <w:rFonts w:hint="eastAsia" w:ascii="宋体" w:hAnsi="宋体" w:eastAsia="宋体" w:cs="宋体"/>
                <w:color w:val="auto"/>
                <w:sz w:val="24"/>
                <w:szCs w:val="24"/>
              </w:rPr>
            </w:pPr>
            <w:bookmarkStart w:id="26" w:name="_Toc201637988"/>
            <w:bookmarkStart w:id="27" w:name="_Toc214090956"/>
            <w:r>
              <w:rPr>
                <w:rFonts w:hint="eastAsia" w:ascii="宋体" w:hAnsi="宋体" w:eastAsia="宋体" w:cs="宋体"/>
                <w:color w:val="auto"/>
                <w:sz w:val="24"/>
                <w:szCs w:val="24"/>
              </w:rPr>
              <w:t>（反面）</w:t>
            </w:r>
            <w:bookmarkEnd w:id="26"/>
            <w:bookmarkEnd w:id="27"/>
          </w:p>
        </w:tc>
        <w:tc>
          <w:tcPr>
            <w:tcW w:w="4649" w:type="dxa"/>
            <w:vAlign w:val="center"/>
          </w:tcPr>
          <w:p w14:paraId="7896264B">
            <w:pPr>
              <w:spacing w:line="360" w:lineRule="auto"/>
              <w:jc w:val="center"/>
              <w:rPr>
                <w:rFonts w:hint="eastAsia" w:ascii="宋体" w:hAnsi="宋体" w:eastAsia="宋体" w:cs="宋体"/>
                <w:color w:val="auto"/>
                <w:sz w:val="24"/>
                <w:szCs w:val="24"/>
              </w:rPr>
            </w:pPr>
            <w:bookmarkStart w:id="28" w:name="_Toc214090957"/>
            <w:bookmarkStart w:id="29" w:name="_Toc201637989"/>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8"/>
            <w:bookmarkEnd w:id="29"/>
          </w:p>
          <w:p w14:paraId="08A6E5F8">
            <w:pPr>
              <w:spacing w:line="360" w:lineRule="auto"/>
              <w:jc w:val="center"/>
              <w:rPr>
                <w:rFonts w:hint="eastAsia" w:ascii="宋体" w:hAnsi="宋体" w:eastAsia="宋体" w:cs="宋体"/>
                <w:color w:val="auto"/>
                <w:sz w:val="24"/>
                <w:szCs w:val="24"/>
              </w:rPr>
            </w:pPr>
            <w:bookmarkStart w:id="30" w:name="_Toc214090958"/>
            <w:bookmarkStart w:id="31" w:name="_Toc201637990"/>
            <w:r>
              <w:rPr>
                <w:rFonts w:hint="eastAsia" w:ascii="宋体" w:hAnsi="宋体" w:eastAsia="宋体" w:cs="宋体"/>
                <w:color w:val="auto"/>
                <w:sz w:val="24"/>
                <w:szCs w:val="24"/>
              </w:rPr>
              <w:t>（反面）</w:t>
            </w:r>
            <w:bookmarkEnd w:id="30"/>
            <w:bookmarkEnd w:id="31"/>
          </w:p>
        </w:tc>
      </w:tr>
    </w:tbl>
    <w:p w14:paraId="06BB5DE5">
      <w:pPr>
        <w:spacing w:line="360" w:lineRule="auto"/>
        <w:rPr>
          <w:rFonts w:hint="eastAsia" w:ascii="宋体" w:hAnsi="宋体" w:eastAsia="宋体" w:cs="宋体"/>
          <w:color w:val="auto"/>
          <w:sz w:val="24"/>
          <w:szCs w:val="24"/>
        </w:rPr>
      </w:pPr>
    </w:p>
    <w:p w14:paraId="6BFD83C0">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5F2CDDD4">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54E7760F">
      <w:pPr>
        <w:rPr>
          <w:rFonts w:hint="eastAsia" w:ascii="宋体" w:hAnsi="宋体" w:eastAsia="宋体" w:cs="宋体"/>
          <w:b/>
          <w:sz w:val="36"/>
        </w:rPr>
      </w:pPr>
      <w:r>
        <w:rPr>
          <w:rFonts w:hint="eastAsia" w:ascii="宋体" w:hAnsi="宋体" w:eastAsia="宋体" w:cs="宋体"/>
          <w:color w:val="auto"/>
          <w:sz w:val="24"/>
          <w:szCs w:val="24"/>
          <w:highlight w:val="none"/>
          <w:lang w:eastAsia="zh-CN"/>
        </w:rPr>
        <w:t>注：法定代表人参加时无需提供。</w:t>
      </w:r>
    </w:p>
    <w:p w14:paraId="4C7D2044">
      <w:pPr>
        <w:pStyle w:val="5"/>
        <w:rPr>
          <w:rFonts w:hint="eastAsia" w:ascii="宋体" w:hAnsi="宋体" w:eastAsia="宋体" w:cs="宋体"/>
        </w:rPr>
      </w:pPr>
    </w:p>
    <w:p w14:paraId="4DF7ED2C">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14:paraId="244628F3">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ind w:left="0" w:leftChars="0" w:firstLine="0" w:firstLineChars="0"/>
        <w:jc w:val="center"/>
        <w:textAlignment w:val="auto"/>
        <w:outlineLvl w:val="0"/>
        <w:rPr>
          <w:rFonts w:hint="eastAsia" w:ascii="宋体" w:hAnsi="宋体" w:eastAsia="宋体" w:cs="宋体"/>
          <w:b/>
          <w:bCs/>
          <w:sz w:val="24"/>
          <w:szCs w:val="24"/>
          <w:highlight w:val="none"/>
          <w:lang w:val="en-US" w:eastAsia="zh-CN"/>
        </w:rPr>
      </w:pPr>
      <w:bookmarkStart w:id="32" w:name="_Toc20805"/>
      <w:r>
        <w:rPr>
          <w:rFonts w:hint="eastAsia" w:ascii="宋体" w:hAnsi="宋体" w:eastAsia="宋体" w:cs="宋体"/>
          <w:b/>
          <w:bCs/>
          <w:sz w:val="24"/>
          <w:szCs w:val="24"/>
          <w:highlight w:val="none"/>
          <w:lang w:val="en-US" w:eastAsia="zh-CN"/>
        </w:rPr>
        <w:t>具有履行合同所必需的设备和专业技术能力的承诺</w:t>
      </w:r>
      <w:bookmarkEnd w:id="32"/>
    </w:p>
    <w:p w14:paraId="3ABFCAC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36D28912">
      <w:pPr>
        <w:spacing w:line="360" w:lineRule="auto"/>
        <w:rPr>
          <w:rFonts w:hint="eastAsia" w:ascii="宋体" w:hAnsi="宋体" w:eastAsia="宋体" w:cs="宋体"/>
          <w:spacing w:val="4"/>
          <w:sz w:val="24"/>
          <w:szCs w:val="24"/>
          <w:highlight w:val="none"/>
        </w:rPr>
      </w:pPr>
    </w:p>
    <w:p w14:paraId="46F92AAC">
      <w:pPr>
        <w:pStyle w:val="6"/>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highlight w:val="none"/>
          <w:u w:val="single"/>
          <w:lang w:val="en-US" w:eastAsia="zh-CN"/>
        </w:rPr>
        <w:t>采购人名称</w:t>
      </w:r>
      <w:r>
        <w:rPr>
          <w:rFonts w:hint="eastAsia" w:ascii="宋体" w:hAnsi="宋体" w:eastAsia="宋体" w:cs="宋体"/>
          <w:sz w:val="24"/>
          <w:szCs w:val="24"/>
          <w:highlight w:val="none"/>
          <w:u w:val="single"/>
        </w:rPr>
        <w:t>/</w:t>
      </w:r>
      <w:r>
        <w:rPr>
          <w:rFonts w:hint="eastAsia" w:ascii="宋体" w:hAnsi="宋体" w:eastAsia="宋体" w:cs="宋体"/>
          <w:color w:val="auto"/>
          <w:sz w:val="24"/>
          <w:szCs w:val="24"/>
          <w:highlight w:val="none"/>
          <w:u w:val="single"/>
        </w:rPr>
        <w:t>采购代理机构</w:t>
      </w:r>
    </w:p>
    <w:p w14:paraId="6CBC0F6F">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3C524202">
      <w:pPr>
        <w:pStyle w:val="4"/>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79A986DA">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5E27AB4E">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55F7B8DD">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39B91BD7">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27212545">
      <w:pPr>
        <w:pStyle w:val="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仿宋" w:hAnsi="仿宋" w:eastAsia="仿宋" w:cs="仿宋"/>
          <w:b/>
          <w:bCs/>
          <w:sz w:val="24"/>
          <w:szCs w:val="24"/>
          <w:highlight w:val="none"/>
          <w:lang w:eastAsia="zh-CN"/>
        </w:rPr>
        <w:br w:type="page"/>
      </w:r>
    </w:p>
    <w:p w14:paraId="15E8152C">
      <w:pPr>
        <w:keepNext w:val="0"/>
        <w:keepLines w:val="0"/>
        <w:pageBreakBefore w:val="0"/>
        <w:widowControl/>
        <w:suppressLineNumbers w:val="0"/>
        <w:kinsoku/>
        <w:wordWrap/>
        <w:overflowPunct/>
        <w:topLinePunct w:val="0"/>
        <w:autoSpaceDE/>
        <w:autoSpaceDN/>
        <w:bidi w:val="0"/>
        <w:adjustRightInd/>
        <w:snapToGrid/>
        <w:jc w:val="center"/>
        <w:textAlignment w:val="auto"/>
        <w:outlineLvl w:val="0"/>
        <w:rPr>
          <w:rFonts w:hint="eastAsia" w:ascii="宋体" w:hAnsi="宋体" w:eastAsia="宋体" w:cs="宋体"/>
          <w:b/>
          <w:bCs/>
          <w:sz w:val="28"/>
          <w:szCs w:val="28"/>
          <w:highlight w:val="none"/>
          <w:lang w:val="en-US" w:eastAsia="zh-CN"/>
        </w:rPr>
      </w:pPr>
      <w:bookmarkStart w:id="33" w:name="_Toc27062"/>
      <w:r>
        <w:rPr>
          <w:rFonts w:hint="eastAsia" w:ascii="宋体" w:hAnsi="宋体" w:eastAsia="宋体" w:cs="宋体"/>
          <w:b/>
          <w:bCs/>
          <w:sz w:val="28"/>
          <w:szCs w:val="28"/>
          <w:highlight w:val="none"/>
          <w:lang w:val="en-US" w:eastAsia="zh-CN"/>
        </w:rPr>
        <w:t>参加政府采购活动前3年内，在经营活动中没有重大违法记录的</w:t>
      </w:r>
      <w:bookmarkEnd w:id="33"/>
    </w:p>
    <w:p w14:paraId="1F50B1D6">
      <w:pPr>
        <w:keepNext w:val="0"/>
        <w:keepLines w:val="0"/>
        <w:widowControl/>
        <w:suppressLineNumbers w:val="0"/>
        <w:jc w:val="center"/>
        <w:outlineLvl w:val="0"/>
        <w:rPr>
          <w:rFonts w:hint="eastAsia" w:ascii="宋体" w:hAnsi="宋体" w:eastAsia="宋体" w:cs="宋体"/>
          <w:highlight w:val="none"/>
        </w:rPr>
      </w:pPr>
      <w:bookmarkStart w:id="34" w:name="_Toc13416"/>
      <w:r>
        <w:rPr>
          <w:rFonts w:hint="eastAsia" w:ascii="宋体" w:hAnsi="宋体" w:eastAsia="宋体" w:cs="宋体"/>
          <w:b/>
          <w:bCs/>
          <w:sz w:val="28"/>
          <w:szCs w:val="28"/>
          <w:highlight w:val="none"/>
          <w:lang w:val="en-US" w:eastAsia="zh-CN"/>
        </w:rPr>
        <w:t>书面声明</w:t>
      </w:r>
      <w:bookmarkEnd w:id="34"/>
    </w:p>
    <w:p w14:paraId="3D27A760">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p>
    <w:p w14:paraId="2C91F50D">
      <w:pPr>
        <w:pStyle w:val="4"/>
        <w:shd w:val="clear" w:color="auto"/>
        <w:rPr>
          <w:rFonts w:hint="eastAsia" w:ascii="仿宋" w:hAnsi="仿宋" w:eastAsia="仿宋" w:cs="仿宋"/>
          <w:color w:val="auto"/>
          <w:highlight w:val="none"/>
        </w:rPr>
      </w:pPr>
    </w:p>
    <w:p w14:paraId="480FD542">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4073D1CF">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lang w:val="en-US" w:eastAsia="zh-CN"/>
        </w:rPr>
        <w:t xml:space="preserve">   项目名称  </w:t>
      </w:r>
      <w:r>
        <w:rPr>
          <w:rFonts w:hint="eastAsia" w:ascii="宋体" w:hAnsi="宋体" w:eastAsia="宋体" w:cs="宋体"/>
          <w:sz w:val="24"/>
          <w:highlight w:val="none"/>
        </w:rPr>
        <w:t>（项目编号：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合同包</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的供应商，在此郑重声明：</w:t>
      </w:r>
    </w:p>
    <w:p w14:paraId="6FF8E198">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1．在参加本次政府采购活动前3年内的经营活动中___（填“没有”或“有”）重大违法记录。</w:t>
      </w:r>
    </w:p>
    <w:p w14:paraId="597E1280">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2．我方___（填“未被列入”或“被列入”）失信被执行人名单。</w:t>
      </w:r>
    </w:p>
    <w:p w14:paraId="20759F7A">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3．我方___（填“未被列入”或“被列入”）重大税收违法失信主体。</w:t>
      </w:r>
    </w:p>
    <w:p w14:paraId="0B515ADE">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4．我方___（填“未被列入”或“被列入”）政府采购严重违法失信行为记录名单。</w:t>
      </w:r>
    </w:p>
    <w:p w14:paraId="750B1EB2">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38D6F572">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特此声明。</w:t>
      </w:r>
    </w:p>
    <w:p w14:paraId="33C79BF8">
      <w:pPr>
        <w:shd w:val="clear" w:color="auto"/>
        <w:spacing w:line="560" w:lineRule="exact"/>
        <w:ind w:firstLine="480" w:firstLineChars="200"/>
        <w:rPr>
          <w:rFonts w:hint="eastAsia" w:ascii="宋体" w:hAnsi="宋体" w:eastAsia="宋体" w:cs="宋体"/>
          <w:sz w:val="24"/>
          <w:highlight w:val="none"/>
        </w:rPr>
      </w:pPr>
    </w:p>
    <w:p w14:paraId="4432FDDE">
      <w:pPr>
        <w:pStyle w:val="2"/>
        <w:shd w:val="clear" w:color="auto"/>
        <w:snapToGrid w:val="0"/>
        <w:spacing w:line="360" w:lineRule="auto"/>
        <w:ind w:firstLine="4262" w:firstLineChars="177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lang w:val="en-US" w:eastAsia="zh-CN"/>
        </w:rPr>
        <w:t xml:space="preserve">            </w:t>
      </w:r>
    </w:p>
    <w:p w14:paraId="4450468F">
      <w:pPr>
        <w:pStyle w:val="2"/>
        <w:shd w:val="clear" w:color="auto"/>
        <w:snapToGrid w:val="0"/>
        <w:spacing w:line="360" w:lineRule="auto"/>
        <w:ind w:firstLine="4262" w:firstLineChars="177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lang w:val="en-US" w:eastAsia="zh-CN"/>
        </w:rPr>
        <w:t xml:space="preserve">      </w:t>
      </w:r>
    </w:p>
    <w:p w14:paraId="7EAE2BCB">
      <w:pPr>
        <w:pStyle w:val="2"/>
        <w:shd w:val="clear" w:color="auto"/>
        <w:snapToGrid w:val="0"/>
        <w:spacing w:line="360" w:lineRule="auto"/>
        <w:ind w:firstLine="4262" w:firstLineChars="1776"/>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55D10E05">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sz w:val="24"/>
          <w:highlight w:val="none"/>
        </w:rPr>
      </w:pPr>
    </w:p>
    <w:p w14:paraId="2A388251">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提示：</w:t>
      </w:r>
    </w:p>
    <w:p w14:paraId="23C44EB2">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w:t>
      </w:r>
      <w:r>
        <w:rPr>
          <w:rFonts w:hint="eastAsia" w:ascii="宋体" w:hAnsi="宋体" w:eastAsia="宋体" w:cs="宋体"/>
          <w:sz w:val="24"/>
          <w:highlight w:val="none"/>
          <w:lang w:val="en-US" w:eastAsia="zh-CN"/>
        </w:rPr>
        <w:t>本</w:t>
      </w:r>
      <w:r>
        <w:rPr>
          <w:rFonts w:hint="eastAsia" w:ascii="宋体" w:hAnsi="宋体" w:eastAsia="宋体" w:cs="宋体"/>
          <w:sz w:val="24"/>
          <w:highlight w:val="none"/>
        </w:rPr>
        <w:t>声明。</w:t>
      </w:r>
    </w:p>
    <w:p w14:paraId="2DE2950B">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p>
    <w:p w14:paraId="6B73B35C">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spacing w:val="-8"/>
          <w:sz w:val="24"/>
          <w:szCs w:val="24"/>
        </w:rPr>
      </w:pPr>
      <w:r>
        <w:rPr>
          <w:rFonts w:hint="eastAsia" w:ascii="仿宋" w:hAnsi="仿宋" w:eastAsia="仿宋" w:cs="仿宋"/>
          <w:sz w:val="24"/>
          <w:highlight w:val="none"/>
        </w:rPr>
        <w:br w:type="page"/>
      </w:r>
    </w:p>
    <w:p w14:paraId="1561BCA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1F4E77"/>
    <w:rsid w:val="67692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index 5"/>
    <w:basedOn w:val="1"/>
    <w:next w:val="1"/>
    <w:qFormat/>
    <w:uiPriority w:val="0"/>
    <w:pPr>
      <w:ind w:left="1680"/>
    </w:pPr>
  </w:style>
  <w:style w:type="paragraph" w:styleId="4">
    <w:name w:val="Body Text"/>
    <w:basedOn w:val="1"/>
    <w:qFormat/>
    <w:uiPriority w:val="0"/>
    <w:pPr>
      <w:spacing w:after="120" w:afterLines="0"/>
    </w:pPr>
    <w:rPr>
      <w:rFonts w:ascii="Times New Roman"/>
      <w:kern w:val="2"/>
      <w:sz w:val="21"/>
    </w:rPr>
  </w:style>
  <w:style w:type="paragraph" w:styleId="5">
    <w:name w:val="Body Text Indent 2"/>
    <w:basedOn w:val="1"/>
    <w:qFormat/>
    <w:uiPriority w:val="99"/>
    <w:pPr>
      <w:spacing w:line="480" w:lineRule="exact"/>
      <w:ind w:left="-1"/>
    </w:pPr>
    <w:rPr>
      <w:sz w:val="24"/>
      <w:szCs w:val="24"/>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1966</Words>
  <Characters>2059</Characters>
  <Lines>0</Lines>
  <Paragraphs>0</Paragraphs>
  <TotalTime>0</TotalTime>
  <ScaleCrop>false</ScaleCrop>
  <LinksUpToDate>false</LinksUpToDate>
  <CharactersWithSpaces>2468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2025-03-28T05:54:00Z</dcterms:created>
  <dc:creator>Administrator</dc:creator>
  <cp:lastModifiedBy>doit</cp:lastModifiedBy>
  <dcterms:modified xsi:type="dcterms:W3CDTF">2025-03-28T07:32:16Z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eyJoZGlkIjoiMzdhN2U3OWFkMjhlOTQ2ZmI5MTYwMjU1NWEzNTI2ZjEiLCJ1c2VySWQiOiI1NDQyNTk1OTUifQ==</vt:lpwstr>
  </property>
  <property fmtid="{D5CDD505-2E9C-101B-9397-08002B2CF9AE}" pid="4" name="ICV">
    <vt:lpwstr>103A7B9B26A84994AE7244E6E0B2C8E2_12</vt:lpwstr>
  </property>
</Properties>
</file>