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CDA8C">
      <w:pPr>
        <w:pStyle w:val="7"/>
        <w:spacing w:before="312" w:after="0"/>
        <w:ind w:firstLine="0" w:firstLineChars="0"/>
        <w:rPr>
          <w:rFonts w:ascii="宋体" w:hAnsi="宋体"/>
          <w:b/>
          <w:color w:val="000000" w:themeColor="text1"/>
          <w:sz w:val="28"/>
          <w:szCs w:val="28"/>
          <w:highlight w:val="none"/>
          <w14:textFill>
            <w14:solidFill>
              <w14:schemeClr w14:val="tx1"/>
            </w14:solidFill>
          </w14:textFill>
        </w:rPr>
      </w:pPr>
      <w:bookmarkStart w:id="0" w:name="_GoBack"/>
    </w:p>
    <w:p w14:paraId="23CD6ADF">
      <w:pPr>
        <w:pStyle w:val="7"/>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7ECA2144">
      <w:pPr>
        <w:pStyle w:val="7"/>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603BF4BF">
      <w:pPr>
        <w:pStyle w:val="7"/>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5B3843C7">
      <w:pPr>
        <w:pStyle w:val="7"/>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5D251A32">
      <w:pPr>
        <w:pStyle w:val="7"/>
        <w:spacing w:before="312" w:after="0"/>
        <w:ind w:firstLine="0" w:firstLineChars="0"/>
        <w:rPr>
          <w:rFonts w:ascii="宋体" w:hAnsi="宋体"/>
          <w:b/>
          <w:color w:val="000000" w:themeColor="text1"/>
          <w:sz w:val="28"/>
          <w:szCs w:val="28"/>
          <w:highlight w:val="none"/>
          <w14:textFill>
            <w14:solidFill>
              <w14:schemeClr w14:val="tx1"/>
            </w14:solidFill>
          </w14:textFill>
        </w:rPr>
      </w:pPr>
    </w:p>
    <w:p w14:paraId="1CA40393">
      <w:pPr>
        <w:pStyle w:val="7"/>
        <w:spacing w:before="312" w:after="0"/>
        <w:ind w:firstLine="0" w:firstLineChars="0"/>
        <w:jc w:val="center"/>
        <w:rPr>
          <w:rFonts w:hint="eastAsia"/>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78F6073E">
      <w:pPr>
        <w:pStyle w:val="7"/>
        <w:spacing w:before="312" w:after="0"/>
        <w:ind w:firstLine="0" w:firstLineChars="0"/>
        <w:rPr>
          <w:b/>
          <w:color w:val="000000" w:themeColor="text1"/>
          <w:szCs w:val="21"/>
          <w:highlight w:val="none"/>
          <w14:textFill>
            <w14:solidFill>
              <w14:schemeClr w14:val="tx1"/>
            </w14:solidFill>
          </w14:textFill>
        </w:rPr>
      </w:pPr>
    </w:p>
    <w:p w14:paraId="26BC4E80">
      <w:pPr>
        <w:pStyle w:val="7"/>
        <w:spacing w:before="312" w:after="0"/>
        <w:ind w:firstLine="0" w:firstLineChars="0"/>
        <w:rPr>
          <w:b/>
          <w:color w:val="000000" w:themeColor="text1"/>
          <w:szCs w:val="21"/>
          <w:highlight w:val="none"/>
          <w14:textFill>
            <w14:solidFill>
              <w14:schemeClr w14:val="tx1"/>
            </w14:solidFill>
          </w14:textFill>
        </w:rPr>
      </w:pPr>
    </w:p>
    <w:p w14:paraId="25A5C4AD">
      <w:pPr>
        <w:pStyle w:val="7"/>
        <w:spacing w:before="312" w:after="0"/>
        <w:ind w:firstLine="0" w:firstLineChars="0"/>
        <w:rPr>
          <w:b/>
          <w:color w:val="000000" w:themeColor="text1"/>
          <w:szCs w:val="21"/>
          <w:highlight w:val="none"/>
          <w14:textFill>
            <w14:solidFill>
              <w14:schemeClr w14:val="tx1"/>
            </w14:solidFill>
          </w14:textFill>
        </w:rPr>
      </w:pPr>
    </w:p>
    <w:p w14:paraId="565CEA0D">
      <w:pPr>
        <w:widowControl/>
        <w:spacing w:before="312"/>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20457072">
      <w:pPr>
        <w:pStyle w:val="2"/>
        <w:spacing w:line="360" w:lineRule="auto"/>
        <w:ind w:firstLine="0" w:firstLineChars="0"/>
        <w:jc w:val="center"/>
        <w:rPr>
          <w:b/>
          <w:bCs/>
          <w:color w:val="000000" w:themeColor="text1"/>
          <w:sz w:val="36"/>
          <w:szCs w:val="36"/>
          <w:highlight w:val="none"/>
          <w14:textFill>
            <w14:solidFill>
              <w14:schemeClr w14:val="tx1"/>
            </w14:solidFill>
          </w14:textFill>
        </w:rPr>
      </w:pPr>
      <w:r>
        <w:rPr>
          <w:rFonts w:hint="eastAsia"/>
          <w:b/>
          <w:bCs/>
          <w:color w:val="000000" w:themeColor="text1"/>
          <w:sz w:val="36"/>
          <w:szCs w:val="36"/>
          <w:highlight w:val="none"/>
          <w14:textFill>
            <w14:solidFill>
              <w14:schemeClr w14:val="tx1"/>
            </w14:solidFill>
          </w14:textFill>
        </w:rPr>
        <w:t>目 录</w:t>
      </w:r>
    </w:p>
    <w:p w14:paraId="38EB77A0">
      <w:pPr>
        <w:tabs>
          <w:tab w:val="left" w:pos="851"/>
          <w:tab w:val="left" w:pos="1701"/>
          <w:tab w:val="left" w:pos="1843"/>
        </w:tabs>
        <w:spacing w:before="312" w:line="360" w:lineRule="auto"/>
        <w:ind w:firstLine="422"/>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p w14:paraId="5D7284FB">
      <w:pPr>
        <w:pStyle w:val="2"/>
        <w:tabs>
          <w:tab w:val="right" w:pos="8539"/>
        </w:tabs>
        <w:spacing w:before="0" w:beforeLines="0" w:line="360" w:lineRule="auto"/>
        <w:ind w:firstLine="313"/>
        <w:rPr>
          <w:rFonts w:hint="eastAsia"/>
          <w:color w:val="000000" w:themeColor="text1"/>
          <w:szCs w:val="21"/>
          <w:highlight w:val="none"/>
          <w:lang w:val="en-US" w:eastAsia="zh-CN"/>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一</w:t>
      </w:r>
      <w:r>
        <w:rPr>
          <w:rFonts w:hint="eastAsia"/>
          <w:color w:val="000000" w:themeColor="text1"/>
          <w:szCs w:val="21"/>
          <w:highlight w:val="none"/>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分项报价</w:t>
      </w:r>
      <w:r>
        <w:rPr>
          <w:rFonts w:hint="eastAsia"/>
          <w:color w:val="000000" w:themeColor="text1"/>
          <w:szCs w:val="21"/>
          <w:highlight w:val="none"/>
          <w14:textFill>
            <w14:solidFill>
              <w14:schemeClr w14:val="tx1"/>
            </w14:solidFill>
          </w14:textFill>
        </w:rPr>
        <w:t>表 …………………………………………</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p>
    <w:p w14:paraId="259E076C">
      <w:pPr>
        <w:pStyle w:val="2"/>
        <w:tabs>
          <w:tab w:val="right" w:pos="8539"/>
        </w:tabs>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二</w:t>
      </w:r>
      <w:r>
        <w:rPr>
          <w:rFonts w:hint="eastAsia"/>
          <w:color w:val="000000" w:themeColor="text1"/>
          <w:szCs w:val="21"/>
          <w:highlight w:val="none"/>
          <w14:textFill>
            <w14:solidFill>
              <w14:schemeClr w14:val="tx1"/>
            </w14:solidFill>
          </w14:textFill>
        </w:rPr>
        <w:t>、商务条款偏离表 …………………………………………</w:t>
      </w:r>
      <w:r>
        <w:rPr>
          <w:rFonts w:hint="eastAsia" w:ascii="宋体" w:hAnsi="宋体"/>
          <w:color w:val="000000" w:themeColor="text1"/>
          <w:szCs w:val="21"/>
          <w:highlight w:val="none"/>
          <w14:textFill>
            <w14:solidFill>
              <w14:schemeClr w14:val="tx1"/>
            </w14:solidFill>
          </w14:textFill>
        </w:rPr>
        <w:t>…………</w:t>
      </w:r>
      <w:r>
        <w:rPr>
          <w:rFonts w:hint="eastAsia"/>
          <w:color w:val="000000" w:themeColor="text1"/>
          <w:szCs w:val="21"/>
          <w:highlight w:val="none"/>
          <w14:textFill>
            <w14:solidFill>
              <w14:schemeClr w14:val="tx1"/>
            </w14:solidFill>
          </w14:textFill>
        </w:rPr>
        <w:t>………………</w:t>
      </w:r>
    </w:p>
    <w:p w14:paraId="72931EC5">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三</w:t>
      </w:r>
      <w:r>
        <w:rPr>
          <w:rFonts w:hint="eastAsia"/>
          <w:color w:val="000000" w:themeColor="text1"/>
          <w:szCs w:val="21"/>
          <w:highlight w:val="none"/>
          <w14:textFill>
            <w14:solidFill>
              <w14:schemeClr w14:val="tx1"/>
            </w14:solidFill>
          </w14:textFill>
        </w:rPr>
        <w:t>、承诺文件 …………………………………………………………………………</w:t>
      </w:r>
    </w:p>
    <w:p w14:paraId="2CFB0DB0">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四</w:t>
      </w:r>
      <w:r>
        <w:rPr>
          <w:rFonts w:hint="eastAsia"/>
          <w:color w:val="000000" w:themeColor="text1"/>
          <w:szCs w:val="21"/>
          <w:highlight w:val="none"/>
          <w14:textFill>
            <w14:solidFill>
              <w14:schemeClr w14:val="tx1"/>
            </w14:solidFill>
          </w14:textFill>
        </w:rPr>
        <w:t>、享受政府采购优惠政策的证明材料 ……………………………………………</w:t>
      </w:r>
    </w:p>
    <w:p w14:paraId="64055288">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五</w:t>
      </w:r>
      <w:r>
        <w:rPr>
          <w:rFonts w:hint="eastAsia"/>
          <w:color w:val="000000" w:themeColor="text1"/>
          <w:szCs w:val="21"/>
          <w:highlight w:val="none"/>
          <w14:textFill>
            <w14:solidFill>
              <w14:schemeClr w14:val="tx1"/>
            </w14:solidFill>
          </w14:textFill>
        </w:rPr>
        <w:t>、业绩及其他证明材料 ……………………………………………………………</w:t>
      </w:r>
    </w:p>
    <w:p w14:paraId="3FFCD8C1">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六</w:t>
      </w:r>
      <w:r>
        <w:rPr>
          <w:rFonts w:hint="eastAsia"/>
          <w:color w:val="000000" w:themeColor="text1"/>
          <w:szCs w:val="21"/>
          <w:highlight w:val="none"/>
          <w14:textFill>
            <w14:solidFill>
              <w14:schemeClr w14:val="tx1"/>
            </w14:solidFill>
          </w14:textFill>
        </w:rPr>
        <w:t>、</w:t>
      </w:r>
      <w:r>
        <w:rPr>
          <w:rFonts w:hint="eastAsia" w:hAnsi="宋体"/>
          <w:bCs/>
          <w:color w:val="000000" w:themeColor="text1"/>
          <w:szCs w:val="21"/>
          <w:highlight w:val="none"/>
          <w14:textFill>
            <w14:solidFill>
              <w14:schemeClr w14:val="tx1"/>
            </w14:solidFill>
          </w14:textFill>
        </w:rPr>
        <w:t>服务要求偏离表</w:t>
      </w:r>
      <w:r>
        <w:rPr>
          <w:rFonts w:hint="eastAsia"/>
          <w:color w:val="000000" w:themeColor="text1"/>
          <w:szCs w:val="21"/>
          <w:highlight w:val="none"/>
          <w14:textFill>
            <w14:solidFill>
              <w14:schemeClr w14:val="tx1"/>
            </w14:solidFill>
          </w14:textFill>
        </w:rPr>
        <w:t>……………………………………………………………………</w:t>
      </w:r>
    </w:p>
    <w:p w14:paraId="4C97F4CA">
      <w:pPr>
        <w:pStyle w:val="2"/>
        <w:spacing w:before="0" w:beforeLines="0" w:line="360" w:lineRule="auto"/>
        <w:ind w:firstLine="313"/>
        <w:rPr>
          <w:rFonts w:hint="eastAsia"/>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七</w:t>
      </w:r>
      <w:r>
        <w:rPr>
          <w:rFonts w:hint="eastAsia"/>
          <w:color w:val="000000" w:themeColor="text1"/>
          <w:szCs w:val="21"/>
          <w:highlight w:val="none"/>
          <w14:textFill>
            <w14:solidFill>
              <w14:schemeClr w14:val="tx1"/>
            </w14:solidFill>
          </w14:textFill>
        </w:rPr>
        <w:t>、技术文件</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响应方案</w:t>
      </w:r>
      <w:r>
        <w:rPr>
          <w:rFonts w:hint="eastAsia"/>
          <w:color w:val="000000" w:themeColor="text1"/>
          <w:szCs w:val="21"/>
          <w:highlight w:val="none"/>
          <w:lang w:eastAsia="zh-CN"/>
          <w14:textFill>
            <w14:solidFill>
              <w14:schemeClr w14:val="tx1"/>
            </w14:solidFill>
          </w14:textFill>
        </w:rPr>
        <w:t>）</w:t>
      </w:r>
      <w:r>
        <w:rPr>
          <w:rFonts w:hint="eastAsia"/>
          <w:color w:val="000000" w:themeColor="text1"/>
          <w:szCs w:val="21"/>
          <w:highlight w:val="none"/>
          <w14:textFill>
            <w14:solidFill>
              <w14:schemeClr w14:val="tx1"/>
            </w14:solidFill>
          </w14:textFill>
        </w:rPr>
        <w:t>……………………………………………………………</w:t>
      </w:r>
    </w:p>
    <w:p w14:paraId="76DA8C84">
      <w:pPr>
        <w:pStyle w:val="2"/>
        <w:spacing w:before="0" w:beforeLines="0" w:line="360" w:lineRule="auto"/>
        <w:ind w:firstLine="313"/>
        <w:rPr>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八</w:t>
      </w:r>
      <w:r>
        <w:rPr>
          <w:rFonts w:hint="eastAsia"/>
          <w:color w:val="000000" w:themeColor="text1"/>
          <w:szCs w:val="21"/>
          <w:highlight w:val="none"/>
          <w14:textFill>
            <w14:solidFill>
              <w14:schemeClr w14:val="tx1"/>
            </w14:solidFill>
          </w14:textFill>
        </w:rPr>
        <w:t>、售后（后续）服务文件 …………………………………………………………</w:t>
      </w:r>
    </w:p>
    <w:p w14:paraId="272DCECD">
      <w:pPr>
        <w:pStyle w:val="2"/>
        <w:spacing w:before="0" w:beforeLines="0" w:line="360" w:lineRule="auto"/>
        <w:ind w:firstLine="313"/>
        <w:rPr>
          <w:rFonts w:hint="eastAsia"/>
          <w:color w:val="000000" w:themeColor="text1"/>
          <w:szCs w:val="21"/>
          <w:highlight w:val="none"/>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九</w:t>
      </w:r>
      <w:r>
        <w:rPr>
          <w:rFonts w:hint="eastAsia"/>
          <w:color w:val="000000" w:themeColor="text1"/>
          <w:szCs w:val="21"/>
          <w:highlight w:val="none"/>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投标人</w:t>
      </w:r>
      <w:r>
        <w:rPr>
          <w:rFonts w:hint="eastAsia"/>
          <w:color w:val="000000" w:themeColor="text1"/>
          <w:szCs w:val="21"/>
          <w:highlight w:val="none"/>
          <w14:textFill>
            <w14:solidFill>
              <w14:schemeClr w14:val="tx1"/>
            </w14:solidFill>
          </w14:textFill>
        </w:rPr>
        <w:t>认为有必要补充说明的事项 ……………………………………………</w:t>
      </w:r>
    </w:p>
    <w:p w14:paraId="31ADA995">
      <w:pPr>
        <w:pStyle w:val="2"/>
        <w:spacing w:before="0" w:beforeLines="0" w:line="360" w:lineRule="auto"/>
        <w:ind w:firstLine="313"/>
        <w:rPr>
          <w:rFonts w:hint="eastAsia"/>
          <w:color w:val="000000" w:themeColor="text1"/>
          <w:szCs w:val="21"/>
          <w:highlight w:val="none"/>
          <w14:textFill>
            <w14:solidFill>
              <w14:schemeClr w14:val="tx1"/>
            </w14:solidFill>
          </w14:textFill>
        </w:rPr>
      </w:pPr>
    </w:p>
    <w:p w14:paraId="290F2C52">
      <w:pPr>
        <w:pStyle w:val="2"/>
        <w:spacing w:before="0" w:beforeLines="0" w:line="360" w:lineRule="auto"/>
        <w:ind w:firstLine="313"/>
        <w:rPr>
          <w:rFonts w:hint="eastAsia"/>
          <w:color w:val="000000" w:themeColor="text1"/>
          <w:szCs w:val="21"/>
          <w:highlight w:val="none"/>
          <w14:textFill>
            <w14:solidFill>
              <w14:schemeClr w14:val="tx1"/>
            </w14:solidFill>
          </w14:textFill>
        </w:rPr>
        <w:sectPr>
          <w:pgSz w:w="11906" w:h="16838"/>
          <w:pgMar w:top="1327" w:right="1582" w:bottom="1270" w:left="1639" w:header="851" w:footer="992" w:gutter="0"/>
          <w:cols w:space="425" w:num="1"/>
          <w:docGrid w:type="lines" w:linePitch="312" w:charSpace="0"/>
        </w:sectPr>
      </w:pPr>
    </w:p>
    <w:p w14:paraId="1A6AE124">
      <w:pPr>
        <w:pStyle w:val="13"/>
        <w:spacing w:before="156" w:beforeLines="50" w:after="156" w:afterLines="50" w:line="360" w:lineRule="auto"/>
        <w:ind w:firstLine="643"/>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一、分项报价表</w:t>
      </w:r>
    </w:p>
    <w:tbl>
      <w:tblPr>
        <w:tblStyle w:val="9"/>
        <w:tblW w:w="13712"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2172"/>
        <w:gridCol w:w="1157"/>
        <w:gridCol w:w="1629"/>
        <w:gridCol w:w="1685"/>
        <w:gridCol w:w="812"/>
        <w:gridCol w:w="1276"/>
        <w:gridCol w:w="1197"/>
        <w:gridCol w:w="1496"/>
        <w:gridCol w:w="1134"/>
      </w:tblGrid>
      <w:tr w14:paraId="2D7CA0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154" w:type="dxa"/>
            <w:vAlign w:val="center"/>
          </w:tcPr>
          <w:p w14:paraId="779904E3">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2172" w:type="dxa"/>
            <w:vAlign w:val="center"/>
          </w:tcPr>
          <w:p w14:paraId="7DC37757">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名称</w:t>
            </w:r>
          </w:p>
        </w:tc>
        <w:tc>
          <w:tcPr>
            <w:tcW w:w="1157" w:type="dxa"/>
            <w:vAlign w:val="center"/>
          </w:tcPr>
          <w:p w14:paraId="1B8A2DE4">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1629" w:type="dxa"/>
            <w:vAlign w:val="center"/>
          </w:tcPr>
          <w:p w14:paraId="3EBC1ED2">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1685" w:type="dxa"/>
            <w:vAlign w:val="center"/>
          </w:tcPr>
          <w:p w14:paraId="0187EFE2">
            <w:pPr>
              <w:adjustRightInd w:val="0"/>
              <w:snapToGrid w:val="0"/>
              <w:spacing w:line="360" w:lineRule="exact"/>
              <w:jc w:val="center"/>
              <w:rPr>
                <w:rFonts w:hint="default" w:ascii="宋体" w:hAnsi="宋体" w:eastAsia="宋体" w:cs="宋体"/>
                <w:b/>
                <w:color w:val="000000" w:themeColor="text1"/>
                <w:szCs w:val="21"/>
                <w:highlight w:val="none"/>
                <w:lang w:val="en-US" w:eastAsia="zh-CN"/>
                <w14:textFill>
                  <w14:solidFill>
                    <w14:schemeClr w14:val="tx1"/>
                  </w14:solidFill>
                </w14:textFill>
              </w:rPr>
            </w:pPr>
            <w:r>
              <w:rPr>
                <w:rFonts w:hint="eastAsia" w:ascii="宋体" w:hAnsi="宋体" w:cs="宋体"/>
                <w:b/>
                <w:color w:val="000000" w:themeColor="text1"/>
                <w:szCs w:val="21"/>
                <w:highlight w:val="none"/>
                <w:lang w:val="en-US" w:eastAsia="zh-CN"/>
                <w14:textFill>
                  <w14:solidFill>
                    <w14:schemeClr w14:val="tx1"/>
                  </w14:solidFill>
                </w14:textFill>
              </w:rPr>
              <w:t>主要技术参数</w:t>
            </w:r>
          </w:p>
        </w:tc>
        <w:tc>
          <w:tcPr>
            <w:tcW w:w="812" w:type="dxa"/>
            <w:vAlign w:val="center"/>
          </w:tcPr>
          <w:p w14:paraId="63A49235">
            <w:pPr>
              <w:adjustRightInd w:val="0"/>
              <w:snapToGrid w:val="0"/>
              <w:spacing w:line="360" w:lineRule="exact"/>
              <w:jc w:val="center"/>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计量</w:t>
            </w:r>
          </w:p>
          <w:p w14:paraId="574CFDCA">
            <w:pPr>
              <w:adjustRightInd w:val="0"/>
              <w:snapToGrid w:val="0"/>
              <w:spacing w:line="360" w:lineRule="exact"/>
              <w:jc w:val="center"/>
              <w:rPr>
                <w:rFonts w:hint="eastAsia"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单位</w:t>
            </w:r>
          </w:p>
        </w:tc>
        <w:tc>
          <w:tcPr>
            <w:tcW w:w="1276" w:type="dxa"/>
            <w:vAlign w:val="center"/>
          </w:tcPr>
          <w:p w14:paraId="75DCFE18">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197" w:type="dxa"/>
            <w:vAlign w:val="center"/>
          </w:tcPr>
          <w:p w14:paraId="4186BB4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496" w:type="dxa"/>
            <w:vAlign w:val="center"/>
          </w:tcPr>
          <w:p w14:paraId="0B8D87D3">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134" w:type="dxa"/>
            <w:vAlign w:val="center"/>
          </w:tcPr>
          <w:p w14:paraId="5C504B25">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2C9A6F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154" w:type="dxa"/>
            <w:vAlign w:val="center"/>
          </w:tcPr>
          <w:p w14:paraId="34BDB972">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2172" w:type="dxa"/>
            <w:vAlign w:val="center"/>
          </w:tcPr>
          <w:p w14:paraId="6120255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color w:val="000000" w:themeColor="text1"/>
                <w:szCs w:val="21"/>
                <w:highlight w:val="none"/>
                <w14:textFill>
                  <w14:solidFill>
                    <w14:schemeClr w14:val="tx1"/>
                  </w14:solidFill>
                </w14:textFill>
              </w:rPr>
            </w:pPr>
          </w:p>
        </w:tc>
        <w:tc>
          <w:tcPr>
            <w:tcW w:w="1157" w:type="dxa"/>
            <w:vAlign w:val="center"/>
          </w:tcPr>
          <w:p w14:paraId="3BD4F9F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629" w:type="dxa"/>
          </w:tcPr>
          <w:p w14:paraId="0C55399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685" w:type="dxa"/>
          </w:tcPr>
          <w:p w14:paraId="028400A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12" w:type="dxa"/>
          </w:tcPr>
          <w:p w14:paraId="395D2C52">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33B07B2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613A2E3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75090258">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7EA7468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704FB2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154" w:type="dxa"/>
            <w:vAlign w:val="center"/>
          </w:tcPr>
          <w:p w14:paraId="4E17DFA6">
            <w:pPr>
              <w:adjustRightInd w:val="0"/>
              <w:snapToGrid w:val="0"/>
              <w:spacing w:line="360" w:lineRule="auto"/>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p>
        </w:tc>
        <w:tc>
          <w:tcPr>
            <w:tcW w:w="2172" w:type="dxa"/>
            <w:vAlign w:val="center"/>
          </w:tcPr>
          <w:p w14:paraId="592ECBE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color w:val="000000" w:themeColor="text1"/>
                <w:szCs w:val="21"/>
                <w:highlight w:val="none"/>
                <w14:textFill>
                  <w14:solidFill>
                    <w14:schemeClr w14:val="tx1"/>
                  </w14:solidFill>
                </w14:textFill>
              </w:rPr>
            </w:pPr>
          </w:p>
        </w:tc>
        <w:tc>
          <w:tcPr>
            <w:tcW w:w="1157" w:type="dxa"/>
            <w:vAlign w:val="center"/>
          </w:tcPr>
          <w:p w14:paraId="0E51FF1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629" w:type="dxa"/>
          </w:tcPr>
          <w:p w14:paraId="40BB09A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685" w:type="dxa"/>
          </w:tcPr>
          <w:p w14:paraId="74783D0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12" w:type="dxa"/>
          </w:tcPr>
          <w:p w14:paraId="368F93A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6AACFD9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6B6CCB5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24BF09C0">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3A83985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33D292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154" w:type="dxa"/>
            <w:vAlign w:val="center"/>
          </w:tcPr>
          <w:p w14:paraId="50CA239C">
            <w:pPr>
              <w:adjustRightInd w:val="0"/>
              <w:snapToGrid w:val="0"/>
              <w:spacing w:line="360" w:lineRule="auto"/>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p>
        </w:tc>
        <w:tc>
          <w:tcPr>
            <w:tcW w:w="2172" w:type="dxa"/>
            <w:vAlign w:val="center"/>
          </w:tcPr>
          <w:p w14:paraId="2F5746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color w:val="000000" w:themeColor="text1"/>
                <w:szCs w:val="21"/>
                <w:highlight w:val="none"/>
                <w14:textFill>
                  <w14:solidFill>
                    <w14:schemeClr w14:val="tx1"/>
                  </w14:solidFill>
                </w14:textFill>
              </w:rPr>
            </w:pPr>
          </w:p>
        </w:tc>
        <w:tc>
          <w:tcPr>
            <w:tcW w:w="1157" w:type="dxa"/>
            <w:vAlign w:val="center"/>
          </w:tcPr>
          <w:p w14:paraId="1A3C0B38">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629" w:type="dxa"/>
          </w:tcPr>
          <w:p w14:paraId="7D424C0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685" w:type="dxa"/>
          </w:tcPr>
          <w:p w14:paraId="6A4DC620">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12" w:type="dxa"/>
          </w:tcPr>
          <w:p w14:paraId="037051E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59CDE57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7DA72DD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50FEE89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35346FF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75A8B9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154" w:type="dxa"/>
            <w:vAlign w:val="center"/>
          </w:tcPr>
          <w:p w14:paraId="4357AE56">
            <w:pPr>
              <w:adjustRightInd w:val="0"/>
              <w:snapToGrid w:val="0"/>
              <w:spacing w:line="360" w:lineRule="auto"/>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w:t>
            </w:r>
          </w:p>
        </w:tc>
        <w:tc>
          <w:tcPr>
            <w:tcW w:w="2172" w:type="dxa"/>
            <w:vAlign w:val="top"/>
          </w:tcPr>
          <w:p w14:paraId="0686C20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57" w:type="dxa"/>
            <w:vAlign w:val="center"/>
          </w:tcPr>
          <w:p w14:paraId="5EF81AF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629" w:type="dxa"/>
          </w:tcPr>
          <w:p w14:paraId="13FF8C9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685" w:type="dxa"/>
          </w:tcPr>
          <w:p w14:paraId="3AE60C2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12" w:type="dxa"/>
          </w:tcPr>
          <w:p w14:paraId="0097E12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0800FCC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4458F92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17130478">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0DDC5D18">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67665D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154" w:type="dxa"/>
            <w:vAlign w:val="center"/>
          </w:tcPr>
          <w:p w14:paraId="0AB5E598">
            <w:pPr>
              <w:adjustRightInd w:val="0"/>
              <w:snapToGrid w:val="0"/>
              <w:spacing w:line="360" w:lineRule="auto"/>
              <w:jc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172" w:type="dxa"/>
            <w:vAlign w:val="top"/>
          </w:tcPr>
          <w:p w14:paraId="5ED9E913">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1157" w:type="dxa"/>
            <w:vAlign w:val="center"/>
          </w:tcPr>
          <w:p w14:paraId="644F9B5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629" w:type="dxa"/>
          </w:tcPr>
          <w:p w14:paraId="7DBAD132">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685" w:type="dxa"/>
          </w:tcPr>
          <w:p w14:paraId="588614D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12" w:type="dxa"/>
          </w:tcPr>
          <w:p w14:paraId="0BADDC1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2E93721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4CF233E0">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7C382F5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55E2A2C4">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054350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4" w:type="dxa"/>
            <w:vAlign w:val="center"/>
          </w:tcPr>
          <w:p w14:paraId="531433C4">
            <w:pPr>
              <w:adjustRightInd w:val="0"/>
              <w:snapToGrid w:val="0"/>
              <w:spacing w:line="2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合计报价</w:t>
            </w:r>
          </w:p>
          <w:p w14:paraId="14F64C82">
            <w:pPr>
              <w:adjustRightInd w:val="0"/>
              <w:snapToGrid w:val="0"/>
              <w:spacing w:line="2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（大写）</w:t>
            </w:r>
          </w:p>
        </w:tc>
        <w:tc>
          <w:tcPr>
            <w:tcW w:w="9928" w:type="dxa"/>
            <w:gridSpan w:val="7"/>
          </w:tcPr>
          <w:p w14:paraId="11242CC3">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630" w:type="dxa"/>
            <w:gridSpan w:val="2"/>
            <w:vAlign w:val="center"/>
          </w:tcPr>
          <w:p w14:paraId="2B09A583">
            <w:pPr>
              <w:adjustRightInd w:val="0"/>
              <w:snapToGrid w:val="0"/>
              <w:spacing w:line="24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r>
    </w:tbl>
    <w:p w14:paraId="60701F18">
      <w:pPr>
        <w:ind w:firstLine="360" w:firstLineChars="200"/>
        <w:rPr>
          <w:rFonts w:ascii="仿宋_GB2312" w:hAnsi="宋体" w:eastAsia="仿宋_GB2312"/>
          <w:b/>
          <w:bCs/>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品牌指产品的品牌或注册商标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若没有品牌或注册商标和具体型号的须注明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）投标人</w:t>
      </w:r>
      <w:r>
        <w:rPr>
          <w:rFonts w:hint="eastAsia" w:ascii="楷体" w:hAnsi="楷体" w:eastAsia="楷体"/>
          <w:color w:val="000000" w:themeColor="text1"/>
          <w:sz w:val="18"/>
          <w:szCs w:val="18"/>
          <w:highlight w:val="none"/>
          <w14:textFill>
            <w14:solidFill>
              <w14:schemeClr w14:val="tx1"/>
            </w14:solidFill>
          </w14:textFill>
        </w:rPr>
        <w:t>须详细报出总报价的各个组成部分的报价，各分项报价合计应当与“总报价”相等，报价精确到小数点后两位</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此表后</w:t>
      </w:r>
      <w:r>
        <w:rPr>
          <w:rFonts w:hint="eastAsia" w:ascii="楷体" w:hAnsi="楷体" w:eastAsia="楷体"/>
          <w:color w:val="000000" w:themeColor="text1"/>
          <w:sz w:val="18"/>
          <w:szCs w:val="18"/>
          <w:highlight w:val="none"/>
          <w14:textFill>
            <w14:solidFill>
              <w14:schemeClr w14:val="tx1"/>
            </w14:solidFill>
          </w14:textFill>
        </w:rPr>
        <w:t>可</w:t>
      </w:r>
      <w:r>
        <w:rPr>
          <w:rFonts w:hint="eastAsia" w:ascii="楷体" w:hAnsi="楷体" w:eastAsia="楷体"/>
          <w:color w:val="000000" w:themeColor="text1"/>
          <w:sz w:val="18"/>
          <w:szCs w:val="18"/>
          <w:highlight w:val="none"/>
          <w:lang w:val="en-US" w:eastAsia="zh-CN"/>
          <w14:textFill>
            <w14:solidFill>
              <w14:schemeClr w14:val="tx1"/>
            </w14:solidFill>
          </w14:textFill>
        </w:rPr>
        <w:t>附</w:t>
      </w:r>
      <w:r>
        <w:rPr>
          <w:rFonts w:hint="eastAsia" w:ascii="楷体" w:hAnsi="楷体" w:eastAsia="楷体"/>
          <w:color w:val="000000" w:themeColor="text1"/>
          <w:sz w:val="18"/>
          <w:szCs w:val="18"/>
          <w:highlight w:val="none"/>
          <w14:textFill>
            <w14:solidFill>
              <w14:schemeClr w14:val="tx1"/>
            </w14:solidFill>
          </w14:textFill>
        </w:rPr>
        <w:t>各项详细技术</w:t>
      </w:r>
      <w:r>
        <w:rPr>
          <w:rFonts w:hint="eastAsia" w:ascii="楷体" w:hAnsi="楷体" w:eastAsia="楷体"/>
          <w:color w:val="000000" w:themeColor="text1"/>
          <w:sz w:val="18"/>
          <w:szCs w:val="18"/>
          <w:highlight w:val="none"/>
          <w:lang w:val="en-US" w:eastAsia="zh-CN"/>
          <w14:textFill>
            <w14:solidFill>
              <w14:schemeClr w14:val="tx1"/>
            </w14:solidFill>
          </w14:textFill>
        </w:rPr>
        <w:t>参数或</w:t>
      </w:r>
      <w:r>
        <w:rPr>
          <w:rFonts w:hint="eastAsia" w:ascii="楷体" w:hAnsi="楷体" w:eastAsia="楷体"/>
          <w:color w:val="000000" w:themeColor="text1"/>
          <w:sz w:val="18"/>
          <w:szCs w:val="18"/>
          <w:highlight w:val="none"/>
          <w14:textFill>
            <w14:solidFill>
              <w14:schemeClr w14:val="tx1"/>
            </w14:solidFill>
          </w14:textFill>
        </w:rPr>
        <w:t>其他说明。</w:t>
      </w:r>
    </w:p>
    <w:p w14:paraId="5C1AF632">
      <w:pPr>
        <w:adjustRightInd w:val="0"/>
        <w:ind w:firstLine="210" w:firstLineChars="100"/>
        <w:jc w:val="left"/>
        <w:rPr>
          <w:rFonts w:hint="eastAsia" w:ascii="楷体" w:hAnsi="楷体" w:eastAsia="楷体"/>
          <w:color w:val="000000" w:themeColor="text1"/>
          <w:szCs w:val="21"/>
          <w:highlight w:val="none"/>
          <w:lang w:eastAsia="zh-CN"/>
          <w14:textFill>
            <w14:solidFill>
              <w14:schemeClr w14:val="tx1"/>
            </w14:solidFill>
          </w14:textFill>
        </w:rPr>
      </w:pPr>
    </w:p>
    <w:p w14:paraId="1DBE2F65">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eastAsia="zh-CN"/>
          <w14:textFill>
            <w14:solidFill>
              <w14:schemeClr w14:val="tx1"/>
            </w14:solidFill>
          </w14:textFill>
        </w:rPr>
        <w:t>投</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标</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人</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名称、盖单位章)</w:t>
      </w:r>
    </w:p>
    <w:p w14:paraId="28E2286C">
      <w:pPr>
        <w:widowControl/>
        <w:spacing w:line="480" w:lineRule="auto"/>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335DE116">
      <w:pP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br w:type="page"/>
      </w:r>
    </w:p>
    <w:p w14:paraId="24CFA3C8">
      <w:pPr>
        <w:widowControl/>
        <w:spacing w:line="480" w:lineRule="auto"/>
        <w:jc w:val="left"/>
        <w:rPr>
          <w:rFonts w:hint="eastAsia" w:ascii="宋体" w:hAnsi="宋体" w:cs="宋体"/>
          <w:color w:val="000000" w:themeColor="text1"/>
          <w:szCs w:val="21"/>
          <w:highlight w:val="none"/>
          <w14:textFill>
            <w14:solidFill>
              <w14:schemeClr w14:val="tx1"/>
            </w14:solidFill>
          </w14:textFill>
        </w:rPr>
        <w:sectPr>
          <w:pgSz w:w="16838" w:h="11906" w:orient="landscape"/>
          <w:pgMar w:top="1639" w:right="1327" w:bottom="1582" w:left="1270" w:header="851" w:footer="992" w:gutter="0"/>
          <w:cols w:space="425" w:num="1"/>
          <w:docGrid w:type="lines" w:linePitch="312" w:charSpace="0"/>
        </w:sectPr>
      </w:pPr>
    </w:p>
    <w:p w14:paraId="798605D2">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二</w:t>
      </w:r>
      <w:r>
        <w:rPr>
          <w:rFonts w:hint="eastAsia" w:ascii="宋体" w:hAnsi="宋体"/>
          <w:b/>
          <w:color w:val="000000" w:themeColor="text1"/>
          <w:sz w:val="32"/>
          <w:szCs w:val="32"/>
          <w:highlight w:val="none"/>
          <w14:textFill>
            <w14:solidFill>
              <w14:schemeClr w14:val="tx1"/>
            </w14:solidFill>
          </w14:textFill>
        </w:rPr>
        <w:t>、商务条款偏离表</w:t>
      </w:r>
    </w:p>
    <w:tbl>
      <w:tblPr>
        <w:tblStyle w:val="9"/>
        <w:tblW w:w="934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17"/>
        <w:gridCol w:w="1985"/>
        <w:gridCol w:w="1984"/>
        <w:gridCol w:w="993"/>
        <w:gridCol w:w="2234"/>
      </w:tblGrid>
      <w:tr w14:paraId="778174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28" w:type="dxa"/>
            <w:vAlign w:val="center"/>
          </w:tcPr>
          <w:p w14:paraId="3093B1FA">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417" w:type="dxa"/>
            <w:vAlign w:val="center"/>
          </w:tcPr>
          <w:p w14:paraId="7FDD7DF0">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文件条目号</w:t>
            </w:r>
          </w:p>
        </w:tc>
        <w:tc>
          <w:tcPr>
            <w:tcW w:w="1985" w:type="dxa"/>
            <w:vAlign w:val="center"/>
          </w:tcPr>
          <w:p w14:paraId="6DA84EE0">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采购文件商务要求</w:t>
            </w:r>
          </w:p>
        </w:tc>
        <w:tc>
          <w:tcPr>
            <w:tcW w:w="1984" w:type="dxa"/>
            <w:vAlign w:val="center"/>
          </w:tcPr>
          <w:p w14:paraId="70E77CA6">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响应文件商务响应</w:t>
            </w:r>
          </w:p>
        </w:tc>
        <w:tc>
          <w:tcPr>
            <w:tcW w:w="993" w:type="dxa"/>
            <w:vAlign w:val="center"/>
          </w:tcPr>
          <w:p w14:paraId="7C81774F">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234" w:type="dxa"/>
            <w:vAlign w:val="center"/>
          </w:tcPr>
          <w:p w14:paraId="27E28293">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014F3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0DA131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EBE816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1992652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60A845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38C4952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5DC052E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597F9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BE360D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3FAF17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B0D50C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038F5EA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2E666CF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6D1D404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BC8EA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646D55E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5EC7C3D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3D953FE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65F6E6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42101CE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8C4C13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2EE0E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182D45E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2981083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4EC543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47B29AC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1EDB6F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7913771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2C947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15D682F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518FE5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64892B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BE6D66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56ECF53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37D318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DE40D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ECABAD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62B3E54F">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BDBA61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7E89FBF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4D7D8771">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3DE4A5C">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10C124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05324E7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130C371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EFB218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677FE27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14EDF7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24C0844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4C4908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B05CA4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70F94B1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B02F62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DCEAA6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4331FE6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0F872ECD">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550026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206587C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p w14:paraId="6B710708">
            <w:pPr>
              <w:rPr>
                <w:rFonts w:hint="eastAsia"/>
                <w:color w:val="000000" w:themeColor="text1"/>
                <w:highlight w:val="none"/>
                <w14:textFill>
                  <w14:solidFill>
                    <w14:schemeClr w14:val="tx1"/>
                  </w14:solidFill>
                </w14:textFill>
              </w:rPr>
            </w:pPr>
          </w:p>
        </w:tc>
        <w:tc>
          <w:tcPr>
            <w:tcW w:w="1417" w:type="dxa"/>
            <w:vAlign w:val="top"/>
          </w:tcPr>
          <w:p w14:paraId="1F05479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27A35EA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066C7BBA">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79B07AA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4EE5AC64">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7B3E82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5931711C">
            <w:pPr>
              <w:rPr>
                <w:rFonts w:hint="eastAsia"/>
                <w:color w:val="000000" w:themeColor="text1"/>
                <w:highlight w:val="none"/>
                <w14:textFill>
                  <w14:solidFill>
                    <w14:schemeClr w14:val="tx1"/>
                  </w14:solidFill>
                </w14:textFill>
              </w:rPr>
            </w:pPr>
          </w:p>
          <w:p w14:paraId="234C3656">
            <w:pPr>
              <w:pStyle w:val="7"/>
              <w:rPr>
                <w:rFonts w:hint="eastAsia"/>
                <w:color w:val="000000" w:themeColor="text1"/>
                <w:highlight w:val="none"/>
                <w14:textFill>
                  <w14:solidFill>
                    <w14:schemeClr w14:val="tx1"/>
                  </w14:solidFill>
                </w14:textFill>
              </w:rPr>
            </w:pPr>
          </w:p>
        </w:tc>
        <w:tc>
          <w:tcPr>
            <w:tcW w:w="1417" w:type="dxa"/>
            <w:vAlign w:val="top"/>
          </w:tcPr>
          <w:p w14:paraId="0FA087E9">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5D611B83">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35FF19F6">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10A4722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559FE6F2">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2A469B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28" w:type="dxa"/>
            <w:vAlign w:val="top"/>
          </w:tcPr>
          <w:p w14:paraId="38C562EE">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417" w:type="dxa"/>
            <w:vAlign w:val="top"/>
          </w:tcPr>
          <w:p w14:paraId="390CBDD0">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5" w:type="dxa"/>
            <w:vAlign w:val="top"/>
          </w:tcPr>
          <w:p w14:paraId="0342F605">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vAlign w:val="top"/>
          </w:tcPr>
          <w:p w14:paraId="1444BB5B">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993" w:type="dxa"/>
            <w:vAlign w:val="top"/>
          </w:tcPr>
          <w:p w14:paraId="692E81C8">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c>
          <w:tcPr>
            <w:tcW w:w="2234" w:type="dxa"/>
            <w:vAlign w:val="top"/>
          </w:tcPr>
          <w:p w14:paraId="4F39FF17">
            <w:pPr>
              <w:pStyle w:val="2"/>
              <w:spacing w:before="120"/>
              <w:ind w:firstLine="562"/>
              <w:rPr>
                <w:rFonts w:hint="eastAsia" w:ascii="宋体" w:hAnsi="宋体" w:eastAsia="宋体" w:cs="宋体"/>
                <w:b/>
                <w:color w:val="000000" w:themeColor="text1"/>
                <w:sz w:val="21"/>
                <w:szCs w:val="21"/>
                <w:highlight w:val="none"/>
                <w14:textFill>
                  <w14:solidFill>
                    <w14:schemeClr w14:val="tx1"/>
                  </w14:solidFill>
                </w14:textFill>
              </w:rPr>
            </w:pPr>
          </w:p>
        </w:tc>
      </w:tr>
      <w:tr w14:paraId="046167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C44F530">
            <w:pPr>
              <w:adjustRightInd w:val="0"/>
              <w:snapToGrid w:val="0"/>
              <w:spacing w:before="312" w:line="360" w:lineRule="auto"/>
              <w:ind w:right="105"/>
              <w:rPr>
                <w:rFonts w:asciiTheme="minorEastAsia" w:hAnsiTheme="minorEastAsia" w:eastAsiaTheme="minorEastAsia"/>
                <w:bCs/>
                <w:color w:val="000000" w:themeColor="text1"/>
                <w:szCs w:val="21"/>
                <w:highlight w:val="none"/>
                <w14:textFill>
                  <w14:solidFill>
                    <w14:schemeClr w14:val="tx1"/>
                  </w14:solidFill>
                </w14:textFill>
              </w:rPr>
            </w:pPr>
            <w:r>
              <w:rPr>
                <w:rFonts w:hint="eastAsia" w:asciiTheme="minorEastAsia" w:hAnsiTheme="minorEastAsia" w:eastAsiaTheme="minorEastAsia"/>
                <w:b/>
                <w:bCs/>
                <w:color w:val="000000" w:themeColor="text1"/>
                <w:szCs w:val="21"/>
                <w:highlight w:val="none"/>
                <w14:textFill>
                  <w14:solidFill>
                    <w14:schemeClr w14:val="tx1"/>
                  </w14:solidFill>
                </w14:textFill>
              </w:rPr>
              <w:t>说明</w:t>
            </w:r>
          </w:p>
        </w:tc>
        <w:tc>
          <w:tcPr>
            <w:tcW w:w="8613" w:type="dxa"/>
            <w:gridSpan w:val="5"/>
          </w:tcPr>
          <w:p w14:paraId="2CEA844C">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47140A84">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响应采购文件要求；如</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响应采购文件所有商务条款（包括合同条款）要求的，须提交空白表，如不提供此表，则视为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0663999">
            <w:pPr>
              <w:keepNext w:val="0"/>
              <w:keepLines w:val="0"/>
              <w:pageBreakBefore w:val="0"/>
              <w:widowControl w:val="0"/>
              <w:kinsoku/>
              <w:wordWrap/>
              <w:overflowPunct/>
              <w:topLinePunct w:val="0"/>
              <w:autoSpaceDE/>
              <w:autoSpaceDN/>
              <w:bidi w:val="0"/>
              <w:adjustRightInd w:val="0"/>
              <w:snapToGrid w:val="0"/>
              <w:textAlignment w:val="auto"/>
              <w:rPr>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2B1736D8">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69FECD50">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eastAsia="zh-CN"/>
          <w14:textFill>
            <w14:solidFill>
              <w14:schemeClr w14:val="tx1"/>
            </w14:solidFill>
          </w14:textFill>
        </w:rPr>
        <w:t>投标人</w:t>
      </w:r>
      <w:r>
        <w:rPr>
          <w:rFonts w:hint="eastAsia" w:ascii="宋体" w:hAnsi="宋体"/>
          <w:bCs/>
          <w:color w:val="000000" w:themeColor="text1"/>
          <w:szCs w:val="21"/>
          <w:highlight w:val="none"/>
          <w14:textFill>
            <w14:solidFill>
              <w14:schemeClr w14:val="tx1"/>
            </w14:solidFill>
          </w14:textFill>
        </w:rPr>
        <w:t>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（盖单位章）             </w:t>
      </w:r>
    </w:p>
    <w:p w14:paraId="0EE99B62">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20FB1524">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22C719D4">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三</w:t>
      </w:r>
      <w:r>
        <w:rPr>
          <w:rFonts w:hint="eastAsia" w:ascii="宋体" w:hAnsi="宋体"/>
          <w:b/>
          <w:color w:val="000000" w:themeColor="text1"/>
          <w:sz w:val="32"/>
          <w:szCs w:val="32"/>
          <w:highlight w:val="none"/>
          <w14:textFill>
            <w14:solidFill>
              <w14:schemeClr w14:val="tx1"/>
            </w14:solidFill>
          </w14:textFill>
        </w:rPr>
        <w:t>、承诺文件</w:t>
      </w:r>
    </w:p>
    <w:p w14:paraId="7ADC864C">
      <w:pPr>
        <w:pStyle w:val="7"/>
        <w:keepNext w:val="0"/>
        <w:keepLines w:val="0"/>
        <w:pageBreakBefore w:val="0"/>
        <w:widowControl w:val="0"/>
        <w:kinsoku/>
        <w:wordWrap/>
        <w:overflowPunct/>
        <w:topLinePunct w:val="0"/>
        <w:autoSpaceDE/>
        <w:autoSpaceDN/>
        <w:bidi w:val="0"/>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w:t>
      </w:r>
      <w:r>
        <w:rPr>
          <w:rFonts w:ascii="宋体" w:hAnsi="宋体"/>
          <w:b/>
          <w:color w:val="000000" w:themeColor="text1"/>
          <w:sz w:val="28"/>
          <w:szCs w:val="28"/>
          <w:highlight w:val="none"/>
          <w14:textFill>
            <w14:solidFill>
              <w14:schemeClr w14:val="tx1"/>
            </w14:solidFill>
          </w14:textFill>
        </w:rPr>
        <w:t>.质量承诺书</w:t>
      </w:r>
    </w:p>
    <w:p w14:paraId="525E4FEF">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，现郑重承诺：</w:t>
      </w:r>
    </w:p>
    <w:p w14:paraId="6CFAA35F">
      <w:pPr>
        <w:keepNext w:val="0"/>
        <w:keepLines w:val="0"/>
        <w:pageBreakBefore w:val="0"/>
        <w:widowControl w:val="0"/>
        <w:kinsoku/>
        <w:wordWrap/>
        <w:overflowPunct/>
        <w:topLinePunct w:val="0"/>
        <w:autoSpaceDE/>
        <w:autoSpaceDN/>
        <w:bidi w:val="0"/>
        <w:adjustRightInd w:val="0"/>
        <w:snapToGrid/>
        <w:spacing w:line="360" w:lineRule="auto"/>
        <w:ind w:firstLine="420" w:firstLineChars="200"/>
        <w:textAlignment w:val="auto"/>
        <w:rPr>
          <w:rFonts w:ascii="黑体" w:eastAsia="黑体"/>
          <w:color w:val="000000" w:themeColor="text1"/>
          <w:sz w:val="36"/>
          <w:szCs w:val="36"/>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我方所投服务、货物、工程</w:t>
      </w:r>
      <w:r>
        <w:rPr>
          <w:rFonts w:hint="eastAsia" w:ascii="宋体" w:hAnsi="宋体"/>
          <w:color w:val="000000" w:themeColor="text1"/>
          <w:szCs w:val="21"/>
          <w:highlight w:val="none"/>
          <w14:textFill>
            <w14:solidFill>
              <w14:schemeClr w14:val="tx1"/>
            </w14:solidFill>
          </w14:textFill>
        </w:rPr>
        <w:t>等</w:t>
      </w:r>
      <w:r>
        <w:rPr>
          <w:rFonts w:ascii="宋体" w:hAnsi="宋体"/>
          <w:color w:val="000000" w:themeColor="text1"/>
          <w:szCs w:val="21"/>
          <w:highlight w:val="none"/>
          <w14:textFill>
            <w14:solidFill>
              <w14:schemeClr w14:val="tx1"/>
            </w14:solidFill>
          </w14:textFill>
        </w:rPr>
        <w:t>的生产（包括设计、制造、安装、改造、维修等）、投入使用的材料等均完全符合国家现行质量、安全、环保标准和要求。</w:t>
      </w:r>
    </w:p>
    <w:p w14:paraId="4FCB6944">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w:t>
      </w:r>
      <w:r>
        <w:rPr>
          <w:rFonts w:hint="eastAsia" w:ascii="宋体" w:hAnsi="宋体"/>
          <w:color w:val="000000" w:themeColor="text1"/>
          <w:szCs w:val="21"/>
          <w:highlight w:val="none"/>
          <w14:textFill>
            <w14:solidFill>
              <w14:schemeClr w14:val="tx1"/>
            </w14:solidFill>
          </w14:textFill>
        </w:rPr>
        <w:t>承诺</w:t>
      </w:r>
      <w:r>
        <w:rPr>
          <w:rFonts w:ascii="宋体" w:hAnsi="宋体"/>
          <w:color w:val="000000" w:themeColor="text1"/>
          <w:szCs w:val="21"/>
          <w:highlight w:val="none"/>
          <w14:textFill>
            <w14:solidFill>
              <w14:schemeClr w14:val="tx1"/>
            </w14:solidFill>
          </w14:textFill>
        </w:rPr>
        <w:t>按照完全</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文件中所</w:t>
      </w:r>
      <w:r>
        <w:rPr>
          <w:rFonts w:hint="eastAsia" w:ascii="宋体" w:hAnsi="宋体"/>
          <w:color w:val="000000" w:themeColor="text1"/>
          <w:szCs w:val="21"/>
          <w:highlight w:val="none"/>
          <w14:textFill>
            <w14:solidFill>
              <w14:schemeClr w14:val="tx1"/>
            </w14:solidFill>
          </w14:textFill>
        </w:rPr>
        <w:t>列</w:t>
      </w:r>
      <w:r>
        <w:rPr>
          <w:rFonts w:ascii="宋体" w:hAnsi="宋体"/>
          <w:color w:val="000000" w:themeColor="text1"/>
          <w:szCs w:val="21"/>
          <w:highlight w:val="none"/>
          <w14:textFill>
            <w14:solidFill>
              <w14:schemeClr w14:val="tx1"/>
            </w14:solidFill>
          </w14:textFill>
        </w:rPr>
        <w:t>的</w:t>
      </w:r>
      <w:r>
        <w:rPr>
          <w:rFonts w:hint="eastAsia"/>
          <w:color w:val="000000" w:themeColor="text1"/>
          <w:highlight w:val="none"/>
          <w14:textFill>
            <w14:solidFill>
              <w14:schemeClr w14:val="tx1"/>
            </w14:solidFill>
          </w14:textFill>
        </w:rPr>
        <w:t>服务</w:t>
      </w:r>
      <w:r>
        <w:rPr>
          <w:rFonts w:ascii="宋体" w:hAnsi="宋体"/>
          <w:color w:val="000000" w:themeColor="text1"/>
          <w:szCs w:val="21"/>
          <w:highlight w:val="none"/>
          <w14:textFill>
            <w14:solidFill>
              <w14:schemeClr w14:val="tx1"/>
            </w14:solidFill>
          </w14:textFill>
        </w:rPr>
        <w:t>、货物、工程等范围和要求，严格按照国家、</w:t>
      </w:r>
      <w:r>
        <w:rPr>
          <w:rFonts w:hint="eastAsia"/>
          <w:color w:val="000000" w:themeColor="text1"/>
          <w:highlight w:val="none"/>
          <w14:textFill>
            <w14:solidFill>
              <w14:schemeClr w14:val="tx1"/>
            </w14:solidFill>
          </w14:textFill>
        </w:rPr>
        <w:t>省、市（行业）</w:t>
      </w:r>
      <w:r>
        <w:rPr>
          <w:rFonts w:ascii="宋体" w:hAnsi="宋体"/>
          <w:color w:val="000000" w:themeColor="text1"/>
          <w:szCs w:val="21"/>
          <w:highlight w:val="none"/>
          <w14:textFill>
            <w14:solidFill>
              <w14:schemeClr w14:val="tx1"/>
            </w14:solidFill>
          </w14:textFill>
        </w:rPr>
        <w:t>现行相关技术标准</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规范及</w:t>
      </w:r>
      <w:r>
        <w:rPr>
          <w:rFonts w:hint="eastAsia"/>
          <w:color w:val="000000" w:themeColor="text1"/>
          <w:highlight w:val="none"/>
          <w14:textFill>
            <w14:solidFill>
              <w14:schemeClr w14:val="tx1"/>
            </w14:solidFill>
          </w14:textFill>
        </w:rPr>
        <w:t>采购人要求</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在规定的期限内交付</w:t>
      </w:r>
      <w:r>
        <w:rPr>
          <w:rFonts w:ascii="宋体" w:hAnsi="宋体"/>
          <w:color w:val="000000" w:themeColor="text1"/>
          <w:szCs w:val="21"/>
          <w:highlight w:val="none"/>
          <w14:textFill>
            <w14:solidFill>
              <w14:schemeClr w14:val="tx1"/>
            </w14:solidFill>
          </w14:textFill>
        </w:rPr>
        <w:t>达到合格标准</w:t>
      </w:r>
      <w:r>
        <w:rPr>
          <w:rFonts w:hint="eastAsia"/>
          <w:color w:val="000000" w:themeColor="text1"/>
          <w:highlight w:val="none"/>
          <w14:textFill>
            <w14:solidFill>
              <w14:schemeClr w14:val="tx1"/>
            </w14:solidFill>
          </w14:textFill>
        </w:rPr>
        <w:t>的服务</w:t>
      </w:r>
      <w:r>
        <w:rPr>
          <w:rFonts w:ascii="宋体" w:hAnsi="宋体"/>
          <w:color w:val="000000" w:themeColor="text1"/>
          <w:szCs w:val="21"/>
          <w:highlight w:val="none"/>
          <w14:textFill>
            <w14:solidFill>
              <w14:schemeClr w14:val="tx1"/>
            </w14:solidFill>
          </w14:textFill>
        </w:rPr>
        <w:t>、货物、工程</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如标准不一致的，以更为严格的为准，我方对提供的服务、货物、工程等的质量、安全、环保等承担全部责任。</w:t>
      </w:r>
    </w:p>
    <w:p w14:paraId="1ED6845D">
      <w:pPr>
        <w:keepNext w:val="0"/>
        <w:keepLines w:val="0"/>
        <w:pageBreakBefore w:val="0"/>
        <w:widowControl w:val="0"/>
        <w:kinsoku/>
        <w:wordWrap/>
        <w:overflowPunct/>
        <w:topLinePunct w:val="0"/>
        <w:autoSpaceDE/>
        <w:autoSpaceDN/>
        <w:bidi w:val="0"/>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对于因服务、货物、工程等质量所产生的任何事故，我方承担全部责任。</w:t>
      </w:r>
    </w:p>
    <w:p w14:paraId="0C373E82">
      <w:pPr>
        <w:keepNext w:val="0"/>
        <w:keepLines w:val="0"/>
        <w:pageBreakBefore w:val="0"/>
        <w:widowControl w:val="0"/>
        <w:kinsoku/>
        <w:wordWrap/>
        <w:overflowPunct/>
        <w:topLinePunct w:val="0"/>
        <w:autoSpaceDE/>
        <w:autoSpaceDN/>
        <w:bidi w:val="0"/>
        <w:snapToGrid/>
        <w:spacing w:line="360" w:lineRule="auto"/>
        <w:textAlignment w:val="auto"/>
        <w:rPr>
          <w:rFonts w:ascii="宋体" w:hAnsi="宋体"/>
          <w:color w:val="000000" w:themeColor="text1"/>
          <w:szCs w:val="21"/>
          <w:highlight w:val="none"/>
          <w14:textFill>
            <w14:solidFill>
              <w14:schemeClr w14:val="tx1"/>
            </w14:solidFill>
          </w14:textFill>
        </w:rPr>
      </w:pPr>
    </w:p>
    <w:p w14:paraId="7EC49F3E">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投标人</w:t>
      </w:r>
      <w:r>
        <w:rPr>
          <w:rFonts w:hint="eastAsia" w:ascii="宋体" w:hAnsi="宋体"/>
          <w:color w:val="000000" w:themeColor="text1"/>
          <w:szCs w:val="21"/>
          <w:highlight w:val="none"/>
          <w14:textFill>
            <w14:solidFill>
              <w14:schemeClr w14:val="tx1"/>
            </w14:solidFill>
          </w14:textFill>
        </w:rPr>
        <w:t>名称，盖单位章）</w:t>
      </w:r>
    </w:p>
    <w:p w14:paraId="0A95B03D">
      <w:pPr>
        <w:adjustRightInd w:val="0"/>
        <w:spacing w:before="312"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67F4FF6A">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212DF5A9">
      <w:pPr>
        <w:pStyle w:val="7"/>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2.参加政府采购活动行为自律承诺书</w:t>
      </w:r>
    </w:p>
    <w:p w14:paraId="175F759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，我方郑重承诺在参与政府采购活动中遵纪守法、公平竞争、诚实守信，如有违反愿承担一切责任及后果：</w:t>
      </w:r>
    </w:p>
    <w:p w14:paraId="7FA492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65EFF8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恶意串通，采取“围标、串标、陪标”等商业欺诈手段谋取中标、成交；</w:t>
      </w:r>
    </w:p>
    <w:p w14:paraId="0FA6FF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不提供虚假或无效证明文件（包括但不限于资格证明文件、合同及验收文件、检验检测报告、从业人员资格证书、机构或所投产品的各类认证证书等）或虚假材料谋取中标；</w:t>
      </w:r>
    </w:p>
    <w:p w14:paraId="348486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w:t>
      </w:r>
    </w:p>
    <w:p w14:paraId="1BFA7AF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5787119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40CA01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1745D5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634B337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66B68B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7F4F9C27">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themeColor="text1"/>
          <w:szCs w:val="21"/>
          <w:highlight w:val="none"/>
          <w14:textFill>
            <w14:solidFill>
              <w14:schemeClr w14:val="tx1"/>
            </w14:solidFill>
          </w14:textFill>
        </w:rPr>
      </w:pPr>
    </w:p>
    <w:p w14:paraId="2A09ACFA">
      <w:pPr>
        <w:spacing w:before="312"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承诺人：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名称、加盖单位章）</w:t>
      </w:r>
    </w:p>
    <w:p w14:paraId="3B092229">
      <w:pPr>
        <w:pStyle w:val="2"/>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0E75FD3">
      <w:pPr>
        <w:widowControl/>
        <w:spacing w:before="312"/>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6559874D">
      <w:pPr>
        <w:pStyle w:val="7"/>
        <w:spacing w:before="312" w:after="0" w:line="360" w:lineRule="auto"/>
        <w:ind w:firstLine="0" w:firstLineChars="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3.陕西省政府采购</w:t>
      </w:r>
      <w:r>
        <w:rPr>
          <w:rFonts w:hint="eastAsia" w:ascii="宋体" w:hAnsi="宋体"/>
          <w:b/>
          <w:color w:val="000000" w:themeColor="text1"/>
          <w:sz w:val="28"/>
          <w:szCs w:val="28"/>
          <w:highlight w:val="none"/>
          <w:lang w:eastAsia="zh-CN"/>
          <w14:textFill>
            <w14:solidFill>
              <w14:schemeClr w14:val="tx1"/>
            </w14:solidFill>
          </w14:textFill>
        </w:rPr>
        <w:t>投标人</w:t>
      </w:r>
      <w:r>
        <w:rPr>
          <w:rFonts w:hint="eastAsia" w:ascii="宋体" w:hAnsi="宋体"/>
          <w:b/>
          <w:color w:val="000000" w:themeColor="text1"/>
          <w:sz w:val="28"/>
          <w:szCs w:val="28"/>
          <w:highlight w:val="none"/>
          <w14:textFill>
            <w14:solidFill>
              <w14:schemeClr w14:val="tx1"/>
            </w14:solidFill>
          </w14:textFill>
        </w:rPr>
        <w:t>拒绝政府采购领域商业贿赂承诺书</w:t>
      </w:r>
    </w:p>
    <w:p w14:paraId="137D215F">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为响应党中央、国务院关于治理政府采购领域商业贿赂行为的号召，我公司在此庄严承诺：</w:t>
      </w:r>
    </w:p>
    <w:p w14:paraId="66E8B7CD">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1、在参与政府采购活动中遵纪守法、诚信经营、公平竞标。</w:t>
      </w:r>
    </w:p>
    <w:p w14:paraId="2D4F920F">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2、不向政府采购人、采购代理机构和政府采购评审专家进行任何形式的商业贿赂以谋取交易机会。</w:t>
      </w:r>
    </w:p>
    <w:p w14:paraId="55FA614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3、不向政府采购代理机构和采购人提供虚假资质证明文件或采用虚假应标方式参与政府采购市场竞争并谋取中标、成交。</w:t>
      </w:r>
    </w:p>
    <w:p w14:paraId="21BF98F2">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4、不采取“围标、陪标”等商业欺诈手段获得政府采购订单。</w:t>
      </w:r>
    </w:p>
    <w:p w14:paraId="68291846">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5、不采取不正当手段诋毁、排挤其他</w:t>
      </w:r>
      <w:r>
        <w:rPr>
          <w:rFonts w:hint="eastAsia"/>
          <w:color w:val="000000" w:themeColor="text1"/>
          <w:highlight w:val="none"/>
          <w:lang w:eastAsia="zh-CN"/>
          <w14:textFill>
            <w14:solidFill>
              <w14:schemeClr w14:val="tx1"/>
            </w14:solidFill>
          </w14:textFill>
        </w:rPr>
        <w:t>投标人</w:t>
      </w:r>
      <w:r>
        <w:rPr>
          <w:rFonts w:hint="eastAsia"/>
          <w:color w:val="000000" w:themeColor="text1"/>
          <w:highlight w:val="none"/>
          <w14:textFill>
            <w14:solidFill>
              <w14:schemeClr w14:val="tx1"/>
            </w14:solidFill>
          </w14:textFill>
        </w:rPr>
        <w:t>。</w:t>
      </w:r>
    </w:p>
    <w:p w14:paraId="18BD71D4">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6、不在提供商品和服务时“偷梁换柱、以次充好”损害采购人的合法权益。</w:t>
      </w:r>
    </w:p>
    <w:p w14:paraId="5B4E0E0F">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7、不与采购人、采购代理机构、政府采购评审专家或</w:t>
      </w:r>
      <w:r>
        <w:rPr>
          <w:rFonts w:hint="eastAsia"/>
          <w:color w:val="000000" w:themeColor="text1"/>
          <w:highlight w:val="none"/>
          <w:lang w:eastAsia="zh-CN"/>
          <w14:textFill>
            <w14:solidFill>
              <w14:schemeClr w14:val="tx1"/>
            </w14:solidFill>
          </w14:textFill>
        </w:rPr>
        <w:t>其他投标人</w:t>
      </w:r>
      <w:r>
        <w:rPr>
          <w:rFonts w:hint="eastAsia"/>
          <w:color w:val="000000" w:themeColor="text1"/>
          <w:highlight w:val="none"/>
          <w14:textFill>
            <w14:solidFill>
              <w14:schemeClr w14:val="tx1"/>
            </w14:solidFill>
          </w14:textFill>
        </w:rPr>
        <w:t>恶意串通，进行质疑和投诉，维护政府采购市场秩序。</w:t>
      </w:r>
    </w:p>
    <w:p w14:paraId="633FE3E7">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4FC805BE">
      <w:pPr>
        <w:pStyle w:val="3"/>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9、不发生其他有悖于政府采购公开、公平、公正和诚信原则的行为。</w:t>
      </w:r>
    </w:p>
    <w:p w14:paraId="10AF0E53">
      <w:pPr>
        <w:pStyle w:val="3"/>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highlight w:val="none"/>
          <w14:textFill>
            <w14:solidFill>
              <w14:schemeClr w14:val="tx1"/>
            </w14:solidFill>
          </w14:textFill>
        </w:rPr>
      </w:pPr>
    </w:p>
    <w:p w14:paraId="4C121589">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bCs/>
          <w:color w:val="000000" w:themeColor="text1"/>
          <w:highlight w:val="none"/>
          <w:lang w:eastAsia="zh-CN"/>
          <w14:textFill>
            <w14:solidFill>
              <w14:schemeClr w14:val="tx1"/>
            </w14:solidFill>
          </w14:textFill>
        </w:rPr>
        <w:t>投标人</w:t>
      </w:r>
      <w:r>
        <w:rPr>
          <w:rFonts w:hint="eastAsia" w:ascii="宋体" w:hAnsi="宋体"/>
          <w:bCs/>
          <w:color w:val="000000" w:themeColor="text1"/>
          <w:highlight w:val="none"/>
          <w14:textFill>
            <w14:solidFill>
              <w14:schemeClr w14:val="tx1"/>
            </w14:solidFill>
          </w14:textFill>
        </w:rPr>
        <w:t>名称：</w:t>
      </w:r>
      <w:r>
        <w:rPr>
          <w:rFonts w:hint="eastAsia" w:ascii="宋体" w:hAnsi="宋体"/>
          <w:bCs/>
          <w:color w:val="000000" w:themeColor="text1"/>
          <w:highlight w:val="none"/>
          <w:u w:val="single"/>
          <w14:textFill>
            <w14:solidFill>
              <w14:schemeClr w14:val="tx1"/>
            </w14:solidFill>
          </w14:textFill>
        </w:rPr>
        <w:t xml:space="preserve">                          </w:t>
      </w:r>
      <w:r>
        <w:rPr>
          <w:rFonts w:hint="eastAsia" w:ascii="宋体" w:hAnsi="宋体"/>
          <w:bCs/>
          <w:color w:val="000000" w:themeColor="text1"/>
          <w:highlight w:val="none"/>
          <w14:textFill>
            <w14:solidFill>
              <w14:schemeClr w14:val="tx1"/>
            </w14:solidFill>
          </w14:textFill>
        </w:rPr>
        <w:t>（盖单位章）</w:t>
      </w:r>
    </w:p>
    <w:p w14:paraId="2B4153D9">
      <w:pPr>
        <w:spacing w:before="312" w:line="480" w:lineRule="auto"/>
        <w:ind w:right="105"/>
        <w:rPr>
          <w:rFonts w:ascii="宋体" w:hAnsi="宋体"/>
          <w:bCs/>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41F0E80">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3340CDC2">
      <w:pPr>
        <w:pStyle w:val="7"/>
        <w:spacing w:before="312" w:after="0" w:line="360" w:lineRule="auto"/>
        <w:ind w:firstLine="0" w:firstLineChars="0"/>
        <w:jc w:val="center"/>
        <w:rPr>
          <w:rFonts w:ascii="宋体" w:hAnsi="宋体"/>
          <w:color w:val="000000" w:themeColor="text1"/>
          <w:szCs w:val="21"/>
          <w:highlight w:val="none"/>
          <w14:textFill>
            <w14:solidFill>
              <w14:schemeClr w14:val="tx1"/>
            </w14:solidFill>
          </w14:textFill>
        </w:rPr>
      </w:pPr>
      <w:r>
        <w:rPr>
          <w:rFonts w:ascii="宋体" w:hAnsi="宋体"/>
          <w:b/>
          <w:color w:val="000000" w:themeColor="text1"/>
          <w:sz w:val="28"/>
          <w:szCs w:val="28"/>
          <w:highlight w:val="none"/>
          <w14:textFill>
            <w14:solidFill>
              <w14:schemeClr w14:val="tx1"/>
            </w14:solidFill>
          </w14:textFill>
        </w:rPr>
        <w:t>4</w:t>
      </w:r>
      <w:r>
        <w:rPr>
          <w:rFonts w:hint="eastAsia" w:ascii="宋体" w:hAnsi="宋体"/>
          <w:b/>
          <w:color w:val="000000" w:themeColor="text1"/>
          <w:sz w:val="28"/>
          <w:szCs w:val="28"/>
          <w:highlight w:val="none"/>
          <w14:textFill>
            <w14:solidFill>
              <w14:schemeClr w14:val="tx1"/>
            </w14:solidFill>
          </w14:textFill>
        </w:rPr>
        <w:t>.其他承诺</w:t>
      </w:r>
    </w:p>
    <w:p w14:paraId="01960608">
      <w:pPr>
        <w:pStyle w:val="13"/>
        <w:spacing w:before="156" w:beforeLines="50" w:after="156" w:afterLines="50" w:line="360" w:lineRule="auto"/>
        <w:ind w:firstLine="420"/>
        <w:rPr>
          <w:rFonts w:ascii="宋体" w:hAnsi="宋体"/>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说明：</w:t>
      </w:r>
      <w:r>
        <w:rPr>
          <w:rFonts w:hint="eastAsia" w:ascii="宋体" w:hAnsi="宋体"/>
          <w:color w:val="000000" w:themeColor="text1"/>
          <w:highlight w:val="none"/>
          <w14:textFill>
            <w14:solidFill>
              <w14:schemeClr w14:val="tx1"/>
            </w14:solidFill>
          </w14:textFill>
        </w:rPr>
        <w:t>根据</w:t>
      </w:r>
      <w:r>
        <w:rPr>
          <w:rFonts w:hint="eastAsia" w:ascii="宋体" w:hAnsi="宋体"/>
          <w:color w:val="000000" w:themeColor="text1"/>
          <w:highlight w:val="none"/>
          <w:lang w:val="en-US" w:eastAsia="zh-CN"/>
          <w14:textFill>
            <w14:solidFill>
              <w14:schemeClr w14:val="tx1"/>
            </w14:solidFill>
          </w14:textFill>
        </w:rPr>
        <w:t>采购文件要求</w:t>
      </w:r>
      <w:r>
        <w:rPr>
          <w:rFonts w:hint="eastAsia" w:ascii="宋体" w:hAnsi="宋体"/>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认为有必要做出的其他</w:t>
      </w:r>
      <w:r>
        <w:rPr>
          <w:rFonts w:hint="eastAsia" w:ascii="宋体" w:hAnsi="宋体"/>
          <w:color w:val="000000" w:themeColor="text1"/>
          <w:highlight w:val="none"/>
          <w14:textFill>
            <w14:solidFill>
              <w14:schemeClr w14:val="tx1"/>
            </w14:solidFill>
          </w14:textFill>
        </w:rPr>
        <w:t>（不限于</w:t>
      </w:r>
      <w:r>
        <w:rPr>
          <w:rFonts w:hint="eastAsia" w:ascii="宋体" w:hAnsi="宋体"/>
          <w:color w:val="000000" w:themeColor="text1"/>
          <w:highlight w:val="none"/>
          <w:lang w:eastAsia="zh-CN"/>
          <w14:textFill>
            <w14:solidFill>
              <w14:schemeClr w14:val="tx1"/>
            </w14:solidFill>
          </w14:textFill>
        </w:rPr>
        <w:t>做出</w:t>
      </w:r>
      <w:r>
        <w:rPr>
          <w:rFonts w:hint="eastAsia" w:ascii="宋体" w:hAnsi="宋体"/>
          <w:color w:val="000000" w:themeColor="text1"/>
          <w:highlight w:val="none"/>
          <w14:textFill>
            <w14:solidFill>
              <w14:schemeClr w14:val="tx1"/>
            </w14:solidFill>
          </w14:textFill>
        </w:rPr>
        <w:t>服务范围、</w:t>
      </w:r>
      <w:r>
        <w:rPr>
          <w:rFonts w:hint="eastAsia" w:ascii="宋体" w:hAnsi="宋体"/>
          <w:color w:val="000000" w:themeColor="text1"/>
          <w:highlight w:val="none"/>
          <w14:textFill>
            <w14:solidFill>
              <w14:schemeClr w14:val="tx1"/>
            </w14:solidFill>
          </w14:textFill>
        </w:rPr>
        <w:t>服务计划、</w:t>
      </w:r>
      <w:r>
        <w:rPr>
          <w:rFonts w:hint="eastAsia" w:ascii="宋体" w:hAnsi="宋体"/>
          <w:color w:val="000000" w:themeColor="text1"/>
          <w:highlight w:val="none"/>
          <w14:textFill>
            <w14:solidFill>
              <w14:schemeClr w14:val="tx1"/>
            </w14:solidFill>
          </w14:textFill>
        </w:rPr>
        <w:t>保修承诺、优惠条件</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增值服务、廉洁保密</w:t>
      </w:r>
      <w:r>
        <w:rPr>
          <w:rFonts w:hint="eastAsia" w:ascii="宋体" w:hAnsi="宋体"/>
          <w:color w:val="000000" w:themeColor="text1"/>
          <w:highlight w:val="none"/>
          <w14:textFill>
            <w14:solidFill>
              <w14:schemeClr w14:val="tx1"/>
            </w14:solidFill>
          </w14:textFill>
        </w:rPr>
        <w:t>等）承诺或说明，格式自定。</w:t>
      </w:r>
      <w:r>
        <w:rPr>
          <w:rFonts w:ascii="宋体" w:hAnsi="宋体"/>
          <w:color w:val="000000" w:themeColor="text1"/>
          <w:highlight w:val="none"/>
          <w14:textFill>
            <w14:solidFill>
              <w14:schemeClr w14:val="tx1"/>
            </w14:solidFill>
          </w14:textFill>
        </w:rPr>
        <w:br w:type="page"/>
      </w:r>
    </w:p>
    <w:p w14:paraId="0B83A8BA">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四</w:t>
      </w:r>
      <w:r>
        <w:rPr>
          <w:rFonts w:hint="eastAsia" w:ascii="宋体" w:hAnsi="宋体"/>
          <w:b/>
          <w:color w:val="000000" w:themeColor="text1"/>
          <w:sz w:val="32"/>
          <w:szCs w:val="32"/>
          <w:highlight w:val="none"/>
          <w14:textFill>
            <w14:solidFill>
              <w14:schemeClr w14:val="tx1"/>
            </w14:solidFill>
          </w14:textFill>
        </w:rPr>
        <w:t>、享受政府采购优惠政策的证明材料</w:t>
      </w:r>
    </w:p>
    <w:p w14:paraId="16DE77DE">
      <w:pPr>
        <w:pStyle w:val="7"/>
        <w:keepNext w:val="0"/>
        <w:keepLines w:val="0"/>
        <w:pageBreakBefore w:val="0"/>
        <w:kinsoku/>
        <w:wordWrap/>
        <w:overflowPunct/>
        <w:topLinePunct w:val="0"/>
        <w:autoSpaceDE/>
        <w:autoSpaceDN/>
        <w:bidi w:val="0"/>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强制采购或者优先采购产品的证明材料</w:t>
      </w:r>
    </w:p>
    <w:p w14:paraId="7E07423B">
      <w:pPr>
        <w:pStyle w:val="5"/>
        <w:keepNext w:val="0"/>
        <w:keepLines w:val="0"/>
        <w:pageBreakBefore w:val="0"/>
        <w:kinsoku/>
        <w:wordWrap/>
        <w:overflowPunct/>
        <w:topLinePunct w:val="0"/>
        <w:autoSpaceDE/>
        <w:autoSpaceDN/>
        <w:bidi w:val="0"/>
        <w:adjustRightInd w:val="0"/>
        <w:snapToGrid w:val="0"/>
        <w:spacing w:line="360" w:lineRule="auto"/>
        <w:ind w:firstLine="105" w:firstLineChars="5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本项目（采购包）若包含货物的，所供产品属于《节能产品、环境标志产品品目清单》中产品的</w:t>
      </w:r>
      <w:r>
        <w:rPr>
          <w:rFonts w:hint="eastAsia" w:hAnsi="宋体"/>
          <w:color w:val="000000" w:themeColor="text1"/>
          <w:highlight w:val="none"/>
          <w14:textFill>
            <w14:solidFill>
              <w14:schemeClr w14:val="tx1"/>
            </w14:solidFill>
          </w14:textFill>
        </w:rPr>
        <w:t>，应当按照采购文件中有关条款的规定填写《节能、环境标志产品表》，并后附相关证明材料（认证证书）；</w:t>
      </w:r>
    </w:p>
    <w:p w14:paraId="4B4A41DC">
      <w:pPr>
        <w:pStyle w:val="5"/>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2.</w:t>
      </w:r>
      <w:r>
        <w:rPr>
          <w:rFonts w:hint="eastAsia" w:hAnsi="宋体"/>
          <w:bCs/>
          <w:color w:val="000000" w:themeColor="text1"/>
          <w:highlight w:val="none"/>
          <w14:textFill>
            <w14:solidFill>
              <w14:schemeClr w14:val="tx1"/>
            </w14:solidFill>
          </w14:textFill>
        </w:rPr>
        <w:t>属于采购文件</w:t>
      </w:r>
      <w:r>
        <w:rPr>
          <w:rFonts w:hint="eastAsia" w:hAnsi="宋体"/>
          <w:color w:val="000000" w:themeColor="text1"/>
          <w:highlight w:val="none"/>
          <w14:textFill>
            <w14:solidFill>
              <w14:schemeClr w14:val="tx1"/>
            </w14:solidFill>
          </w14:textFill>
        </w:rPr>
        <w:t>中</w:t>
      </w:r>
      <w:r>
        <w:rPr>
          <w:rFonts w:hint="eastAsia" w:hAnsi="宋体"/>
          <w:bCs/>
          <w:color w:val="000000" w:themeColor="text1"/>
          <w:highlight w:val="none"/>
          <w14:textFill>
            <w14:solidFill>
              <w14:schemeClr w14:val="tx1"/>
            </w14:solidFill>
          </w14:textFill>
        </w:rPr>
        <w:t>规定的强制节能产品的，</w:t>
      </w:r>
      <w:r>
        <w:rPr>
          <w:rFonts w:hint="eastAsia" w:hAnsi="宋体"/>
          <w:bCs/>
          <w:color w:val="000000" w:themeColor="text1"/>
          <w:highlight w:val="none"/>
          <w:lang w:eastAsia="zh-CN"/>
          <w14:textFill>
            <w14:solidFill>
              <w14:schemeClr w14:val="tx1"/>
            </w14:solidFill>
          </w14:textFill>
        </w:rPr>
        <w:t>投标人</w:t>
      </w:r>
      <w:r>
        <w:rPr>
          <w:rFonts w:hint="eastAsia" w:hAnsi="宋体"/>
          <w:bCs/>
          <w:color w:val="000000" w:themeColor="text1"/>
          <w:highlight w:val="none"/>
          <w14:textFill>
            <w14:solidFill>
              <w14:schemeClr w14:val="tx1"/>
            </w14:solidFill>
          </w14:textFill>
        </w:rPr>
        <w:t>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bCs/>
          <w:color w:val="000000" w:themeColor="text1"/>
          <w:highlight w:val="none"/>
          <w14:textFill>
            <w14:solidFill>
              <w14:schemeClr w14:val="tx1"/>
            </w14:solidFill>
          </w14:textFill>
        </w:rPr>
        <w:t>，按无效响应文件处理。</w:t>
      </w:r>
    </w:p>
    <w:p w14:paraId="796EC435">
      <w:pPr>
        <w:pStyle w:val="5"/>
        <w:keepNext w:val="0"/>
        <w:keepLines w:val="0"/>
        <w:pageBreakBefore w:val="0"/>
        <w:kinsoku/>
        <w:wordWrap/>
        <w:overflowPunct/>
        <w:topLinePunct w:val="0"/>
        <w:autoSpaceDE/>
        <w:autoSpaceDN/>
        <w:bidi w:val="0"/>
        <w:adjustRightInd w:val="0"/>
        <w:snapToGrid w:val="0"/>
        <w:spacing w:line="360" w:lineRule="auto"/>
        <w:ind w:firstLine="525" w:firstLineChars="250"/>
        <w:textAlignment w:val="auto"/>
        <w:rPr>
          <w:rFonts w:hAnsi="宋体"/>
          <w:bCs/>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3.</w:t>
      </w:r>
      <w:r>
        <w:rPr>
          <w:rFonts w:hint="eastAsia" w:hAnsi="宋体"/>
          <w:bCs/>
          <w:color w:val="000000" w:themeColor="text1"/>
          <w:highlight w:val="none"/>
          <w14:textFill>
            <w14:solidFill>
              <w14:schemeClr w14:val="tx1"/>
            </w14:solidFill>
          </w14:textFill>
        </w:rPr>
        <w:t>本项目</w:t>
      </w:r>
      <w:r>
        <w:rPr>
          <w:rFonts w:hint="eastAsia" w:hAnsi="宋体"/>
          <w:color w:val="000000" w:themeColor="text1"/>
          <w:highlight w:val="none"/>
          <w14:textFill>
            <w14:solidFill>
              <w14:schemeClr w14:val="tx1"/>
            </w14:solidFill>
          </w14:textFill>
        </w:rPr>
        <w:t>（采购包）</w:t>
      </w:r>
      <w:r>
        <w:rPr>
          <w:rFonts w:hint="eastAsia" w:hAnsi="宋体"/>
          <w:bCs/>
          <w:color w:val="000000" w:themeColor="text1"/>
          <w:highlight w:val="none"/>
          <w14:textFill>
            <w14:solidFill>
              <w14:schemeClr w14:val="tx1"/>
            </w14:solidFill>
          </w14:textFill>
        </w:rPr>
        <w:t>除强制节能产品外的</w:t>
      </w:r>
      <w:r>
        <w:rPr>
          <w:rFonts w:hint="eastAsia" w:hAnsi="宋体"/>
          <w:color w:val="000000" w:themeColor="text1"/>
          <w:highlight w:val="none"/>
          <w14:textFill>
            <w14:solidFill>
              <w14:schemeClr w14:val="tx1"/>
            </w14:solidFill>
          </w14:textFill>
        </w:rPr>
        <w:t>《节能产品、环境标志产品品目清单》中产品，属于优先采购产品，</w:t>
      </w:r>
      <w:r>
        <w:rPr>
          <w:rFonts w:hint="eastAsia" w:hAnsi="宋体"/>
          <w:bCs/>
          <w:color w:val="000000" w:themeColor="text1"/>
          <w:highlight w:val="none"/>
          <w:lang w:eastAsia="zh-CN"/>
          <w14:textFill>
            <w14:solidFill>
              <w14:schemeClr w14:val="tx1"/>
            </w14:solidFill>
          </w14:textFill>
        </w:rPr>
        <w:t>投标人</w:t>
      </w:r>
      <w:r>
        <w:rPr>
          <w:rFonts w:hint="eastAsia" w:hAnsi="宋体"/>
          <w:bCs/>
          <w:color w:val="000000" w:themeColor="text1"/>
          <w:highlight w:val="none"/>
          <w14:textFill>
            <w14:solidFill>
              <w14:schemeClr w14:val="tx1"/>
            </w14:solidFill>
          </w14:textFill>
        </w:rPr>
        <w:t>未按要求提供相应证明材料</w:t>
      </w:r>
      <w:r>
        <w:rPr>
          <w:rFonts w:hint="eastAsia" w:hAnsi="宋体"/>
          <w:color w:val="000000" w:themeColor="text1"/>
          <w:highlight w:val="none"/>
          <w14:textFill>
            <w14:solidFill>
              <w14:schemeClr w14:val="tx1"/>
            </w14:solidFill>
          </w14:textFill>
        </w:rPr>
        <w:t>（认证证书）</w:t>
      </w:r>
      <w:r>
        <w:rPr>
          <w:rFonts w:hint="eastAsia" w:hAnsi="宋体"/>
          <w:color w:val="000000" w:themeColor="text1"/>
          <w:highlight w:val="none"/>
          <w14:textFill>
            <w14:solidFill>
              <w14:schemeClr w14:val="tx1"/>
            </w14:solidFill>
          </w14:textFill>
        </w:rPr>
        <w:t>，</w:t>
      </w:r>
      <w:r>
        <w:rPr>
          <w:rFonts w:hint="eastAsia" w:hAnsi="宋体"/>
          <w:bCs/>
          <w:color w:val="000000" w:themeColor="text1"/>
          <w:highlight w:val="none"/>
          <w14:textFill>
            <w14:solidFill>
              <w14:schemeClr w14:val="tx1"/>
            </w14:solidFill>
          </w14:textFill>
        </w:rPr>
        <w:t>评审时不予加分。</w:t>
      </w:r>
    </w:p>
    <w:p w14:paraId="07297E39">
      <w:pPr>
        <w:keepNext w:val="0"/>
        <w:keepLines w:val="0"/>
        <w:pageBreakBefore w:val="0"/>
        <w:kinsoku/>
        <w:wordWrap/>
        <w:overflowPunct/>
        <w:topLinePunct w:val="0"/>
        <w:autoSpaceDE/>
        <w:autoSpaceDN/>
        <w:bidi w:val="0"/>
        <w:adjustRightInd w:val="0"/>
        <w:spacing w:line="360" w:lineRule="auto"/>
        <w:ind w:firstLine="420" w:firstLineChars="200"/>
        <w:jc w:val="left"/>
        <w:textAlignment w:val="auto"/>
        <w:rPr>
          <w:rFonts w:ascii="宋体" w:hAnsi="宋体" w:cs="Courier New"/>
          <w:color w:val="000000" w:themeColor="text1"/>
          <w:szCs w:val="2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7160FE00">
      <w:pPr>
        <w:pStyle w:val="7"/>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44202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5BBF71DC">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2265F64D">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1BC43E7D">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384FBBE9">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7898636C">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77971D26">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1FB368EC">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076FC8AE">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0C981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330D5225">
            <w:pPr>
              <w:pStyle w:val="8"/>
              <w:rPr>
                <w:rFonts w:hint="eastAsia"/>
                <w:color w:val="000000" w:themeColor="text1"/>
                <w:sz w:val="21"/>
                <w:szCs w:val="21"/>
                <w:highlight w:val="none"/>
                <w:vertAlign w:val="baseline"/>
                <w14:textFill>
                  <w14:solidFill>
                    <w14:schemeClr w14:val="tx1"/>
                  </w14:solidFill>
                </w14:textFill>
              </w:rPr>
            </w:pPr>
          </w:p>
        </w:tc>
        <w:tc>
          <w:tcPr>
            <w:tcW w:w="1613" w:type="dxa"/>
          </w:tcPr>
          <w:p w14:paraId="1E834091">
            <w:pPr>
              <w:pStyle w:val="8"/>
              <w:rPr>
                <w:rFonts w:hint="eastAsia"/>
                <w:color w:val="000000" w:themeColor="text1"/>
                <w:sz w:val="21"/>
                <w:szCs w:val="21"/>
                <w:highlight w:val="none"/>
                <w:vertAlign w:val="baseline"/>
                <w14:textFill>
                  <w14:solidFill>
                    <w14:schemeClr w14:val="tx1"/>
                  </w14:solidFill>
                </w14:textFill>
              </w:rPr>
            </w:pPr>
          </w:p>
        </w:tc>
        <w:tc>
          <w:tcPr>
            <w:tcW w:w="1037" w:type="dxa"/>
          </w:tcPr>
          <w:p w14:paraId="681787C4">
            <w:pPr>
              <w:pStyle w:val="8"/>
              <w:rPr>
                <w:rFonts w:hint="eastAsia"/>
                <w:color w:val="000000" w:themeColor="text1"/>
                <w:sz w:val="21"/>
                <w:szCs w:val="21"/>
                <w:highlight w:val="none"/>
                <w:vertAlign w:val="baseline"/>
                <w14:textFill>
                  <w14:solidFill>
                    <w14:schemeClr w14:val="tx1"/>
                  </w14:solidFill>
                </w14:textFill>
              </w:rPr>
            </w:pPr>
          </w:p>
        </w:tc>
        <w:tc>
          <w:tcPr>
            <w:tcW w:w="1650" w:type="dxa"/>
          </w:tcPr>
          <w:p w14:paraId="259FDBC7">
            <w:pPr>
              <w:pStyle w:val="8"/>
              <w:rPr>
                <w:rFonts w:hint="eastAsia"/>
                <w:color w:val="000000" w:themeColor="text1"/>
                <w:sz w:val="21"/>
                <w:szCs w:val="21"/>
                <w:highlight w:val="none"/>
                <w:vertAlign w:val="baseline"/>
                <w14:textFill>
                  <w14:solidFill>
                    <w14:schemeClr w14:val="tx1"/>
                  </w14:solidFill>
                </w14:textFill>
              </w:rPr>
            </w:pPr>
          </w:p>
        </w:tc>
        <w:tc>
          <w:tcPr>
            <w:tcW w:w="1600" w:type="dxa"/>
          </w:tcPr>
          <w:p w14:paraId="26EEEBC2">
            <w:pPr>
              <w:pStyle w:val="8"/>
              <w:rPr>
                <w:rFonts w:hint="eastAsia"/>
                <w:color w:val="000000" w:themeColor="text1"/>
                <w:sz w:val="21"/>
                <w:szCs w:val="21"/>
                <w:highlight w:val="none"/>
                <w:vertAlign w:val="baseline"/>
                <w14:textFill>
                  <w14:solidFill>
                    <w14:schemeClr w14:val="tx1"/>
                  </w14:solidFill>
                </w14:textFill>
              </w:rPr>
            </w:pPr>
          </w:p>
        </w:tc>
        <w:tc>
          <w:tcPr>
            <w:tcW w:w="2375" w:type="dxa"/>
          </w:tcPr>
          <w:p w14:paraId="52FC9752">
            <w:pPr>
              <w:pStyle w:val="8"/>
              <w:rPr>
                <w:rFonts w:hint="eastAsia"/>
                <w:color w:val="000000" w:themeColor="text1"/>
                <w:sz w:val="21"/>
                <w:szCs w:val="21"/>
                <w:highlight w:val="none"/>
                <w:vertAlign w:val="baseline"/>
                <w14:textFill>
                  <w14:solidFill>
                    <w14:schemeClr w14:val="tx1"/>
                  </w14:solidFill>
                </w14:textFill>
              </w:rPr>
            </w:pPr>
          </w:p>
        </w:tc>
      </w:tr>
      <w:tr w14:paraId="0BBAB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19ADC234">
            <w:pPr>
              <w:pStyle w:val="8"/>
              <w:rPr>
                <w:rFonts w:hint="eastAsia"/>
                <w:color w:val="000000" w:themeColor="text1"/>
                <w:sz w:val="21"/>
                <w:szCs w:val="21"/>
                <w:highlight w:val="none"/>
                <w:vertAlign w:val="baseline"/>
                <w14:textFill>
                  <w14:solidFill>
                    <w14:schemeClr w14:val="tx1"/>
                  </w14:solidFill>
                </w14:textFill>
              </w:rPr>
            </w:pPr>
          </w:p>
        </w:tc>
        <w:tc>
          <w:tcPr>
            <w:tcW w:w="1613" w:type="dxa"/>
          </w:tcPr>
          <w:p w14:paraId="49AF8425">
            <w:pPr>
              <w:pStyle w:val="8"/>
              <w:rPr>
                <w:rFonts w:hint="eastAsia"/>
                <w:color w:val="000000" w:themeColor="text1"/>
                <w:sz w:val="21"/>
                <w:szCs w:val="21"/>
                <w:highlight w:val="none"/>
                <w:vertAlign w:val="baseline"/>
                <w14:textFill>
                  <w14:solidFill>
                    <w14:schemeClr w14:val="tx1"/>
                  </w14:solidFill>
                </w14:textFill>
              </w:rPr>
            </w:pPr>
          </w:p>
        </w:tc>
        <w:tc>
          <w:tcPr>
            <w:tcW w:w="1037" w:type="dxa"/>
          </w:tcPr>
          <w:p w14:paraId="6FD255B7">
            <w:pPr>
              <w:pStyle w:val="8"/>
              <w:rPr>
                <w:rFonts w:hint="eastAsia"/>
                <w:color w:val="000000" w:themeColor="text1"/>
                <w:sz w:val="21"/>
                <w:szCs w:val="21"/>
                <w:highlight w:val="none"/>
                <w:vertAlign w:val="baseline"/>
                <w14:textFill>
                  <w14:solidFill>
                    <w14:schemeClr w14:val="tx1"/>
                  </w14:solidFill>
                </w14:textFill>
              </w:rPr>
            </w:pPr>
          </w:p>
        </w:tc>
        <w:tc>
          <w:tcPr>
            <w:tcW w:w="1650" w:type="dxa"/>
          </w:tcPr>
          <w:p w14:paraId="086FDB76">
            <w:pPr>
              <w:pStyle w:val="8"/>
              <w:rPr>
                <w:rFonts w:hint="eastAsia"/>
                <w:color w:val="000000" w:themeColor="text1"/>
                <w:sz w:val="21"/>
                <w:szCs w:val="21"/>
                <w:highlight w:val="none"/>
                <w:vertAlign w:val="baseline"/>
                <w14:textFill>
                  <w14:solidFill>
                    <w14:schemeClr w14:val="tx1"/>
                  </w14:solidFill>
                </w14:textFill>
              </w:rPr>
            </w:pPr>
          </w:p>
        </w:tc>
        <w:tc>
          <w:tcPr>
            <w:tcW w:w="1600" w:type="dxa"/>
          </w:tcPr>
          <w:p w14:paraId="5333EDEC">
            <w:pPr>
              <w:pStyle w:val="8"/>
              <w:rPr>
                <w:rFonts w:hint="eastAsia"/>
                <w:color w:val="000000" w:themeColor="text1"/>
                <w:sz w:val="21"/>
                <w:szCs w:val="21"/>
                <w:highlight w:val="none"/>
                <w:vertAlign w:val="baseline"/>
                <w14:textFill>
                  <w14:solidFill>
                    <w14:schemeClr w14:val="tx1"/>
                  </w14:solidFill>
                </w14:textFill>
              </w:rPr>
            </w:pPr>
          </w:p>
        </w:tc>
        <w:tc>
          <w:tcPr>
            <w:tcW w:w="2375" w:type="dxa"/>
          </w:tcPr>
          <w:p w14:paraId="03B36C06">
            <w:pPr>
              <w:pStyle w:val="8"/>
              <w:rPr>
                <w:rFonts w:hint="eastAsia"/>
                <w:color w:val="000000" w:themeColor="text1"/>
                <w:sz w:val="21"/>
                <w:szCs w:val="21"/>
                <w:highlight w:val="none"/>
                <w:vertAlign w:val="baseline"/>
                <w14:textFill>
                  <w14:solidFill>
                    <w14:schemeClr w14:val="tx1"/>
                  </w14:solidFill>
                </w14:textFill>
              </w:rPr>
            </w:pPr>
          </w:p>
        </w:tc>
      </w:tr>
      <w:tr w14:paraId="64504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1CC6E514">
            <w:pPr>
              <w:pStyle w:val="8"/>
              <w:rPr>
                <w:rFonts w:hint="eastAsia"/>
                <w:color w:val="000000" w:themeColor="text1"/>
                <w:sz w:val="21"/>
                <w:szCs w:val="21"/>
                <w:highlight w:val="none"/>
                <w:vertAlign w:val="baseline"/>
                <w14:textFill>
                  <w14:solidFill>
                    <w14:schemeClr w14:val="tx1"/>
                  </w14:solidFill>
                </w14:textFill>
              </w:rPr>
            </w:pPr>
          </w:p>
        </w:tc>
        <w:tc>
          <w:tcPr>
            <w:tcW w:w="1613" w:type="dxa"/>
          </w:tcPr>
          <w:p w14:paraId="2DA14557">
            <w:pPr>
              <w:pStyle w:val="8"/>
              <w:rPr>
                <w:rFonts w:hint="eastAsia"/>
                <w:color w:val="000000" w:themeColor="text1"/>
                <w:sz w:val="21"/>
                <w:szCs w:val="21"/>
                <w:highlight w:val="none"/>
                <w:vertAlign w:val="baseline"/>
                <w14:textFill>
                  <w14:solidFill>
                    <w14:schemeClr w14:val="tx1"/>
                  </w14:solidFill>
                </w14:textFill>
              </w:rPr>
            </w:pPr>
          </w:p>
        </w:tc>
        <w:tc>
          <w:tcPr>
            <w:tcW w:w="1037" w:type="dxa"/>
          </w:tcPr>
          <w:p w14:paraId="2FFC82CE">
            <w:pPr>
              <w:pStyle w:val="8"/>
              <w:rPr>
                <w:rFonts w:hint="eastAsia"/>
                <w:color w:val="000000" w:themeColor="text1"/>
                <w:sz w:val="21"/>
                <w:szCs w:val="21"/>
                <w:highlight w:val="none"/>
                <w:vertAlign w:val="baseline"/>
                <w14:textFill>
                  <w14:solidFill>
                    <w14:schemeClr w14:val="tx1"/>
                  </w14:solidFill>
                </w14:textFill>
              </w:rPr>
            </w:pPr>
          </w:p>
        </w:tc>
        <w:tc>
          <w:tcPr>
            <w:tcW w:w="1650" w:type="dxa"/>
          </w:tcPr>
          <w:p w14:paraId="2C6DB8FC">
            <w:pPr>
              <w:pStyle w:val="8"/>
              <w:rPr>
                <w:rFonts w:hint="eastAsia"/>
                <w:color w:val="000000" w:themeColor="text1"/>
                <w:sz w:val="21"/>
                <w:szCs w:val="21"/>
                <w:highlight w:val="none"/>
                <w:vertAlign w:val="baseline"/>
                <w14:textFill>
                  <w14:solidFill>
                    <w14:schemeClr w14:val="tx1"/>
                  </w14:solidFill>
                </w14:textFill>
              </w:rPr>
            </w:pPr>
          </w:p>
        </w:tc>
        <w:tc>
          <w:tcPr>
            <w:tcW w:w="1600" w:type="dxa"/>
          </w:tcPr>
          <w:p w14:paraId="297FFFE6">
            <w:pPr>
              <w:pStyle w:val="8"/>
              <w:rPr>
                <w:rFonts w:hint="eastAsia"/>
                <w:color w:val="000000" w:themeColor="text1"/>
                <w:sz w:val="21"/>
                <w:szCs w:val="21"/>
                <w:highlight w:val="none"/>
                <w:vertAlign w:val="baseline"/>
                <w14:textFill>
                  <w14:solidFill>
                    <w14:schemeClr w14:val="tx1"/>
                  </w14:solidFill>
                </w14:textFill>
              </w:rPr>
            </w:pPr>
          </w:p>
        </w:tc>
        <w:tc>
          <w:tcPr>
            <w:tcW w:w="2375" w:type="dxa"/>
          </w:tcPr>
          <w:p w14:paraId="4B8A7589">
            <w:pPr>
              <w:pStyle w:val="8"/>
              <w:rPr>
                <w:rFonts w:hint="eastAsia"/>
                <w:color w:val="000000" w:themeColor="text1"/>
                <w:sz w:val="21"/>
                <w:szCs w:val="21"/>
                <w:highlight w:val="none"/>
                <w:vertAlign w:val="baseline"/>
                <w14:textFill>
                  <w14:solidFill>
                    <w14:schemeClr w14:val="tx1"/>
                  </w14:solidFill>
                </w14:textFill>
              </w:rPr>
            </w:pPr>
          </w:p>
        </w:tc>
      </w:tr>
      <w:tr w14:paraId="0B454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05082E22">
            <w:pPr>
              <w:pStyle w:val="8"/>
              <w:rPr>
                <w:rFonts w:hint="eastAsia"/>
                <w:color w:val="000000" w:themeColor="text1"/>
                <w:sz w:val="21"/>
                <w:szCs w:val="21"/>
                <w:highlight w:val="none"/>
                <w:vertAlign w:val="baseline"/>
                <w14:textFill>
                  <w14:solidFill>
                    <w14:schemeClr w14:val="tx1"/>
                  </w14:solidFill>
                </w14:textFill>
              </w:rPr>
            </w:pPr>
          </w:p>
        </w:tc>
        <w:tc>
          <w:tcPr>
            <w:tcW w:w="1613" w:type="dxa"/>
          </w:tcPr>
          <w:p w14:paraId="4AF2428E">
            <w:pPr>
              <w:pStyle w:val="8"/>
              <w:rPr>
                <w:rFonts w:hint="eastAsia"/>
                <w:color w:val="000000" w:themeColor="text1"/>
                <w:sz w:val="21"/>
                <w:szCs w:val="21"/>
                <w:highlight w:val="none"/>
                <w:vertAlign w:val="baseline"/>
                <w14:textFill>
                  <w14:solidFill>
                    <w14:schemeClr w14:val="tx1"/>
                  </w14:solidFill>
                </w14:textFill>
              </w:rPr>
            </w:pPr>
          </w:p>
        </w:tc>
        <w:tc>
          <w:tcPr>
            <w:tcW w:w="1037" w:type="dxa"/>
          </w:tcPr>
          <w:p w14:paraId="7F008A4A">
            <w:pPr>
              <w:pStyle w:val="8"/>
              <w:rPr>
                <w:rFonts w:hint="eastAsia"/>
                <w:color w:val="000000" w:themeColor="text1"/>
                <w:sz w:val="21"/>
                <w:szCs w:val="21"/>
                <w:highlight w:val="none"/>
                <w:vertAlign w:val="baseline"/>
                <w14:textFill>
                  <w14:solidFill>
                    <w14:schemeClr w14:val="tx1"/>
                  </w14:solidFill>
                </w14:textFill>
              </w:rPr>
            </w:pPr>
          </w:p>
        </w:tc>
        <w:tc>
          <w:tcPr>
            <w:tcW w:w="1650" w:type="dxa"/>
          </w:tcPr>
          <w:p w14:paraId="25BB5455">
            <w:pPr>
              <w:pStyle w:val="8"/>
              <w:rPr>
                <w:rFonts w:hint="eastAsia"/>
                <w:color w:val="000000" w:themeColor="text1"/>
                <w:sz w:val="21"/>
                <w:szCs w:val="21"/>
                <w:highlight w:val="none"/>
                <w:vertAlign w:val="baseline"/>
                <w14:textFill>
                  <w14:solidFill>
                    <w14:schemeClr w14:val="tx1"/>
                  </w14:solidFill>
                </w14:textFill>
              </w:rPr>
            </w:pPr>
          </w:p>
        </w:tc>
        <w:tc>
          <w:tcPr>
            <w:tcW w:w="1600" w:type="dxa"/>
          </w:tcPr>
          <w:p w14:paraId="786B7078">
            <w:pPr>
              <w:pStyle w:val="8"/>
              <w:rPr>
                <w:rFonts w:hint="eastAsia"/>
                <w:color w:val="000000" w:themeColor="text1"/>
                <w:sz w:val="21"/>
                <w:szCs w:val="21"/>
                <w:highlight w:val="none"/>
                <w:vertAlign w:val="baseline"/>
                <w14:textFill>
                  <w14:solidFill>
                    <w14:schemeClr w14:val="tx1"/>
                  </w14:solidFill>
                </w14:textFill>
              </w:rPr>
            </w:pPr>
          </w:p>
        </w:tc>
        <w:tc>
          <w:tcPr>
            <w:tcW w:w="2375" w:type="dxa"/>
          </w:tcPr>
          <w:p w14:paraId="1A2EDD16">
            <w:pPr>
              <w:pStyle w:val="8"/>
              <w:rPr>
                <w:rFonts w:hint="eastAsia"/>
                <w:color w:val="000000" w:themeColor="text1"/>
                <w:sz w:val="21"/>
                <w:szCs w:val="21"/>
                <w:highlight w:val="none"/>
                <w:vertAlign w:val="baseline"/>
                <w14:textFill>
                  <w14:solidFill>
                    <w14:schemeClr w14:val="tx1"/>
                  </w14:solidFill>
                </w14:textFill>
              </w:rPr>
            </w:pPr>
          </w:p>
        </w:tc>
      </w:tr>
      <w:tr w14:paraId="1ACF1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70CDF18A">
            <w:pPr>
              <w:pStyle w:val="8"/>
              <w:rPr>
                <w:rFonts w:hint="eastAsia"/>
                <w:color w:val="000000" w:themeColor="text1"/>
                <w:sz w:val="21"/>
                <w:szCs w:val="21"/>
                <w:highlight w:val="none"/>
                <w:vertAlign w:val="baseline"/>
                <w14:textFill>
                  <w14:solidFill>
                    <w14:schemeClr w14:val="tx1"/>
                  </w14:solidFill>
                </w14:textFill>
              </w:rPr>
            </w:pPr>
          </w:p>
        </w:tc>
        <w:tc>
          <w:tcPr>
            <w:tcW w:w="1613" w:type="dxa"/>
          </w:tcPr>
          <w:p w14:paraId="36DF85D4">
            <w:pPr>
              <w:pStyle w:val="8"/>
              <w:rPr>
                <w:rFonts w:hint="eastAsia"/>
                <w:color w:val="000000" w:themeColor="text1"/>
                <w:sz w:val="21"/>
                <w:szCs w:val="21"/>
                <w:highlight w:val="none"/>
                <w:vertAlign w:val="baseline"/>
                <w14:textFill>
                  <w14:solidFill>
                    <w14:schemeClr w14:val="tx1"/>
                  </w14:solidFill>
                </w14:textFill>
              </w:rPr>
            </w:pPr>
          </w:p>
        </w:tc>
        <w:tc>
          <w:tcPr>
            <w:tcW w:w="1037" w:type="dxa"/>
          </w:tcPr>
          <w:p w14:paraId="768A43BE">
            <w:pPr>
              <w:pStyle w:val="8"/>
              <w:rPr>
                <w:rFonts w:hint="eastAsia"/>
                <w:color w:val="000000" w:themeColor="text1"/>
                <w:sz w:val="21"/>
                <w:szCs w:val="21"/>
                <w:highlight w:val="none"/>
                <w:vertAlign w:val="baseline"/>
                <w14:textFill>
                  <w14:solidFill>
                    <w14:schemeClr w14:val="tx1"/>
                  </w14:solidFill>
                </w14:textFill>
              </w:rPr>
            </w:pPr>
          </w:p>
        </w:tc>
        <w:tc>
          <w:tcPr>
            <w:tcW w:w="1650" w:type="dxa"/>
          </w:tcPr>
          <w:p w14:paraId="549CC678">
            <w:pPr>
              <w:pStyle w:val="8"/>
              <w:rPr>
                <w:rFonts w:hint="eastAsia"/>
                <w:color w:val="000000" w:themeColor="text1"/>
                <w:sz w:val="21"/>
                <w:szCs w:val="21"/>
                <w:highlight w:val="none"/>
                <w:vertAlign w:val="baseline"/>
                <w14:textFill>
                  <w14:solidFill>
                    <w14:schemeClr w14:val="tx1"/>
                  </w14:solidFill>
                </w14:textFill>
              </w:rPr>
            </w:pPr>
          </w:p>
        </w:tc>
        <w:tc>
          <w:tcPr>
            <w:tcW w:w="1600" w:type="dxa"/>
          </w:tcPr>
          <w:p w14:paraId="0D26C641">
            <w:pPr>
              <w:pStyle w:val="8"/>
              <w:rPr>
                <w:rFonts w:hint="eastAsia"/>
                <w:color w:val="000000" w:themeColor="text1"/>
                <w:sz w:val="21"/>
                <w:szCs w:val="21"/>
                <w:highlight w:val="none"/>
                <w:vertAlign w:val="baseline"/>
                <w14:textFill>
                  <w14:solidFill>
                    <w14:schemeClr w14:val="tx1"/>
                  </w14:solidFill>
                </w14:textFill>
              </w:rPr>
            </w:pPr>
          </w:p>
        </w:tc>
        <w:tc>
          <w:tcPr>
            <w:tcW w:w="2375" w:type="dxa"/>
          </w:tcPr>
          <w:p w14:paraId="5E49C069">
            <w:pPr>
              <w:pStyle w:val="8"/>
              <w:rPr>
                <w:rFonts w:hint="eastAsia"/>
                <w:color w:val="000000" w:themeColor="text1"/>
                <w:sz w:val="21"/>
                <w:szCs w:val="21"/>
                <w:highlight w:val="none"/>
                <w:vertAlign w:val="baseline"/>
                <w14:textFill>
                  <w14:solidFill>
                    <w14:schemeClr w14:val="tx1"/>
                  </w14:solidFill>
                </w14:textFill>
              </w:rPr>
            </w:pPr>
          </w:p>
        </w:tc>
      </w:tr>
      <w:tr w14:paraId="09113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24122499">
            <w:pPr>
              <w:pStyle w:val="8"/>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3E107D07">
      <w:pPr>
        <w:pStyle w:val="3"/>
        <w:spacing w:before="312" w:after="0" w:line="360" w:lineRule="auto"/>
        <w:rPr>
          <w:color w:val="000000" w:themeColor="text1"/>
          <w:highlight w:val="none"/>
          <w14:textFill>
            <w14:solidFill>
              <w14:schemeClr w14:val="tx1"/>
            </w14:solidFill>
          </w14:textFill>
        </w:rPr>
      </w:pPr>
    </w:p>
    <w:p w14:paraId="733CC7DC">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65FDF9F6">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五</w:t>
      </w:r>
      <w:r>
        <w:rPr>
          <w:rFonts w:hint="eastAsia" w:ascii="宋体" w:hAnsi="宋体"/>
          <w:b/>
          <w:color w:val="000000" w:themeColor="text1"/>
          <w:sz w:val="32"/>
          <w:szCs w:val="32"/>
          <w:highlight w:val="none"/>
          <w14:textFill>
            <w14:solidFill>
              <w14:schemeClr w14:val="tx1"/>
            </w14:solidFill>
          </w14:textFill>
        </w:rPr>
        <w:t>、业绩及其他证明材料</w:t>
      </w:r>
    </w:p>
    <w:p w14:paraId="24904B36">
      <w:pPr>
        <w:pStyle w:val="6"/>
        <w:spacing w:before="312" w:line="360" w:lineRule="auto"/>
        <w:rPr>
          <w:color w:val="000000" w:themeColor="text1"/>
          <w:highlight w:val="none"/>
          <w14:textFill>
            <w14:solidFill>
              <w14:schemeClr w14:val="tx1"/>
            </w14:solidFill>
          </w14:textFill>
        </w:rPr>
      </w:pPr>
    </w:p>
    <w:p w14:paraId="159A8DB4">
      <w:pPr>
        <w:keepNext w:val="0"/>
        <w:keepLines w:val="0"/>
        <w:pageBreakBefore w:val="0"/>
        <w:widowControl w:val="0"/>
        <w:kinsoku/>
        <w:wordWrap/>
        <w:overflowPunct/>
        <w:topLinePunct w:val="0"/>
        <w:autoSpaceDE/>
        <w:autoSpaceDN/>
        <w:bidi w:val="0"/>
        <w:adjustRightInd/>
        <w:snapToGrid/>
        <w:spacing w:line="360" w:lineRule="auto"/>
        <w:ind w:left="-141" w:leftChars="-67" w:firstLine="525" w:firstLineChars="25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说明：1.业绩证明材料；</w:t>
      </w:r>
    </w:p>
    <w:p w14:paraId="3B578BB2">
      <w:pPr>
        <w:keepNext w:val="0"/>
        <w:keepLines w:val="0"/>
        <w:pageBreakBefore w:val="0"/>
        <w:widowControl w:val="0"/>
        <w:kinsoku/>
        <w:wordWrap/>
        <w:overflowPunct/>
        <w:topLinePunct w:val="0"/>
        <w:autoSpaceDE/>
        <w:autoSpaceDN/>
        <w:bidi w:val="0"/>
        <w:adjustRightInd/>
        <w:snapToGrid/>
        <w:spacing w:line="360" w:lineRule="auto"/>
        <w:ind w:left="-141" w:leftChars="-67" w:firstLine="1155" w:firstLineChars="550"/>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.其他非必备证明材料。</w:t>
      </w:r>
    </w:p>
    <w:p w14:paraId="218B145D">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2F178039">
      <w:pPr>
        <w:pStyle w:val="7"/>
        <w:keepNext w:val="0"/>
        <w:keepLines w:val="0"/>
        <w:pageBreakBefore w:val="0"/>
        <w:widowControl w:val="0"/>
        <w:kinsoku/>
        <w:wordWrap/>
        <w:overflowPunct/>
        <w:topLinePunct w:val="0"/>
        <w:autoSpaceDE/>
        <w:autoSpaceDN/>
        <w:bidi w:val="0"/>
        <w:adjustRightInd/>
        <w:snapToGrid/>
        <w:spacing w:after="0" w:line="360" w:lineRule="auto"/>
        <w:ind w:firstLine="0" w:firstLineChars="0"/>
        <w:jc w:val="center"/>
        <w:textAlignment w:val="auto"/>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1.业绩证明材料</w:t>
      </w:r>
    </w:p>
    <w:p w14:paraId="412876E3">
      <w:pPr>
        <w:pStyle w:val="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类似项目业绩一览表</w:t>
      </w:r>
    </w:p>
    <w:p w14:paraId="3EF346A8">
      <w:pPr>
        <w:pStyle w:val="2"/>
        <w:keepNext w:val="0"/>
        <w:keepLines w:val="0"/>
        <w:pageBreakBefore w:val="0"/>
        <w:widowControl w:val="0"/>
        <w:kinsoku/>
        <w:wordWrap/>
        <w:overflowPunct/>
        <w:topLinePunct w:val="0"/>
        <w:autoSpaceDE/>
        <w:autoSpaceDN/>
        <w:bidi w:val="0"/>
        <w:adjustRightInd/>
        <w:snapToGrid/>
        <w:spacing w:before="0" w:beforeLines="0" w:line="360" w:lineRule="auto"/>
        <w:ind w:firstLine="0" w:firstLineChars="0"/>
        <w:jc w:val="right"/>
        <w:textAlignment w:val="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单位：万元</w:t>
      </w:r>
    </w:p>
    <w:tbl>
      <w:tblPr>
        <w:tblStyle w:val="9"/>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436"/>
        <w:gridCol w:w="2428"/>
      </w:tblGrid>
      <w:tr w14:paraId="1B333E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34537DB">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default"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20" w:type="dxa"/>
            <w:vAlign w:val="center"/>
          </w:tcPr>
          <w:p w14:paraId="4A4A6569">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用户名称</w:t>
            </w:r>
          </w:p>
        </w:tc>
        <w:tc>
          <w:tcPr>
            <w:tcW w:w="1596" w:type="dxa"/>
            <w:vAlign w:val="center"/>
          </w:tcPr>
          <w:p w14:paraId="1DEF442B">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项目名称</w:t>
            </w:r>
          </w:p>
        </w:tc>
        <w:tc>
          <w:tcPr>
            <w:tcW w:w="1288" w:type="dxa"/>
            <w:vAlign w:val="center"/>
          </w:tcPr>
          <w:p w14:paraId="26563A17">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合同金额</w:t>
            </w:r>
          </w:p>
        </w:tc>
        <w:tc>
          <w:tcPr>
            <w:tcW w:w="1436" w:type="dxa"/>
            <w:vAlign w:val="center"/>
          </w:tcPr>
          <w:p w14:paraId="638A1DEE">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合同签订</w:t>
            </w:r>
          </w:p>
          <w:p w14:paraId="44515009">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时间</w:t>
            </w:r>
          </w:p>
        </w:tc>
        <w:tc>
          <w:tcPr>
            <w:tcW w:w="2428" w:type="dxa"/>
            <w:vAlign w:val="center"/>
          </w:tcPr>
          <w:p w14:paraId="0E46A838">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备注</w:t>
            </w:r>
          </w:p>
        </w:tc>
      </w:tr>
      <w:tr w14:paraId="5A6C39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B8E81C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380054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1596AE1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00891A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1E2013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270449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C6E2E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A5A96C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3E08150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D153C0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E96E0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B91789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24FD90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F0C91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053F8A9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B3FF83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EEE1E3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9FC56C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5A2C8C1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7226E2A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D546B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A4ACE0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3A054B9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7F4E96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4948D9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6894D6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5366D8D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0F8B8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07F296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7E54034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4B02E63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9AA2D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01345D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B66C61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D9B31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1AE98CB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170AAF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5160E31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4B25181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620C41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BABBE4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05E5B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E83D47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6D69AD5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7064A8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533D051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744EC8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49AF9A4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D5071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3EFA3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E03E86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0DB6931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63CA2A9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5508645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3E94803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73796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1587691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1DE611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1F79BFE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3584992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6E465DD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1D116E0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AF260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220A32E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0802C62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46FF0D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7C92DC4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F3985A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AB114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AACF1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6531B2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2E45EE7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60DB5FE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21FE968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220F21A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6235549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D9F54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00" w:type="dxa"/>
            <w:vAlign w:val="center"/>
          </w:tcPr>
          <w:p w14:paraId="3694FF2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620" w:type="dxa"/>
            <w:vAlign w:val="center"/>
          </w:tcPr>
          <w:p w14:paraId="3F72F1C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96" w:type="dxa"/>
            <w:vAlign w:val="center"/>
          </w:tcPr>
          <w:p w14:paraId="3F735E1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88" w:type="dxa"/>
            <w:vAlign w:val="center"/>
          </w:tcPr>
          <w:p w14:paraId="045BFE3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36" w:type="dxa"/>
            <w:vAlign w:val="center"/>
          </w:tcPr>
          <w:p w14:paraId="34B3855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8" w:type="dxa"/>
            <w:vAlign w:val="center"/>
          </w:tcPr>
          <w:p w14:paraId="27AD4BD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64A72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2" w:hRule="exact"/>
          <w:jc w:val="center"/>
        </w:trPr>
        <w:tc>
          <w:tcPr>
            <w:tcW w:w="900" w:type="dxa"/>
            <w:vAlign w:val="center"/>
          </w:tcPr>
          <w:p w14:paraId="06EE6868">
            <w:pPr>
              <w:pStyle w:val="2"/>
              <w:ind w:firstLine="0" w:firstLineChars="0"/>
              <w:jc w:val="center"/>
              <w:rPr>
                <w:rFonts w:ascii="宋体" w:hAnsi="宋体"/>
                <w:color w:val="000000" w:themeColor="text1"/>
                <w:sz w:val="18"/>
                <w:szCs w:val="18"/>
                <w:highlight w:val="no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w:t>说明</w:t>
            </w:r>
          </w:p>
        </w:tc>
        <w:tc>
          <w:tcPr>
            <w:tcW w:w="8368" w:type="dxa"/>
            <w:gridSpan w:val="5"/>
            <w:vAlign w:val="center"/>
          </w:tcPr>
          <w:p w14:paraId="35182603">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1.类似业绩是指与采购项目在服务或类型、使用功能等方面相同或相近的项目；</w:t>
            </w:r>
          </w:p>
          <w:p w14:paraId="0CFCD10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本表后</w:t>
            </w:r>
            <w:r>
              <w:rPr>
                <w:rFonts w:hint="eastAsia" w:ascii="楷体" w:hAnsi="楷体" w:eastAsia="楷体" w:cs="Times New Roman"/>
                <w:color w:val="000000" w:themeColor="text1"/>
                <w:sz w:val="18"/>
                <w:szCs w:val="18"/>
                <w:highlight w:val="none"/>
                <w14:textFill>
                  <w14:solidFill>
                    <w14:schemeClr w14:val="tx1"/>
                  </w14:solidFill>
                </w14:textFill>
              </w:rPr>
              <w:t>提供合同扫描件（复印件），“合同标的”“主体内容”“签字盖章”“签订日期”等信息应在合同中有体现；</w:t>
            </w:r>
          </w:p>
          <w:p w14:paraId="3EEBF380">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3.未按要求提供类似业绩证明材料或提供的证明材料不符合要求，评审时不予加分；</w:t>
            </w:r>
          </w:p>
          <w:p w14:paraId="173B1BEC">
            <w:pPr>
              <w:keepNext w:val="0"/>
              <w:keepLines w:val="0"/>
              <w:pageBreakBefore w:val="0"/>
              <w:widowControl w:val="0"/>
              <w:kinsoku/>
              <w:wordWrap/>
              <w:overflowPunct/>
              <w:topLinePunct w:val="0"/>
              <w:autoSpaceDE/>
              <w:autoSpaceDN/>
              <w:bidi w:val="0"/>
              <w:adjustRightInd w:val="0"/>
              <w:snapToGrid w:val="0"/>
              <w:textAlignment w:val="auto"/>
              <w:rPr>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4.应如实列出以上情况，不得虚假响应，一经查实将导致其响应文件被拒绝。</w:t>
            </w:r>
          </w:p>
        </w:tc>
      </w:tr>
    </w:tbl>
    <w:p w14:paraId="31E8999F">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336DC2E4">
      <w:pPr>
        <w:pStyle w:val="7"/>
        <w:spacing w:before="312"/>
        <w:ind w:firstLine="21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26A53110">
      <w:pPr>
        <w:pStyle w:val="7"/>
        <w:spacing w:before="312" w:after="0" w:line="360" w:lineRule="auto"/>
        <w:ind w:firstLine="0" w:firstLineChars="0"/>
        <w:jc w:val="center"/>
        <w:rPr>
          <w:rFonts w:hAnsi="宋体"/>
          <w:color w:val="000000" w:themeColor="text1"/>
          <w:highlight w:val="none"/>
          <w14:textFill>
            <w14:solidFill>
              <w14:schemeClr w14:val="tx1"/>
            </w14:solidFill>
          </w14:textFill>
        </w:rPr>
      </w:pPr>
      <w:r>
        <w:rPr>
          <w:rFonts w:hint="eastAsia" w:ascii="宋体" w:hAnsi="宋体"/>
          <w:b/>
          <w:color w:val="000000" w:themeColor="text1"/>
          <w:sz w:val="28"/>
          <w:szCs w:val="28"/>
          <w:highlight w:val="none"/>
          <w:lang w:val="en-US" w:eastAsia="zh-CN"/>
          <w14:textFill>
            <w14:solidFill>
              <w14:schemeClr w14:val="tx1"/>
            </w14:solidFill>
          </w14:textFill>
        </w:rPr>
        <w:t>2</w:t>
      </w:r>
      <w:r>
        <w:rPr>
          <w:rFonts w:hint="eastAsia" w:ascii="宋体" w:hAnsi="宋体"/>
          <w:b/>
          <w:color w:val="000000" w:themeColor="text1"/>
          <w:sz w:val="28"/>
          <w:szCs w:val="28"/>
          <w:highlight w:val="none"/>
          <w14:textFill>
            <w14:solidFill>
              <w14:schemeClr w14:val="tx1"/>
            </w14:solidFill>
          </w14:textFill>
        </w:rPr>
        <w:t>.其他非必备证明材料</w:t>
      </w:r>
    </w:p>
    <w:p w14:paraId="558394EB">
      <w:pPr>
        <w:pStyle w:val="5"/>
        <w:adjustRightInd w:val="0"/>
        <w:snapToGrid w:val="0"/>
        <w:spacing w:before="312" w:line="360" w:lineRule="auto"/>
        <w:ind w:firstLine="420" w:firstLineChars="200"/>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说明：可根据</w:t>
      </w:r>
      <w:r>
        <w:rPr>
          <w:rFonts w:hint="eastAsia" w:hAnsi="宋体"/>
          <w:color w:val="000000" w:themeColor="text1"/>
          <w:highlight w:val="none"/>
          <w:lang w:val="en-US" w:eastAsia="zh-CN"/>
          <w14:textFill>
            <w14:solidFill>
              <w14:schemeClr w14:val="tx1"/>
            </w14:solidFill>
          </w14:textFill>
        </w:rPr>
        <w:t>采购</w:t>
      </w:r>
      <w:r>
        <w:rPr>
          <w:rFonts w:hint="eastAsia" w:hAnsi="宋体"/>
          <w:color w:val="000000" w:themeColor="text1"/>
          <w:highlight w:val="none"/>
          <w14:textFill>
            <w14:solidFill>
              <w14:schemeClr w14:val="tx1"/>
            </w14:solidFill>
          </w14:textFill>
        </w:rPr>
        <w:t>文件评审条件要求提供非必备证明材料，非必备证明材料仅作为评审参考</w:t>
      </w:r>
      <w:r>
        <w:rPr>
          <w:rFonts w:hint="eastAsia" w:hAnsi="宋体"/>
          <w:color w:val="000000" w:themeColor="text1"/>
          <w:highlight w:val="none"/>
          <w14:textFill>
            <w14:solidFill>
              <w14:schemeClr w14:val="tx1"/>
            </w14:solidFill>
          </w14:textFill>
        </w:rPr>
        <w:t>（参照评审依据）</w:t>
      </w:r>
      <w:r>
        <w:rPr>
          <w:rFonts w:hint="eastAsia" w:hAnsi="宋体"/>
          <w:color w:val="000000" w:themeColor="text1"/>
          <w:highlight w:val="none"/>
          <w14:textFill>
            <w14:solidFill>
              <w14:schemeClr w14:val="tx1"/>
            </w14:solidFill>
          </w14:textFill>
        </w:rPr>
        <w:t>，未提供或提供有瑕疵的，评审时不予加分；如采购需求（或评审不涉及）</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p>
    <w:p w14:paraId="47D201E3">
      <w:pPr>
        <w:pStyle w:val="5"/>
        <w:adjustRightInd w:val="0"/>
        <w:snapToGrid w:val="0"/>
        <w:spacing w:before="312" w:line="360" w:lineRule="auto"/>
        <w:ind w:firstLine="420" w:firstLineChars="200"/>
        <w:rPr>
          <w:rFonts w:hint="eastAsia" w:hAnsi="宋体"/>
          <w:color w:val="000000" w:themeColor="text1"/>
          <w:highlight w:val="none"/>
          <w14:textFill>
            <w14:solidFill>
              <w14:schemeClr w14:val="tx1"/>
            </w14:solidFill>
          </w14:textFill>
        </w:rPr>
      </w:pPr>
    </w:p>
    <w:p w14:paraId="5D7CC200">
      <w:pPr>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br w:type="page"/>
      </w:r>
    </w:p>
    <w:p w14:paraId="1AE792FD">
      <w:pPr>
        <w:adjustRightInd w:val="0"/>
        <w:spacing w:after="156" w:afterLines="50" w:line="360" w:lineRule="auto"/>
        <w:rPr>
          <w:rFonts w:hint="eastAsia" w:ascii="黑体" w:hAnsi="黑体" w:eastAsia="黑体"/>
          <w:color w:val="000000" w:themeColor="text1"/>
          <w:sz w:val="28"/>
          <w:szCs w:val="28"/>
          <w:highlight w:val="none"/>
          <w:lang w:eastAsia="zh-CN"/>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hint="eastAsia" w:ascii="黑体" w:hAnsi="黑体" w:eastAsia="黑体"/>
          <w:color w:val="000000" w:themeColor="text1"/>
          <w:sz w:val="28"/>
          <w:szCs w:val="28"/>
          <w:highlight w:val="none"/>
          <w:lang w:val="en-US" w:eastAsia="zh-CN"/>
          <w14:textFill>
            <w14:solidFill>
              <w14:schemeClr w14:val="tx1"/>
            </w14:solidFill>
          </w14:textFill>
        </w:rPr>
        <w:t>5</w:t>
      </w:r>
    </w:p>
    <w:p w14:paraId="58118AFB">
      <w:pPr>
        <w:adjustRightInd w:val="0"/>
        <w:spacing w:line="360" w:lineRule="auto"/>
        <w:jc w:val="center"/>
        <w:rPr>
          <w:rFonts w:ascii="黑体" w:hAnsi="宋体" w:eastAsia="黑体"/>
          <w:bCs/>
          <w:color w:val="000000" w:themeColor="text1"/>
          <w:sz w:val="36"/>
          <w:szCs w:val="36"/>
          <w:highlight w:val="none"/>
          <w14:textFill>
            <w14:solidFill>
              <w14:schemeClr w14:val="tx1"/>
            </w14:solidFill>
          </w14:textFill>
        </w:rPr>
      </w:pPr>
      <w:r>
        <w:rPr>
          <w:rFonts w:hint="eastAsia" w:ascii="黑体" w:hAnsi="宋体" w:eastAsia="黑体"/>
          <w:bCs/>
          <w:color w:val="000000" w:themeColor="text1"/>
          <w:sz w:val="36"/>
          <w:szCs w:val="36"/>
          <w:highlight w:val="none"/>
          <w14:textFill>
            <w14:solidFill>
              <w14:schemeClr w14:val="tx1"/>
            </w14:solidFill>
          </w14:textFill>
        </w:rPr>
        <w:t>制造商授权书</w:t>
      </w:r>
    </w:p>
    <w:p w14:paraId="6E141F18">
      <w:pPr>
        <w:spacing w:line="480" w:lineRule="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u w:val="single"/>
          <w14:textFill>
            <w14:solidFill>
              <w14:schemeClr w14:val="tx1"/>
            </w14:solidFill>
          </w14:textFill>
        </w:rPr>
        <w:t>（采购人名称/</w:t>
      </w:r>
      <w:r>
        <w:rPr>
          <w:rFonts w:ascii="宋体" w:hAnsi="宋体"/>
          <w:b/>
          <w:color w:val="000000" w:themeColor="text1"/>
          <w:szCs w:val="21"/>
          <w:highlight w:val="none"/>
          <w:u w:val="single"/>
          <w14:textFill>
            <w14:solidFill>
              <w14:schemeClr w14:val="tx1"/>
            </w14:solidFill>
          </w14:textFill>
        </w:rPr>
        <w:t>采购代理机构名称</w:t>
      </w:r>
      <w:r>
        <w:rPr>
          <w:rFonts w:hint="eastAsia" w:ascii="宋体" w:hAnsi="宋体"/>
          <w:b/>
          <w:color w:val="000000" w:themeColor="text1"/>
          <w:szCs w:val="21"/>
          <w:highlight w:val="none"/>
          <w:u w:val="singl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w:t>
      </w:r>
    </w:p>
    <w:p w14:paraId="232EB530">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我单位</w:t>
      </w:r>
      <w:r>
        <w:rPr>
          <w:rFonts w:hint="eastAsia" w:ascii="宋体" w:hAnsi="宋体"/>
          <w:color w:val="000000" w:themeColor="text1"/>
          <w:szCs w:val="21"/>
          <w:highlight w:val="none"/>
          <w:u w:val="single"/>
          <w14:textFill>
            <w14:solidFill>
              <w14:schemeClr w14:val="tx1"/>
            </w14:solidFill>
          </w14:textFill>
        </w:rPr>
        <w:t xml:space="preserve">   （制造商名称）   </w:t>
      </w:r>
      <w:r>
        <w:rPr>
          <w:rFonts w:hint="eastAsia" w:ascii="宋体" w:hAnsi="宋体"/>
          <w:color w:val="000000" w:themeColor="text1"/>
          <w:szCs w:val="21"/>
          <w:highlight w:val="none"/>
          <w14:textFill>
            <w14:solidFill>
              <w14:schemeClr w14:val="tx1"/>
            </w14:solidFill>
          </w14:textFill>
        </w:rPr>
        <w:t>是按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法律成立的一家制造商，主要营业地点设在</w:t>
      </w:r>
      <w:r>
        <w:rPr>
          <w:rFonts w:hint="eastAsia" w:ascii="宋体" w:hAnsi="宋体"/>
          <w:color w:val="000000" w:themeColor="text1"/>
          <w:szCs w:val="21"/>
          <w:highlight w:val="none"/>
          <w:u w:val="single"/>
          <w14:textFill>
            <w14:solidFill>
              <w14:schemeClr w14:val="tx1"/>
            </w14:solidFill>
          </w14:textFill>
        </w:rPr>
        <w:t xml:space="preserve">   （制造商地址）   </w:t>
      </w:r>
      <w:r>
        <w:rPr>
          <w:rFonts w:hint="eastAsia" w:ascii="宋体" w:hAnsi="宋体"/>
          <w:color w:val="000000" w:themeColor="text1"/>
          <w:szCs w:val="21"/>
          <w:highlight w:val="none"/>
          <w14:textFill>
            <w14:solidFill>
              <w14:schemeClr w14:val="tx1"/>
            </w14:solidFill>
          </w14:textFill>
        </w:rPr>
        <w:t>。兹授权按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的法律正式成立的，主要营业地点设在</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投标人</w:t>
      </w:r>
      <w:r>
        <w:rPr>
          <w:rFonts w:hint="eastAsia" w:ascii="宋体" w:hAnsi="宋体"/>
          <w:color w:val="000000" w:themeColor="text1"/>
          <w:szCs w:val="21"/>
          <w:highlight w:val="none"/>
          <w:u w:val="single"/>
          <w14:textFill>
            <w14:solidFill>
              <w14:schemeClr w14:val="tx1"/>
            </w14:solidFill>
          </w14:textFill>
        </w:rPr>
        <w:t xml:space="preserve">的单位地址）  </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投标人</w:t>
      </w:r>
      <w:r>
        <w:rPr>
          <w:rFonts w:hint="eastAsia" w:ascii="宋体" w:hAnsi="宋体"/>
          <w:color w:val="000000" w:themeColor="text1"/>
          <w:szCs w:val="21"/>
          <w:highlight w:val="none"/>
          <w:u w:val="single"/>
          <w14:textFill>
            <w14:solidFill>
              <w14:schemeClr w14:val="tx1"/>
            </w14:solidFill>
          </w14:textFill>
        </w:rPr>
        <w:t xml:space="preserve">名称）  </w:t>
      </w:r>
      <w:r>
        <w:rPr>
          <w:rFonts w:hint="eastAsia" w:ascii="宋体" w:hAnsi="宋体"/>
          <w:color w:val="000000" w:themeColor="text1"/>
          <w:szCs w:val="21"/>
          <w:highlight w:val="none"/>
          <w14:textFill>
            <w14:solidFill>
              <w14:schemeClr w14:val="tx1"/>
            </w14:solidFill>
          </w14:textFill>
        </w:rPr>
        <w:t>以我单位制造的</w:t>
      </w:r>
      <w:r>
        <w:rPr>
          <w:rFonts w:hint="eastAsia" w:ascii="宋体" w:hAnsi="宋体"/>
          <w:color w:val="000000" w:themeColor="text1"/>
          <w:szCs w:val="21"/>
          <w:highlight w:val="none"/>
          <w:u w:val="single"/>
          <w14:textFill>
            <w14:solidFill>
              <w14:schemeClr w14:val="tx1"/>
            </w14:solidFill>
          </w14:textFill>
        </w:rPr>
        <w:t xml:space="preserve">  （产品名称）  </w:t>
      </w:r>
      <w:r>
        <w:rPr>
          <w:rFonts w:hint="eastAsia" w:ascii="宋体" w:hAnsi="宋体"/>
          <w:color w:val="000000" w:themeColor="text1"/>
          <w:szCs w:val="21"/>
          <w:highlight w:val="none"/>
          <w14:textFill>
            <w14:solidFill>
              <w14:schemeClr w14:val="tx1"/>
            </w14:solidFill>
          </w14:textFill>
        </w:rPr>
        <w:t>进行</w:t>
      </w:r>
      <w:r>
        <w:rPr>
          <w:rFonts w:hint="eastAsia" w:ascii="宋体" w:hAnsi="宋体"/>
          <w:color w:val="000000" w:themeColor="text1"/>
          <w:szCs w:val="21"/>
          <w:highlight w:val="none"/>
          <w:u w:val="single"/>
          <w14:textFill>
            <w14:solidFill>
              <w14:schemeClr w14:val="tx1"/>
            </w14:solidFill>
          </w14:textFill>
        </w:rPr>
        <w:t>（项目名称）</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项目编号</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采购包号</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响应活动。我单位同意按照成交合同供货，并对产品质量承担责任。</w:t>
      </w:r>
    </w:p>
    <w:p w14:paraId="68973158">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授权期限：</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6FF755E2">
      <w:pPr>
        <w:spacing w:line="360" w:lineRule="auto"/>
        <w:ind w:firstLine="420"/>
        <w:rPr>
          <w:rFonts w:ascii="宋体" w:hAnsi="宋体"/>
          <w:color w:val="000000" w:themeColor="text1"/>
          <w:szCs w:val="21"/>
          <w:highlight w:val="none"/>
          <w14:textFill>
            <w14:solidFill>
              <w14:schemeClr w14:val="tx1"/>
            </w14:solidFill>
          </w14:textFill>
        </w:rPr>
      </w:pPr>
    </w:p>
    <w:p w14:paraId="78A70110">
      <w:pPr>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投标人</w:t>
      </w:r>
      <w:r>
        <w:rPr>
          <w:rFonts w:hint="eastAsia" w:ascii="宋体" w:hAnsi="宋体"/>
          <w:color w:val="000000" w:themeColor="text1"/>
          <w:szCs w:val="21"/>
          <w:highlight w:val="none"/>
          <w14:textFill>
            <w14:solidFill>
              <w14:schemeClr w14:val="tx1"/>
            </w14:solidFill>
          </w14:textFill>
        </w:rPr>
        <w:t>名称</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   制造商名称</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p>
    <w:p w14:paraId="29EDE677">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签名人职务</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签名人职务</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131614A1">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签名人姓名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签名人姓名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3B2DCF71">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签名人签名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签名人签名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p>
    <w:p w14:paraId="3BB86594">
      <w:pPr>
        <w:spacing w:line="360" w:lineRule="auto"/>
        <w:rPr>
          <w:rFonts w:ascii="宋体" w:hAnsi="宋体"/>
          <w:color w:val="000000" w:themeColor="text1"/>
          <w:szCs w:val="21"/>
          <w:highlight w:val="none"/>
          <w:u w:val="single"/>
          <w14:textFill>
            <w14:solidFill>
              <w14:schemeClr w14:val="tx1"/>
            </w14:solidFill>
          </w14:textFill>
        </w:rPr>
      </w:pPr>
    </w:p>
    <w:p w14:paraId="22CCC972">
      <w:pPr>
        <w:rPr>
          <w:rFonts w:ascii="楷体" w:hAnsi="楷体" w:eastAsia="楷体"/>
          <w:color w:val="000000" w:themeColor="text1"/>
          <w:szCs w:val="21"/>
          <w:highlight w:val="none"/>
          <w14:textFill>
            <w14:solidFill>
              <w14:schemeClr w14:val="tx1"/>
            </w14:solidFill>
          </w14:textFill>
        </w:rPr>
      </w:pPr>
    </w:p>
    <w:p w14:paraId="0C38AE3E">
      <w:pPr>
        <w:pStyle w:val="7"/>
        <w:rPr>
          <w:rFonts w:hint="eastAsia"/>
          <w:color w:val="000000" w:themeColor="text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w:t>
      </w:r>
      <w:r>
        <w:rPr>
          <w:rFonts w:hint="eastAsia" w:ascii="楷体" w:hAnsi="楷体" w:eastAsia="楷体"/>
          <w:color w:val="000000" w:themeColor="text1"/>
          <w:szCs w:val="21"/>
          <w:highlight w:val="none"/>
          <w:lang w:eastAsia="zh-CN"/>
          <w14:textFill>
            <w14:solidFill>
              <w14:schemeClr w14:val="tx1"/>
            </w14:solidFill>
          </w14:textFill>
        </w:rPr>
        <w:t>投标人</w:t>
      </w:r>
      <w:r>
        <w:rPr>
          <w:rFonts w:hint="eastAsia" w:ascii="楷体" w:hAnsi="楷体" w:eastAsia="楷体"/>
          <w:color w:val="000000" w:themeColor="text1"/>
          <w:szCs w:val="21"/>
          <w:highlight w:val="none"/>
          <w14:textFill>
            <w14:solidFill>
              <w14:schemeClr w14:val="tx1"/>
            </w14:solidFill>
          </w14:textFill>
        </w:rPr>
        <w:t>为代理商或经销商的，可参考此格式提供本项目</w:t>
      </w:r>
      <w:r>
        <w:rPr>
          <w:rFonts w:hint="eastAsia" w:ascii="楷体" w:hAnsi="楷体" w:eastAsia="楷体"/>
          <w:color w:val="000000" w:themeColor="text1"/>
          <w:szCs w:val="21"/>
          <w:highlight w:val="none"/>
          <w:lang w:val="en-US" w:eastAsia="zh-CN"/>
          <w14:textFill>
            <w14:solidFill>
              <w14:schemeClr w14:val="tx1"/>
            </w14:solidFill>
          </w14:textFill>
        </w:rPr>
        <w:t>供应</w:t>
      </w:r>
      <w:r>
        <w:rPr>
          <w:rFonts w:hint="eastAsia" w:ascii="楷体" w:hAnsi="楷体" w:eastAsia="楷体"/>
          <w:color w:val="000000" w:themeColor="text1"/>
          <w:szCs w:val="21"/>
          <w:highlight w:val="none"/>
          <w14:textFill>
            <w14:solidFill>
              <w14:schemeClr w14:val="tx1"/>
            </w14:solidFill>
          </w14:textFill>
        </w:rPr>
        <w:t>产品的产品制造商授权书扫描件（复印件）。</w:t>
      </w:r>
    </w:p>
    <w:p w14:paraId="2D3335A8">
      <w:pPr>
        <w:pStyle w:val="5"/>
        <w:adjustRightInd w:val="0"/>
        <w:snapToGrid w:val="0"/>
        <w:spacing w:before="312" w:line="360" w:lineRule="auto"/>
        <w:rPr>
          <w:rFonts w:hint="eastAsia" w:hAnsi="宋体"/>
          <w:color w:val="000000" w:themeColor="text1"/>
          <w:highlight w:val="none"/>
          <w14:textFill>
            <w14:solidFill>
              <w14:schemeClr w14:val="tx1"/>
            </w14:solidFill>
          </w14:textFill>
        </w:rPr>
      </w:pPr>
    </w:p>
    <w:p w14:paraId="7BF489CB">
      <w:pPr>
        <w:pStyle w:val="5"/>
        <w:adjustRightInd w:val="0"/>
        <w:snapToGrid w:val="0"/>
        <w:spacing w:before="312" w:line="360" w:lineRule="auto"/>
        <w:ind w:firstLine="420" w:firstLineChars="200"/>
        <w:rPr>
          <w:rFonts w:hint="eastAsia" w:hAnsi="宋体"/>
          <w:color w:val="000000" w:themeColor="text1"/>
          <w:highlight w:val="none"/>
          <w14:textFill>
            <w14:solidFill>
              <w14:schemeClr w14:val="tx1"/>
            </w14:solidFill>
          </w14:textFill>
        </w:rPr>
      </w:pPr>
    </w:p>
    <w:p w14:paraId="56226A06">
      <w:pPr>
        <w:pStyle w:val="5"/>
        <w:adjustRightInd w:val="0"/>
        <w:snapToGrid w:val="0"/>
        <w:spacing w:before="312" w:line="360" w:lineRule="auto"/>
        <w:ind w:firstLine="420" w:firstLineChars="200"/>
        <w:rPr>
          <w:rFonts w:hint="eastAsia" w:hAnsi="宋体"/>
          <w:color w:val="000000" w:themeColor="text1"/>
          <w:highlight w:val="none"/>
          <w14:textFill>
            <w14:solidFill>
              <w14:schemeClr w14:val="tx1"/>
            </w14:solidFill>
          </w14:textFill>
        </w:rPr>
      </w:pPr>
    </w:p>
    <w:p w14:paraId="48B51FA8">
      <w:pPr>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br w:type="page"/>
      </w:r>
    </w:p>
    <w:p w14:paraId="56E2A671">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六</w:t>
      </w:r>
      <w:r>
        <w:rPr>
          <w:rFonts w:hint="eastAsia" w:ascii="宋体" w:hAnsi="宋体"/>
          <w:b/>
          <w:color w:val="000000" w:themeColor="text1"/>
          <w:sz w:val="32"/>
          <w:szCs w:val="32"/>
          <w:highlight w:val="none"/>
          <w14:textFill>
            <w14:solidFill>
              <w14:schemeClr w14:val="tx1"/>
            </w14:solidFill>
          </w14:textFill>
        </w:rPr>
        <w:t>、服务要求偏离表</w:t>
      </w:r>
    </w:p>
    <w:tbl>
      <w:tblPr>
        <w:tblStyle w:val="9"/>
        <w:tblW w:w="935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1134"/>
        <w:gridCol w:w="1985"/>
        <w:gridCol w:w="1701"/>
        <w:gridCol w:w="1417"/>
        <w:gridCol w:w="2427"/>
      </w:tblGrid>
      <w:tr w14:paraId="2A1A4C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94" w:type="dxa"/>
            <w:vAlign w:val="center"/>
          </w:tcPr>
          <w:p w14:paraId="165B83A7">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134" w:type="dxa"/>
            <w:vAlign w:val="center"/>
          </w:tcPr>
          <w:p w14:paraId="57DCA9A6">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文件</w:t>
            </w:r>
          </w:p>
          <w:p w14:paraId="285A56C6">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条目号</w:t>
            </w:r>
          </w:p>
        </w:tc>
        <w:tc>
          <w:tcPr>
            <w:tcW w:w="1985" w:type="dxa"/>
            <w:vAlign w:val="center"/>
          </w:tcPr>
          <w:p w14:paraId="002B58C0">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采购文件服务</w:t>
            </w:r>
          </w:p>
          <w:p w14:paraId="38D65A0E">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（技术）要求</w:t>
            </w:r>
          </w:p>
        </w:tc>
        <w:tc>
          <w:tcPr>
            <w:tcW w:w="1701" w:type="dxa"/>
            <w:vAlign w:val="center"/>
          </w:tcPr>
          <w:p w14:paraId="0C252B00">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响应文件服务</w:t>
            </w:r>
          </w:p>
          <w:p w14:paraId="6CAC76CE">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（技术）响应</w:t>
            </w:r>
          </w:p>
        </w:tc>
        <w:tc>
          <w:tcPr>
            <w:tcW w:w="1417" w:type="dxa"/>
            <w:vAlign w:val="center"/>
          </w:tcPr>
          <w:p w14:paraId="5DCDA801">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w:t>
            </w:r>
          </w:p>
        </w:tc>
        <w:tc>
          <w:tcPr>
            <w:tcW w:w="2427" w:type="dxa"/>
            <w:vAlign w:val="center"/>
          </w:tcPr>
          <w:p w14:paraId="51116C95">
            <w:pPr>
              <w:pStyle w:val="7"/>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偏离及其影响</w:t>
            </w:r>
          </w:p>
        </w:tc>
      </w:tr>
      <w:tr w14:paraId="7122D5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0CE032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1DEA811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F44206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1104393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144A474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29989A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8A77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CC6301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22C53E9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EBD26F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35A36E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2ECDC48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F61F6B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4E646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5BFB3A6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2BF1AB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E4E72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A70163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3EE56A9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63827B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A3EBC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2E072EA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36E317E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618F4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522BD3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4A66CCE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9A8DC0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C8F99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1967DA2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7872FE0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EC331F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0FB2BF9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840F7F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2F231F1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F446F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DF373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2477D34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D1F781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C95FF5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6685EE1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733C67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FEA9E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6C6CCF6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090FC19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073499B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1BA164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77AA30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0F94CC1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F5CDA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619336C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384070B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2E0316E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41930FA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0B7CE26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7184A96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C0A1D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2E5F857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24FCCA4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BFB0ED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46B7E8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1CD734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6107121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34FA3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3C5155B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28D0BAA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18BF74E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50CAE40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91861C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4EB6CDD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EC052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0A44C52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575BDAE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5E663C4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6E60575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7B67F5D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3803B9C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296A9E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94" w:type="dxa"/>
            <w:vAlign w:val="top"/>
          </w:tcPr>
          <w:p w14:paraId="63D1B4F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134" w:type="dxa"/>
            <w:vAlign w:val="top"/>
          </w:tcPr>
          <w:p w14:paraId="4697A58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985" w:type="dxa"/>
            <w:vAlign w:val="top"/>
          </w:tcPr>
          <w:p w14:paraId="67F89FE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701" w:type="dxa"/>
            <w:vAlign w:val="top"/>
          </w:tcPr>
          <w:p w14:paraId="2241419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417" w:type="dxa"/>
            <w:vAlign w:val="top"/>
          </w:tcPr>
          <w:p w14:paraId="53E88AA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427" w:type="dxa"/>
            <w:vAlign w:val="top"/>
          </w:tcPr>
          <w:p w14:paraId="16C7F43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05DFEF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4" w:type="dxa"/>
            <w:vAlign w:val="center"/>
          </w:tcPr>
          <w:p w14:paraId="29EF085D">
            <w:pPr>
              <w:pStyle w:val="2"/>
              <w:ind w:firstLine="0" w:firstLineChars="0"/>
              <w:jc w:val="center"/>
              <w:rPr>
                <w:rFonts w:ascii="宋体" w:hAnsi="宋体"/>
                <w:bCs/>
                <w:color w:val="000000" w:themeColor="text1"/>
                <w:sz w:val="18"/>
                <w:szCs w:val="18"/>
                <w:highlight w:val="none"/>
                <w14:textFill>
                  <w14:solidFill>
                    <w14:schemeClr w14:val="tx1"/>
                  </w14:solidFill>
                </w14:textFill>
              </w:rPr>
            </w:pPr>
            <w:r>
              <w:rPr>
                <w:rFonts w:hint="eastAsia" w:ascii="宋体" w:hAnsi="宋体"/>
                <w:color w:val="000000" w:themeColor="text1"/>
                <w:sz w:val="18"/>
                <w:szCs w:val="18"/>
                <w:highlight w:val="none"/>
                <w14:textFill>
                  <w14:solidFill>
                    <w14:schemeClr w14:val="tx1"/>
                  </w14:solidFill>
                </w14:textFill>
              </w:rPr>
              <w:t>说明</w:t>
            </w:r>
          </w:p>
        </w:tc>
        <w:tc>
          <w:tcPr>
            <w:tcW w:w="8664" w:type="dxa"/>
            <w:gridSpan w:val="5"/>
            <w:vAlign w:val="center"/>
          </w:tcPr>
          <w:p w14:paraId="4664C561">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1.偏离应按照</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文件有关偏离条款的定义理解，本表只填写有偏离的情况。</w:t>
            </w:r>
          </w:p>
          <w:p w14:paraId="176AD6AE">
            <w:pPr>
              <w:keepNext w:val="0"/>
              <w:keepLines w:val="0"/>
              <w:pageBreakBefore w:val="0"/>
              <w:widowControl w:val="0"/>
              <w:kinsoku/>
              <w:wordWrap/>
              <w:overflowPunct/>
              <w:topLinePunct w:val="0"/>
              <w:autoSpaceDE/>
              <w:autoSpaceDN/>
              <w:bidi w:val="0"/>
              <w:adjustRightInd w:val="0"/>
              <w:snapToGrid w:val="0"/>
              <w:textAlignment w:val="auto"/>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2.对技术条款中所有要求，除本表所列出偏离外，均视为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响应其余全部技术条款要求；如</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响应</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采购</w:t>
            </w:r>
            <w:r>
              <w:rPr>
                <w:rFonts w:hint="eastAsia" w:ascii="楷体" w:hAnsi="楷体" w:eastAsia="楷体" w:cs="Times New Roman"/>
                <w:color w:val="000000" w:themeColor="text1"/>
                <w:sz w:val="18"/>
                <w:szCs w:val="18"/>
                <w:highlight w:val="none"/>
                <w14:textFill>
                  <w14:solidFill>
                    <w14:schemeClr w14:val="tx1"/>
                  </w14:solidFill>
                </w14:textFill>
              </w:rPr>
              <w:t>文件所有技术条款要求的，必须提交空白表，如不提供此表，则视为</w:t>
            </w:r>
            <w:r>
              <w:rPr>
                <w:rFonts w:hint="eastAsia" w:ascii="楷体" w:hAnsi="楷体" w:eastAsia="楷体" w:cs="Times New Roman"/>
                <w:color w:val="000000" w:themeColor="text1"/>
                <w:sz w:val="18"/>
                <w:szCs w:val="18"/>
                <w:highlight w:val="none"/>
                <w:lang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不满足采购文件的技术要求；</w:t>
            </w:r>
          </w:p>
          <w:p w14:paraId="4F8FA953">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3.须据实填写，不得虚假响应，否则将取消其响应或成交资格，并按有关规定</w:t>
            </w:r>
            <w:r>
              <w:rPr>
                <w:rFonts w:hint="eastAsia" w:ascii="楷体" w:hAnsi="楷体" w:eastAsia="楷体" w:cs="Times New Roman"/>
                <w:color w:val="000000" w:themeColor="text1"/>
                <w:sz w:val="18"/>
                <w:szCs w:val="18"/>
                <w:highlight w:val="none"/>
                <w:lang w:eastAsia="zh-CN"/>
                <w14:textFill>
                  <w14:solidFill>
                    <w14:schemeClr w14:val="tx1"/>
                  </w14:solidFill>
                </w14:textFill>
              </w:rPr>
              <w:t>进行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3995D122">
      <w:pPr>
        <w:adjustRightInd w:val="0"/>
        <w:spacing w:before="312" w:line="480" w:lineRule="auto"/>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eastAsia="zh-CN"/>
          <w14:textFill>
            <w14:solidFill>
              <w14:schemeClr w14:val="tx1"/>
            </w14:solidFill>
          </w14:textFill>
        </w:rPr>
        <w:t>投标人</w:t>
      </w:r>
      <w:r>
        <w:rPr>
          <w:rFonts w:hint="eastAsia" w:ascii="宋体" w:hAnsi="宋体"/>
          <w:bCs/>
          <w:color w:val="000000" w:themeColor="text1"/>
          <w:szCs w:val="21"/>
          <w:highlight w:val="none"/>
          <w14:textFill>
            <w14:solidFill>
              <w14:schemeClr w14:val="tx1"/>
            </w14:solidFill>
          </w14:textFill>
        </w:rPr>
        <w:t>名称：</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（盖单位章）</w:t>
      </w:r>
    </w:p>
    <w:p w14:paraId="2E5C5E88">
      <w:pPr>
        <w:keepNext w:val="0"/>
        <w:keepLines w:val="0"/>
        <w:pageBreakBefore w:val="0"/>
        <w:widowControl w:val="0"/>
        <w:kinsoku/>
        <w:wordWrap/>
        <w:overflowPunct/>
        <w:topLinePunct w:val="0"/>
        <w:autoSpaceDE/>
        <w:autoSpaceDN/>
        <w:bidi w:val="0"/>
        <w:adjustRightInd w:val="0"/>
        <w:snapToGrid/>
        <w:spacing w:before="72" w:line="360" w:lineRule="auto"/>
        <w:jc w:val="left"/>
        <w:textAlignment w:val="auto"/>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日    期:</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4ECA867D">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4E2DEB11">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七</w:t>
      </w:r>
      <w:r>
        <w:rPr>
          <w:rFonts w:hint="eastAsia" w:ascii="宋体" w:hAnsi="宋体"/>
          <w:b/>
          <w:color w:val="000000" w:themeColor="text1"/>
          <w:sz w:val="32"/>
          <w:szCs w:val="32"/>
          <w:highlight w:val="none"/>
          <w14:textFill>
            <w14:solidFill>
              <w14:schemeClr w14:val="tx1"/>
            </w14:solidFill>
          </w14:textFill>
        </w:rPr>
        <w:t>、技术文件（响应方案）</w:t>
      </w:r>
    </w:p>
    <w:p w14:paraId="027050AD">
      <w:pPr>
        <w:pStyle w:val="13"/>
        <w:spacing w:before="156" w:beforeLines="50" w:after="156" w:afterLines="50" w:line="360" w:lineRule="auto"/>
        <w:ind w:firstLine="640"/>
        <w:jc w:val="center"/>
        <w:rPr>
          <w:rFonts w:ascii="黑体" w:hAnsi="宋体" w:eastAsia="黑体"/>
          <w:color w:val="000000" w:themeColor="text1"/>
          <w:sz w:val="32"/>
          <w:szCs w:val="32"/>
          <w:highlight w:val="none"/>
          <w14:textFill>
            <w14:solidFill>
              <w14:schemeClr w14:val="tx1"/>
            </w14:solidFill>
          </w14:textFill>
        </w:rPr>
      </w:pPr>
    </w:p>
    <w:p w14:paraId="2F91C75C">
      <w:pPr>
        <w:spacing w:before="312" w:line="360" w:lineRule="auto"/>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r>
        <w:rPr>
          <w:color w:val="000000" w:themeColor="text1"/>
          <w:szCs w:val="21"/>
          <w:highlight w:val="none"/>
          <w14:textFill>
            <w14:solidFill>
              <w14:schemeClr w14:val="tx1"/>
            </w14:solidFill>
          </w14:textFill>
        </w:rPr>
        <w:br w:type="page"/>
      </w:r>
    </w:p>
    <w:p w14:paraId="59D36CF7">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八</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售后（后续）服务文件</w:t>
      </w:r>
    </w:p>
    <w:p w14:paraId="3CCF618F">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1.依据服务特性和需求，</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文件中如对售后（后续）服务有要求，可按</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文件要求自拟售后（后续）服务方案</w:t>
      </w:r>
      <w:r>
        <w:rPr>
          <w:rFonts w:hint="eastAsia" w:ascii="宋体" w:hAnsi="宋体"/>
          <w:color w:val="000000" w:themeColor="text1"/>
          <w:highlight w:val="none"/>
          <w:lang w:val="en-US" w:eastAsia="zh-CN"/>
          <w14:textFill>
            <w14:solidFill>
              <w14:schemeClr w14:val="tx1"/>
            </w14:solidFill>
          </w14:textFill>
        </w:rPr>
        <w:t>和</w:t>
      </w:r>
      <w:r>
        <w:rPr>
          <w:rFonts w:hint="eastAsia" w:ascii="宋体" w:hAnsi="宋体"/>
          <w:color w:val="000000" w:themeColor="text1"/>
          <w:highlight w:val="none"/>
          <w14:textFill>
            <w14:solidFill>
              <w14:schemeClr w14:val="tx1"/>
            </w14:solidFill>
          </w14:textFill>
        </w:rPr>
        <w:t>培训计划。</w:t>
      </w:r>
    </w:p>
    <w:p w14:paraId="6B191EA1">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2.应提供售后（后续）服务中心证明材料或与合作方的协议书，这些服务中心和特约维修服务点的名称、地址、电话、联系人应在</w:t>
      </w:r>
      <w:r>
        <w:rPr>
          <w:rFonts w:hint="eastAsia" w:ascii="宋体" w:hAnsi="宋体"/>
          <w:color w:val="000000" w:themeColor="text1"/>
          <w:highlight w:val="none"/>
          <w:lang w:val="en-US" w:eastAsia="zh-CN"/>
          <w14:textFill>
            <w14:solidFill>
              <w14:schemeClr w14:val="tx1"/>
            </w14:solidFill>
          </w14:textFill>
        </w:rPr>
        <w:t>响应</w:t>
      </w:r>
      <w:r>
        <w:rPr>
          <w:rFonts w:hint="eastAsia" w:ascii="宋体" w:hAnsi="宋体"/>
          <w:color w:val="000000" w:themeColor="text1"/>
          <w:highlight w:val="none"/>
          <w14:textFill>
            <w14:solidFill>
              <w14:schemeClr w14:val="tx1"/>
            </w14:solidFill>
          </w14:textFill>
        </w:rPr>
        <w:t>文件中一一列出（参考样式如下）。</w:t>
      </w:r>
    </w:p>
    <w:p w14:paraId="4417AA9C">
      <w:pPr>
        <w:keepNext w:val="0"/>
        <w:keepLines w:val="0"/>
        <w:pageBreakBefore w:val="0"/>
        <w:widowControl w:val="0"/>
        <w:kinsoku/>
        <w:wordWrap/>
        <w:overflowPunct/>
        <w:topLinePunct w:val="0"/>
        <w:autoSpaceDE/>
        <w:autoSpaceDN/>
        <w:bidi w:val="0"/>
        <w:adjustRightInd/>
        <w:snapToGrid/>
        <w:spacing w:line="324" w:lineRule="auto"/>
        <w:ind w:firstLine="420" w:firstLineChars="200"/>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6D38DC30">
      <w:pPr>
        <w:keepNext w:val="0"/>
        <w:keepLines w:val="0"/>
        <w:pageBreakBefore w:val="0"/>
        <w:widowControl w:val="0"/>
        <w:kinsoku/>
        <w:wordWrap/>
        <w:overflowPunct/>
        <w:topLinePunct w:val="0"/>
        <w:autoSpaceDE/>
        <w:autoSpaceDN/>
        <w:bidi w:val="0"/>
        <w:adjustRightInd/>
        <w:snapToGrid/>
        <w:spacing w:line="360" w:lineRule="auto"/>
        <w:ind w:firstLine="723"/>
        <w:jc w:val="center"/>
        <w:textAlignment w:val="auto"/>
        <w:rPr>
          <w:rFonts w:ascii="宋体" w:hAnsi="宋体"/>
          <w:b/>
          <w:color w:val="000000" w:themeColor="text1"/>
          <w:sz w:val="21"/>
          <w:szCs w:val="21"/>
          <w:highlight w:val="none"/>
          <w14:textFill>
            <w14:solidFill>
              <w14:schemeClr w14:val="tx1"/>
            </w14:solidFill>
          </w14:textFill>
        </w:rPr>
      </w:pPr>
      <w:r>
        <w:rPr>
          <w:rFonts w:hint="eastAsia" w:ascii="宋体" w:hAnsi="宋体"/>
          <w:b/>
          <w:color w:val="000000" w:themeColor="text1"/>
          <w:sz w:val="21"/>
          <w:szCs w:val="21"/>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15B32A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434" w:type="dxa"/>
            <w:vAlign w:val="center"/>
          </w:tcPr>
          <w:p w14:paraId="2EA0710F">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服务机构名称</w:t>
            </w:r>
          </w:p>
        </w:tc>
        <w:tc>
          <w:tcPr>
            <w:tcW w:w="1080" w:type="dxa"/>
            <w:vAlign w:val="center"/>
          </w:tcPr>
          <w:p w14:paraId="4F6F4C53">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所在地</w:t>
            </w:r>
          </w:p>
        </w:tc>
        <w:tc>
          <w:tcPr>
            <w:tcW w:w="1260" w:type="dxa"/>
            <w:vAlign w:val="center"/>
          </w:tcPr>
          <w:p w14:paraId="5400F7AC">
            <w:pPr>
              <w:spacing w:before="31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联系人</w:t>
            </w:r>
          </w:p>
        </w:tc>
        <w:tc>
          <w:tcPr>
            <w:tcW w:w="1516" w:type="dxa"/>
            <w:vAlign w:val="center"/>
          </w:tcPr>
          <w:p w14:paraId="322C448C">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联系电话</w:t>
            </w:r>
          </w:p>
        </w:tc>
        <w:tc>
          <w:tcPr>
            <w:tcW w:w="2548" w:type="dxa"/>
            <w:vAlign w:val="center"/>
          </w:tcPr>
          <w:p w14:paraId="61C68214">
            <w:pPr>
              <w:spacing w:before="312"/>
              <w:ind w:firstLine="422"/>
              <w:jc w:val="center"/>
              <w:rPr>
                <w:rFonts w:ascii="宋体" w:hAnsi="宋体" w:cs="宋体" w:eastAsiaTheme="minorEastAsia"/>
                <w:b/>
                <w:bCs/>
                <w:color w:val="000000" w:themeColor="text1"/>
                <w:szCs w:val="21"/>
                <w:highlight w:val="none"/>
                <w:lang w:bidi="ar"/>
                <w14:textFill>
                  <w14:solidFill>
                    <w14:schemeClr w14:val="tx1"/>
                  </w14:solidFill>
                </w14:textFill>
              </w:rPr>
            </w:pPr>
            <w:r>
              <w:rPr>
                <w:rFonts w:hint="eastAsia" w:ascii="宋体" w:hAnsi="宋体" w:cs="宋体" w:eastAsiaTheme="minorEastAsia"/>
                <w:b/>
                <w:bCs/>
                <w:color w:val="000000" w:themeColor="text1"/>
                <w:szCs w:val="21"/>
                <w:highlight w:val="none"/>
                <w:lang w:bidi="ar"/>
                <w14:textFill>
                  <w14:solidFill>
                    <w14:schemeClr w14:val="tx1"/>
                  </w14:solidFill>
                </w14:textFill>
              </w:rPr>
              <w:t>地 址</w:t>
            </w:r>
          </w:p>
        </w:tc>
      </w:tr>
      <w:tr w14:paraId="06DEFC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55F06DA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7CEED3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36A96FA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4B4DA79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4D3E99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6A98DF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65DCB96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10D2A0F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1A5D8F4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4A87ED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7932BECD">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D46D3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6935761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61E1E067">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C60E33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2C1BACC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3921A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786A5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6D244C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845C4C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2454BA7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3F01BE0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6D91D58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168F35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6666162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F6681E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5BB048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3F5A65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31CE3D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2AE4D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4E731FF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3D79461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631EFD7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443CD66">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3841834A">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431FAC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CD0026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3147D61E">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68699FD9">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2B13B6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FCE426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7D03C0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5BC69A92">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58C2CD8F">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422A41E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3882C0E1">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4F77BF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C65A3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63A4F18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1A3335CC">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03B8B078">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07459460">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2541A2A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3813D2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434" w:type="dxa"/>
            <w:vAlign w:val="center"/>
          </w:tcPr>
          <w:p w14:paraId="0EF9881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080" w:type="dxa"/>
            <w:vAlign w:val="center"/>
          </w:tcPr>
          <w:p w14:paraId="7D393233">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260" w:type="dxa"/>
            <w:vAlign w:val="center"/>
          </w:tcPr>
          <w:p w14:paraId="7EA5BA65">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1516" w:type="dxa"/>
            <w:vAlign w:val="center"/>
          </w:tcPr>
          <w:p w14:paraId="65249A5B">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c>
          <w:tcPr>
            <w:tcW w:w="2548" w:type="dxa"/>
            <w:vAlign w:val="center"/>
          </w:tcPr>
          <w:p w14:paraId="056163A4">
            <w:pPr>
              <w:rPr>
                <w:rFonts w:hint="eastAsia" w:ascii="Times New Roman" w:hAnsi="Times New Roman" w:eastAsia="宋体" w:cs="Times New Roman"/>
                <w:color w:val="000000" w:themeColor="text1"/>
                <w:highlight w:val="none"/>
                <w:lang w:val="en-US" w:eastAsia="zh-CN"/>
                <w14:textFill>
                  <w14:solidFill>
                    <w14:schemeClr w14:val="tx1"/>
                  </w14:solidFill>
                </w14:textFill>
              </w:rPr>
            </w:pPr>
          </w:p>
        </w:tc>
      </w:tr>
      <w:tr w14:paraId="5D3DA5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838" w:type="dxa"/>
            <w:gridSpan w:val="5"/>
            <w:vAlign w:val="center"/>
          </w:tcPr>
          <w:p w14:paraId="70E3015C">
            <w:pPr>
              <w:keepNext w:val="0"/>
              <w:keepLines w:val="0"/>
              <w:pageBreakBefore w:val="0"/>
              <w:widowControl w:val="0"/>
              <w:kinsoku/>
              <w:wordWrap/>
              <w:overflowPunct/>
              <w:topLinePunct w:val="0"/>
              <w:autoSpaceDE/>
              <w:autoSpaceDN/>
              <w:bidi w:val="0"/>
              <w:adjustRightInd w:val="0"/>
              <w:snapToGrid w:val="0"/>
              <w:textAlignment w:val="auto"/>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说明：</w:t>
            </w:r>
            <w:r>
              <w:rPr>
                <w:rFonts w:hint="eastAsia" w:ascii="楷体" w:hAnsi="楷体" w:eastAsia="楷体" w:cs="Times New Roman"/>
                <w:color w:val="000000" w:themeColor="text1"/>
                <w:sz w:val="18"/>
                <w:szCs w:val="18"/>
                <w:highlight w:val="none"/>
                <w14:textFill>
                  <w14:solidFill>
                    <w14:schemeClr w14:val="tx1"/>
                  </w14:solidFill>
                </w14:textFill>
              </w:rPr>
              <w:t>采购人将核实成交</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人</w:t>
            </w:r>
            <w:r>
              <w:rPr>
                <w:rFonts w:hint="eastAsia" w:ascii="楷体" w:hAnsi="楷体" w:eastAsia="楷体" w:cs="Times New Roman"/>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015C4B02">
      <w:pPr>
        <w:pStyle w:val="2"/>
        <w:spacing w:before="0" w:beforeLines="0" w:line="360" w:lineRule="auto"/>
        <w:ind w:firstLine="0" w:firstLineChars="0"/>
        <w:rPr>
          <w:color w:val="000000" w:themeColor="text1"/>
          <w:szCs w:val="21"/>
          <w:highlight w:val="none"/>
          <w14:textFill>
            <w14:solidFill>
              <w14:schemeClr w14:val="tx1"/>
            </w14:solidFill>
          </w14:textFill>
        </w:rPr>
      </w:pPr>
    </w:p>
    <w:p w14:paraId="1A1532F5">
      <w:pPr>
        <w:widowControl/>
        <w:spacing w:before="312"/>
        <w:jc w:val="left"/>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br w:type="page"/>
      </w:r>
    </w:p>
    <w:p w14:paraId="4F3A8C6E">
      <w:pPr>
        <w:pStyle w:val="7"/>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九</w:t>
      </w:r>
      <w:r>
        <w:rPr>
          <w:rFonts w:hint="eastAsia"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lang w:eastAsia="zh-CN"/>
          <w14:textFill>
            <w14:solidFill>
              <w14:schemeClr w14:val="tx1"/>
            </w14:solidFill>
          </w14:textFill>
        </w:rPr>
        <w:t>投标人</w:t>
      </w:r>
      <w:r>
        <w:rPr>
          <w:rFonts w:hint="eastAsia" w:ascii="宋体" w:hAnsi="宋体"/>
          <w:b/>
          <w:color w:val="000000" w:themeColor="text1"/>
          <w:sz w:val="32"/>
          <w:szCs w:val="32"/>
          <w:highlight w:val="none"/>
          <w14:textFill>
            <w14:solidFill>
              <w14:schemeClr w14:val="tx1"/>
            </w14:solidFill>
          </w14:textFill>
        </w:rPr>
        <w:t>认为有必要补充说明的事项</w:t>
      </w:r>
    </w:p>
    <w:p w14:paraId="52EE8407">
      <w:pPr>
        <w:pStyle w:val="13"/>
        <w:spacing w:before="312" w:line="400" w:lineRule="exact"/>
        <w:rPr>
          <w:color w:val="000000" w:themeColor="text1"/>
          <w:highlight w:val="none"/>
          <w14:textFill>
            <w14:solidFill>
              <w14:schemeClr w14:val="tx1"/>
            </w14:solidFill>
          </w14:textFill>
        </w:rPr>
      </w:pPr>
    </w:p>
    <w:p w14:paraId="4D6532D5">
      <w:pPr>
        <w:pStyle w:val="13"/>
        <w:spacing w:before="312" w:line="400" w:lineRule="exact"/>
        <w:ind w:firstLine="210" w:firstLineChars="100"/>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说明：包含但不限于</w:t>
      </w:r>
      <w:r>
        <w:rPr>
          <w:rFonts w:hint="eastAsia" w:ascii="宋体" w:hAnsi="宋体"/>
          <w:color w:val="000000" w:themeColor="text1"/>
          <w:highlight w:val="none"/>
          <w:lang w:val="en-US" w:eastAsia="zh-CN"/>
          <w14:textFill>
            <w14:solidFill>
              <w14:schemeClr w14:val="tx1"/>
            </w14:solidFill>
          </w14:textFill>
        </w:rPr>
        <w:t>采购</w:t>
      </w:r>
      <w:r>
        <w:rPr>
          <w:rFonts w:hint="eastAsia" w:ascii="宋体" w:hAnsi="宋体"/>
          <w:color w:val="000000" w:themeColor="text1"/>
          <w:highlight w:val="none"/>
          <w14:textFill>
            <w14:solidFill>
              <w14:schemeClr w14:val="tx1"/>
            </w14:solidFill>
          </w14:textFill>
        </w:rPr>
        <w:t>文件要求，认为有必要补充说明的其他事项，格式自定。</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102BF"/>
    <w:rsid w:val="0B676BC5"/>
    <w:rsid w:val="46DC1387"/>
    <w:rsid w:val="63910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Times New Roman" w:hAnsi="Times New Roman" w:eastAsia="宋体" w:cs="Times New Roman"/>
    </w:rPr>
  </w:style>
  <w:style w:type="paragraph" w:styleId="3">
    <w:name w:val="Body Text"/>
    <w:basedOn w:val="1"/>
    <w:next w:val="1"/>
    <w:unhideWhenUsed/>
    <w:qFormat/>
    <w:uiPriority w:val="99"/>
    <w:pPr>
      <w:spacing w:after="120"/>
    </w:pPr>
  </w:style>
  <w:style w:type="paragraph" w:styleId="4">
    <w:name w:val="Body Text Indent"/>
    <w:basedOn w:val="1"/>
    <w:unhideWhenUsed/>
    <w:qFormat/>
    <w:uiPriority w:val="99"/>
    <w:pPr>
      <w:spacing w:after="120"/>
      <w:ind w:left="420" w:leftChars="200"/>
    </w:pPr>
  </w:style>
  <w:style w:type="paragraph" w:styleId="5">
    <w:name w:val="Plain Text"/>
    <w:basedOn w:val="1"/>
    <w:qFormat/>
    <w:uiPriority w:val="0"/>
    <w:rPr>
      <w:rFonts w:ascii="宋体" w:hAnsi="Courier New" w:cs="Courier New"/>
      <w:szCs w:val="21"/>
    </w:rPr>
  </w:style>
  <w:style w:type="paragraph" w:styleId="6">
    <w:name w:val="Body Text Indent 2"/>
    <w:basedOn w:val="1"/>
    <w:unhideWhenUsed/>
    <w:qFormat/>
    <w:uiPriority w:val="99"/>
    <w:pPr>
      <w:spacing w:after="120" w:line="480" w:lineRule="auto"/>
      <w:ind w:left="420" w:leftChars="200"/>
    </w:pPr>
  </w:style>
  <w:style w:type="paragraph" w:styleId="7">
    <w:name w:val="Body Text First Indent"/>
    <w:basedOn w:val="3"/>
    <w:qFormat/>
    <w:uiPriority w:val="0"/>
    <w:pPr>
      <w:ind w:firstLine="420" w:firstLineChars="100"/>
    </w:pPr>
    <w:rPr>
      <w:rFonts w:ascii="Times New Roman" w:hAnsi="Times New Roman" w:eastAsia="宋体" w:cs="Times New Roman"/>
    </w:rPr>
  </w:style>
  <w:style w:type="paragraph" w:styleId="8">
    <w:name w:val="Body Text First Indent 2"/>
    <w:basedOn w:val="4"/>
    <w:next w:val="7"/>
    <w:unhideWhenUsed/>
    <w:qFormat/>
    <w:uiPriority w:val="0"/>
    <w:pPr>
      <w:ind w:firstLine="420"/>
    </w:p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2025-06-24T02:09:00Z</dcterms:created>
  <dc:creator>mo·xuan</dc:creator>
  <cp:lastModifiedBy>mo·xuan</cp:lastModifiedBy>
  <dcterms:modified xsi:type="dcterms:W3CDTF">2025-06-24T02:10:19Z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FB5C30BA6E3D4B36803E716F9F12A7CC_11</vt:lpwstr>
  </property>
  <property fmtid="{D5CDD505-2E9C-101B-9397-08002B2CF9AE}" pid="4" name="KSOTemplateDocerSaveRecord">
    <vt:lpwstr>eyJoZGlkIjoiYTYwNWE2MmNhNzRiMDNhMjMzYTJhNjIzZjY2YmY0MGMiLCJ1c2VySWQiOiI3OTY2NTg3ODQifQ==</vt:lpwstr>
  </property>
</Properties>
</file>