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9659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eastAsia="zh-CN"/>
        </w:rPr>
        <w:t>进度控制管理措施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2FA8336D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25F614B"/>
    <w:rsid w:val="53337C8C"/>
    <w:rsid w:val="542D3DC5"/>
    <w:rsid w:val="57157BD7"/>
    <w:rsid w:val="57640CEA"/>
    <w:rsid w:val="57923690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2025-07-16T02:17:40Z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62CF5EFCAE714DC69E636FCC168B7D65_13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