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"/>
        <w:gridCol w:w="710"/>
        <w:gridCol w:w="7835"/>
        <w:gridCol w:w="325"/>
        <w:gridCol w:w="325"/>
        <w:gridCol w:w="435"/>
        <w:gridCol w:w="727"/>
      </w:tblGrid>
      <w:tr w14:paraId="3A1F3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F1FB8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西安市永庆路初级中学</w:t>
            </w:r>
          </w:p>
        </w:tc>
      </w:tr>
      <w:tr w14:paraId="5E886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9C1C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C54C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B2ED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技术参数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DA0E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88DD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619D0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ACD6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参考图片</w:t>
            </w:r>
          </w:p>
        </w:tc>
      </w:tr>
      <w:tr w14:paraId="1DC8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53AB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A5A58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办公桌椅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00268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办公桌：</w:t>
            </w:r>
          </w:p>
          <w:p w14:paraId="3ECD77CB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规格：≥1200mm*600mm*760mm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1.全部采用E1级及以上环保MFC材质标准，绿色环保产品。符合国家HJ 571-2010和 GB 18580-2017相关标准；                                                                        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>2.饰面：采用三聚氰胺饰面，其表面耐刮、耐磨、耐腐蚀、耐高温、耐污性更强；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3.封边：采用同色封边处理,自动热熔封边；严密平整，线条均匀，转角过渡自然，经过刨光干燥防虫防腐等处理。   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4.五金件：采用五金配件，经防锈处理，达国家标准；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办公椅：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1.座包采用麻绒面料，内置高密度PU成型海绵；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2.靠背采用尼龙网；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3.内框架为实木框架加曲木板结构；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4.弓形架采用冷轧钢高品质电镀银白色光亮铬。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72CC9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6592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AF11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14E8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541020" cy="431165"/>
                  <wp:effectExtent l="0" t="0" r="11430" b="698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502285" cy="617855"/>
                  <wp:effectExtent l="0" t="0" r="12065" b="10795"/>
                  <wp:docPr id="107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285" cy="617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878F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250F9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85FA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教室地台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7F678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>1、规格：4500mm*1200mm*150mm。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>2、面板采用防滑复合木地板，厚度≥12mm。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3、框架采用方钢材质，尺寸≥30*30mm，厚度≥1.5mm；方格型结构，每格间隔空间≤40cm。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4、两侧圆角为不锈钢全包角，壁厚≥2mm。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5、包边采用铝合金，壁厚≥1mm，断面尺寸约15*25mm，采用螺丝连接。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6、底部与地部连接处有橡胶缓冲垫。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A59B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98576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DC236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21AC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08305" cy="245745"/>
                  <wp:effectExtent l="0" t="0" r="10795" b="1905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305" cy="245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DA89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7F2C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0C50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教室讲桌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22136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规格：≥1000mm*600mm*1100mm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1.全部采用E1级及以上环保MFC材质标准，绿色环保产品。符合HJ 571-2010和 GB 18580-2017相关标准。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2.饰面：采用三聚氰胺饰面，其表面耐刮、耐磨、耐腐蚀、耐高温、耐污性强。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3.封边：自动热熔封边。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4.五金件：采用五金配件，经防锈处理，符合国家相关质量标准。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92C7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FDE4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E308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85DF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516890" cy="549275"/>
                  <wp:effectExtent l="0" t="0" r="16510" b="3175"/>
                  <wp:docPr id="107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890" cy="54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AAA3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BF6D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F4BC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课桌椅</w:t>
            </w: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（核心产品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8B25C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▲</w:t>
            </w:r>
            <w:r>
              <w:rPr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kern w:val="0"/>
                <w:sz w:val="18"/>
                <w:szCs w:val="18"/>
              </w:rPr>
              <w:t>桌面：</w:t>
            </w:r>
          </w:p>
          <w:p w14:paraId="1F0EB453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尺寸：≥650mm*450mm*30mm。</w:t>
            </w:r>
          </w:p>
          <w:p w14:paraId="779D0D9A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采用 ABS耐冲击塑料一级新料。靠胸前处有一內弧造型设计，面板前端设置一冂字型防滑落凸条，总长度为800mm±10mm，并设有笔槽，长为500mm±2mm，宽15mm。四周及底部不得有毛边，得需倒圆角，不刮手。表面得需有细纹咬花，不得有反光现象。组合设计：面板底部有強化承重之设计。镶入两根方型钢管，尺寸规格约15mm*30mm*1.0mm。并与面板底部平齐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▲2.书箱要求：采用PP塑料一级新料。不得采用回收料生产。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内径参考尺寸：450mm*340mm*130mm±5mm。功能：书箱底部有排水槽缝之设计。排水槽缝不得少于30条。每条槽缝长30mm*5mm。挂钩采用PP塑料一级新料，参考尺寸：30mm*60mm*17mm，功能与工艺要求：书箱左右两侧得需有一挂钩设计。左右挂钩得需与书箱一体成型、焊接或卡扣式。在静止状态下可以承载≥10KG左右的挂物承重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.桌钢架要求：1.材质及形状：采椭圆形亮光钢管、方管亮光钢管组合焊接而成，结构得需牢固，长时间使用不得产生摇晃、松散的现象。焊接完成之钢管架，焊接部位得需牢固，需无脱焊、虚焊、焊穿。2.尺寸约：着地横梁采用60*30*1.2mm 椭圆管 ；桌脚上部固定立管钢管尺寸约为30mm*60mm*1.2mm；桌脚上部活动立管钢管尺寸约为20mm*50mm*1.2mm；链接书箱Y支架钢管尺寸约20mm*40mm*厚1.2mm。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4.桌面下方设有文具/包放置格网，带有储藏功能，格网上下采用≥ ø16圆形钢管，网格中间采用≥ø3.5mm圆形钢筋，格网与桌腿连接处设置横梁。表面涂装：焊接完成之钢管架，表面经酸洗、脱脂、磷化处理，耐腐蚀、防锈。外表采一级颗粒粉末，经高温粉体烤漆，不脱漆。涂层需无漏喷、锈蚀；涂层需光滑均匀，色泽一致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5.座靠板尺寸：座板410mm*360mm，靠板400mm*350mm材质采用一级工程塑料PP，通过改性良化后一次性注塑成型，耐冲击，耐抗压，耐磨，达到环保要求，靠背设计有曲线弧度。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6.椅钢架要求：1.材质及形状：采用椭圆形亮光钢管焊接而成，结构得需牢固，长时间使用不得产生摇晃、松散的现象。焊接完成之钢管架，焊接部位得需牢固，需无脱焊、虚焊、焊穿。2.尺寸：着地横梁采用60mm*30mm*1.2mm椭圆管，椅脚上部固定立管钢管尺寸为30mm*60mm*1.2mm；椅脚上部活动立管钢管尺寸为20mm*50mm*厚1.2mm；靠背管采用20mm*40mm*1.0mm脚垫采PP塑料一级新料，不得采用回收料生产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7138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6100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8F290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3B95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540385" cy="653415"/>
                  <wp:effectExtent l="0" t="0" r="12065" b="13335"/>
                  <wp:docPr id="1077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7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85" cy="65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88AE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3DC8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西安市西航一中</w:t>
            </w:r>
          </w:p>
        </w:tc>
      </w:tr>
      <w:tr w14:paraId="52463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D1BC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1D64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BC8A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技术参数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F3010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7B6A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05C6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3379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参考图片</w:t>
            </w:r>
          </w:p>
        </w:tc>
      </w:tr>
      <w:tr w14:paraId="2CA404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9185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B424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课桌椅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C4582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桌面：</w:t>
            </w:r>
          </w:p>
          <w:p w14:paraId="1E773778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尺寸：≥650mm*450mm*30mm。采用 ABS耐冲击塑料一级新料。靠胸前处有一內弧造型设计，面板前端设置一冂字型防滑落凸条，总长度为800mm±10mm，并设有笔槽，长为500mm±2mm，宽15mm。四周及底部不得有毛边，得需倒圆角，不刮手。表面得需有细纹咬花，不得有反光现象。组合设计：面板底部有強化承重之设计。镶入两根方型钢管，尺寸规格约15mm*30mm*1.0mm。并与面板底部平齐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2.书箱要求：采用PP塑料一级新料。不得采用回收料生产。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内径参考尺寸：450mm*340*130mm±5mm。功能：书箱底部有排水槽缝之设计。排水槽缝不得少于30条。每条槽缝长30mm*5mm±1mm。挂钩采用PP塑料一级新料，参考尺寸：30mm*60mm*17mm，功能与工艺要求：书箱左右两侧得需有一挂钩设计。左右挂钩得需与书箱一体成型、焊接或卡扣式。在静止状态下可以承载≥10kg左右的挂物承重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>3.桌钢架要求：1.材质及形状：采椭圆形亮光钢管、方管亮光钢管组合焊接而成，结构得需牢固，长时间使用不得产生摇晃、松散的现象。焊接完成之钢管架，焊接部位得需牢固，需无脱焊、虚焊、焊穿。2.尺寸约：着地横梁采用60*30*1.2mm 椭圆管 ；桌脚上部固定立管钢管尺寸约为30mm*60mm*1.2mm；桌脚上部活动立管钢管尺寸约为20mm*50mm*1.2mm；链接书箱Y支架钢管尺寸约20mm*40mm*厚1.2mm。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>4.桌面下方设有文具/包放置格网，带有储藏功能，格网上下采用≥ ø16圆形钢管，网格中间采用≥ø3.5mm圆形钢筋，格网与桌腿连接处设置横梁。表面涂装：焊接完成之钢管架，表面经酸洗、脱脂、磷化处理，耐腐蚀、防锈。外表采一级颗粒粉末，经高温粉体烤漆，不脱漆。涂层需无漏喷、锈蚀；涂层需光滑均匀，色泽一致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5.座靠板尺寸：座板410mm*360mm，靠板400mm*350mm材质采用一级工程塑料PP，通过改性良化后一次性注塑成型，耐冲击，耐抗压，耐磨，达到环保要求，靠背设计有曲线弧度。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6.椅钢架要求：1.材质及形状：采用椭圆形亮光钢管焊接而成，结构得需牢固，长时间使用不得产生摇晃、松散的现象。焊接完成之钢管架，焊接部位得需牢固，需无脱焊、虚焊、焊穿。2.尺寸：着地横梁采用60*30*1.2mm椭圆管，椅脚上部固定立管钢管尺寸为30mm*60mm*1.2mm；椅脚上部活动立管钢管尺寸为20mm*50mm*厚1.2mm；靠背管采用20*40*1.0脚垫采PP塑料一级新料，不得采用回收料生产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CC3C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AFCA8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DB95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A468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55295" cy="405765"/>
                  <wp:effectExtent l="0" t="0" r="1905" b="13335"/>
                  <wp:docPr id="10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295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3815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3805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西安市未央区永泰路小学</w:t>
            </w:r>
          </w:p>
        </w:tc>
      </w:tr>
      <w:tr w14:paraId="136C9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B67C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2AC1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36B78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技术参数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40B8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4432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370E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80E8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参考图片</w:t>
            </w:r>
          </w:p>
        </w:tc>
      </w:tr>
      <w:tr w14:paraId="7B2CD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4EE0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B1008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后黑板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C5EE4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规格：≥3100mm*1100mm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1.产品结构：平面固定黑板。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2.防尘技术：墨绿色亚光板面，采用粉笔书写。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3.板面厚度≥0.27mm，涂层约25um，丝硬度≥9H。表面附着墨绿色涂层、无裂纹、无流痕、无气 泡等缺陷、细腻平整、擦后无残留、耐磨损、耐腐蚀、色调柔和、学生任何角度都能正常观看；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4.夹层材料：夹层厚度为≥16mm,防潮、吸音、高强度聚苯乙烯泡沫板，容重≥25KG/M³。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5.背板：采用彩钢板，采用厚度≥0.27mmSGCC 镀锌钢板，板面平整，镀层牢固；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6.白板四角与外框四角采用 ABS 防爆防老化抗疲劳的工程塑料，模具一次成型，抗冲击力强。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8D86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DD08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24BD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9DC4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74345" cy="249555"/>
                  <wp:effectExtent l="0" t="0" r="1905" b="17145"/>
                  <wp:docPr id="107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474345" cy="249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1321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BD2B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03130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铁质教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室讲桌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2B46A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多媒体讲桌：钢木结构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1.规格：1050*760*980mm，桌面三周包围木结构，上下两部分分体安装；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2.讲桌具有隐藏式抽拉抽屉；（参考尺寸：长*宽*高：430*350*40mm）；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3.桌面采用≥15mm厚度包边实木多层板；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4.下柜采用厚度≥1.0mm冷轧钢板；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0B1F7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0142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8F850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7889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48310" cy="459105"/>
                  <wp:effectExtent l="0" t="0" r="8890" b="17145"/>
                  <wp:docPr id="1079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9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310" cy="459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AF79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F22D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8F79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课桌椅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25240"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桌面：</w:t>
            </w:r>
          </w:p>
          <w:p w14:paraId="1EC629DC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尺寸：≥650mm*450mm*30mm。采用 ABS耐冲击塑料一级新料。靠胸前处有一內弧造型设计，面板前端设置一冂字型防滑落凸条，总长度为800mm±10mm，并设有笔槽，长为500mm±2mm，宽15mm。四周及底部不得有毛边，得需倒圆角，不刮手。表面得需有细纹咬花，不得有反光现象。组合设计：面板底部有強化承重之设计。镶入两根方型钢管，尺寸规格约15mm*30mm*1.0mm。并与面板底部平齐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2.书箱要求：采用PP塑料一级新料。不得采用回收料生产。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内径参考尺寸：450mm*340*130mm±5mm。功能：书箱底部有排水槽缝之设计。排水槽缝不得少于30条。每条槽缝长30mm*5mm。挂钩采用PP塑料一级新料，参考尺寸：30mm*60mm*17mm，功能与工艺要求：书箱左右两侧得需有一挂钩设计。左右挂钩得需与书箱一体成型、焊接或卡扣式。在静止状态下可以承载≥10KG左右的挂物承重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.桌钢架要求：1.材质及形状：采椭圆形亮光钢管、方管亮光钢管组合焊接而成，结构得需牢固，长时间使用不得产生摇晃、松散的现象。焊接完成之钢管架，焊接部位得需牢固，需无脱焊、虚焊、焊穿。2.尺寸约：着地横梁采用60*30*1.2mm 椭圆管 ；桌脚上部固定立管钢管尺寸约为30mm*60mm*1.2mm；桌脚上部活动立管钢管尺寸约为20mm*50mm*1.2mm；链接书箱Y支架钢管尺寸约20mm*40mm*厚1.2mm。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4.桌面下方设有文具/包放置格网，带有储藏功能，格网上下采用≥ ø16圆形钢管，网格中间采用≥ø3.5mm圆形钢筋，格网与桌腿连接处设置横梁。表面涂装：焊接完成之钢管架，表面经酸洗、脱脂、磷化处理，耐腐蚀、防锈。外表采一级颗粒粉末，经高温粉体烤漆，不脱漆。涂层需无漏喷、锈蚀；涂层需光滑均匀，色泽一致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5.座靠板尺寸：座板410mm*360mm，靠板400mm*350mm材质采用一级工程塑料PP，通过改性良化后一次性注塑成型，耐冲击，耐抗压，耐磨，达到环保要求，靠背设计有曲线弧度。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6.椅钢架要求：1.材质及形状：采用椭圆形亮光钢管焊接而成，结构得需牢固，长时间使用不得产生摇晃、松散的现象。焊接完成之钢管架，焊接部位得需牢固，需无脱焊、虚焊、焊穿。2.尺寸：着地横梁采用60*30*1.2mm椭圆管，椅脚上部固定立管钢管尺寸为30mm*60mm*1.2mm；椅脚上部活动立管钢管尺寸为20mm*50mm*厚1.2mm；靠背管采用20*40*1.0脚垫采PP塑料一级新料，不得采用回收料生产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14ED6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85DE7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667D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D5904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368935" cy="381635"/>
                  <wp:effectExtent l="0" t="0" r="12065" b="18415"/>
                  <wp:docPr id="1080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0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935" cy="38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2ADD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9B7A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西安市未央区永隆路小学</w:t>
            </w:r>
          </w:p>
        </w:tc>
      </w:tr>
      <w:tr w14:paraId="4FF6B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F3D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7DCA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783E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技术参数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5EEB9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8B7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5337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DEA6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参考图片</w:t>
            </w:r>
          </w:p>
        </w:tc>
      </w:tr>
      <w:tr w14:paraId="37968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DB978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F869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课桌椅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0F26D">
            <w:pPr>
              <w:widowControl/>
              <w:numPr>
                <w:ilvl w:val="0"/>
                <w:numId w:val="3"/>
              </w:numPr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桌面：</w:t>
            </w:r>
          </w:p>
          <w:p w14:paraId="48C07702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尺寸：≥650mm*450mm*30mm。采用 ABS耐冲击塑料一级新料。靠胸前处有一內弧造型设计，面板前端设置一冂字型防滑落凸条，总长度为800mm±10mm，并设有笔槽，长为500mm±2mm，宽15mm。四周及底部不得有毛边，得需倒圆角，不刮手。表面得需有细纹咬花，不得有反光现象。组合设计：面板底部有強化承重之设计。镶入两根方型钢管，尺寸规格约15mm*30mm*1.0mm。并与面板底部平齐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2.书箱要求：采用PP塑料一级新料。不得采用回收料生产。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内径参考尺寸：450mm*340*130mm±5mm。功能：书箱底部有排水槽缝之设计。排水槽缝不得少于30条。每条槽缝长30mm*5mm。挂钩采用PP塑料一级新料，参考尺寸：30mm*60mm*17mm，功能与工艺要求：书箱左右两侧得需有一挂钩设计。左右挂钩得需与书箱一体成型、焊接或卡扣式。在静止状态下可以承载≥10KG左右的挂物承重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.桌钢架要求：1.材质及形状：采椭圆形亮光钢管、方管亮光钢管组合焊接而成，结构得需牢固，长时间使用不得产生摇晃、松散的现象。焊接完成之钢管架，焊接部位得需牢固，需无脱焊、虚焊、焊穿。2.尺寸约：着地横梁采用60*30*1.2mm 椭圆管 ；桌脚上部固定立管钢管尺寸约为30mm*60mm*1.2mm；桌脚上部活动立管钢管尺寸约为20mm*50mm*1.2mm；链接书箱Y支架钢管尺寸约20mm*40mm*厚1.2mm。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4.桌面下方设有文具/包放置格网，带有储藏功能，格网上下采用≥ ø16圆形钢管，网格中间采用≥ø3.5mm圆形钢筋，格网与桌腿连接处设置横梁。表面涂装：焊接完成之钢管架，表面经酸洗、脱脂、磷化处理，耐腐蚀、防锈。外表采一级颗粒粉末，经高温粉体烤漆，不脱漆。涂层需无漏喷、锈蚀；涂层需光滑均匀，色泽一致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>5.座靠板尺寸：座板410mm*360mm，靠板400mm*350mm材质采用一级工程塑料PP，通过改性良化后一次性注塑成型，耐冲击，耐抗压，耐磨，达到环保要求，靠背设计有曲线弧度。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>6.椅钢架要求：1.材质及形状：采用椭圆形亮光钢管焊接而成，结构得需牢固，长时间使用不得产生摇晃、松散的现象。焊接完成之钢管架，焊接部位得需牢固，需无脱焊、虚焊、焊穿。2.尺寸：着地横梁采用60*30*1.2mm椭圆管，椅脚上部固定立管钢管尺寸为30mm*60mm*1.2mm；椅脚上部活动立管钢管尺寸为20mm*50mm*厚1.2mm；靠背管采用20*40*1.0脚垫采PP塑料一级新料，不得采用回收料生产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6ABA6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E74C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E53D4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46B8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518160" cy="494665"/>
                  <wp:effectExtent l="0" t="0" r="15240" b="635"/>
                  <wp:docPr id="108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" cy="494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8E3D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26F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西安市未央区玄武路小学</w:t>
            </w:r>
          </w:p>
        </w:tc>
      </w:tr>
      <w:tr w14:paraId="40142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4E9E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84C7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AF756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技术参数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5606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E918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56C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6DAF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参考图片</w:t>
            </w:r>
          </w:p>
        </w:tc>
      </w:tr>
      <w:tr w14:paraId="0C301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9232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8F0B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教室地台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440EE2">
            <w:pPr>
              <w:widowControl/>
              <w:spacing w:line="360" w:lineRule="auto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1、规格：4500mm*1200mm*150mm。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2、面板采用防滑复合木地板，厚度≥12mm。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3、框架采用方钢材质，尺寸≥30*30mm，厚度≥1.5mm；方格型结构，每格间隔空间≤40cm。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4、两侧圆角为不锈钢全包角，壁厚≥2mm。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5、包边采用铝合金，壁厚≥1mm，断面尺寸约15*25mm，采用螺丝连接。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6、底部与地部连接处有橡胶缓冲垫。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1068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96568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6DEC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9B6B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69265" cy="283210"/>
                  <wp:effectExtent l="0" t="0" r="6985" b="2540"/>
                  <wp:docPr id="1082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2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265" cy="283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BCA5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AA9B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AF4E4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教室讲桌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8161AC">
            <w:pPr>
              <w:widowControl/>
              <w:spacing w:line="360" w:lineRule="auto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规格：≥1000mm*600mm*1100mm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1.全部采用E1级及以上环保MFC材质标准，绿色环保产品。符合HJ 571-2010和 GB 18580-2017相关标准。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2.饰面：采用三聚氰胺饰面，其表面耐刮、耐磨、耐腐蚀、耐高温、耐污性强，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3.封边：自动热熔封边。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4.五金件：采用五金配件，经防锈处理，达到国家标准；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9C08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BDA0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E6F8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3714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503555" cy="528955"/>
                  <wp:effectExtent l="0" t="0" r="10795" b="4445"/>
                  <wp:docPr id="1083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3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528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CC0C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BD83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2B130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课桌椅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1F6DAA">
            <w:pPr>
              <w:widowControl/>
              <w:numPr>
                <w:ilvl w:val="0"/>
                <w:numId w:val="4"/>
              </w:numPr>
              <w:spacing w:line="360" w:lineRule="auto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桌面：</w:t>
            </w:r>
          </w:p>
          <w:p w14:paraId="7BEBB685">
            <w:pPr>
              <w:widowControl/>
              <w:spacing w:line="360" w:lineRule="auto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尺寸：≥650mm*450mm*30mm。采用 ABS耐冲击塑料一级新料。靠胸前处有一內弧造型设计，面板前端设置一冂字型防滑落凸条，总长度为800mm±10mm，并设有笔槽，长为500mm±2mm，宽15mm。四周及底部不得有毛边，得需倒圆角，不刮手。表面得需有细纹咬花，不得有反光现象。组合设计：面板底部有強化承重之设计。镶入两根方型钢管，尺寸规格约15mm*30mm*1.0mm。并与面板底部平齐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2.书箱要求：采用PP塑料一级新料。不得采用回收料生产。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内径参考尺寸：450mm*340*130mm±5mm。功能：书箱底部有排水槽缝之设计。排水槽缝不得少于30条。每条槽缝长30mm*5mm±1mm。挂钩采用PP塑料一级新料，参考尺寸：30mm*60mm*17mm，功能与工艺要求：书箱左右两侧得需有一挂钩设计。左右挂钩得需与书箱一体成型、焊接或卡扣式。在静止状态下可以承载≥10KG左右的挂物承重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.桌钢架要求：1.材质及形状：采椭圆形亮光钢管、方管亮光钢管组合焊接而成，结构得需牢固，长时间使用不得产生摇晃、松散的现象。焊接完成之钢管架，焊接部位得需牢固，需无脱焊、虚焊、焊穿。2.尺寸约：着地横梁采用60*30*1.2mm 椭圆管 ；桌脚上部固定立管钢管尺寸约为30mm*60mm*1.2mm；桌脚上部活动立管钢管尺寸约为20mm*50mm*1.2mm；链接书箱Y支架钢管尺寸约20mm*40mm*厚1.2mm。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4.桌面下方设有文具/包放置格网，带有储藏功能，格网上下采用≥ ø16圆形钢管，网格中间采用≥ø3.5mm圆形钢筋，格网与桌腿连接处设置横梁。表面涂装：焊接完成之钢管架，表面经酸洗、脱脂、磷化处理，耐腐蚀、防锈。外表采一级颗粒粉末，经高温粉体烤漆，不脱漆。涂层需无漏喷、锈蚀；涂层需光滑均匀，色泽一致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5.座靠板尺寸：座板410mm*360mm，靠板400mm*350mm材质采用一级工程塑料PP，通过改性良化后一次性注塑成型，耐冲击，耐抗压，耐磨，达到环保要求，靠背设计有曲线弧度。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6.椅钢架要求：1.材质及形状：采用椭圆形亮光钢管焊接而成，结构得需牢固，长时间使用不得产生摇晃、松散的现象。焊接完成之钢管架，焊接部位得需牢固，需无脱焊、虚焊、焊穿。2.尺寸：着地横梁采用60*30*1.2mm椭圆管，椅脚上部固定立管钢管尺寸为30mm*60mm*1.2mm；椅脚上部活动立管钢管尺寸为20mm*50mm*厚1.2mm；靠背管采用20*40*1.0脚垫采PP塑料一级新料，不得采用回收料生产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0D4D8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6A75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63F50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8904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525145" cy="552450"/>
                  <wp:effectExtent l="0" t="0" r="8255" b="0"/>
                  <wp:docPr id="1085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5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4B86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D623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西安市未央区六村堡小学</w:t>
            </w:r>
          </w:p>
        </w:tc>
      </w:tr>
      <w:tr w14:paraId="3D373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41B9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3B20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EB93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技术参数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E505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4EF3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50F78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D28E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参考图片</w:t>
            </w:r>
          </w:p>
        </w:tc>
      </w:tr>
      <w:tr w14:paraId="48FD8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DEB6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CA7D6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后黑板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7D8F1B">
            <w:pPr>
              <w:widowControl/>
              <w:spacing w:line="360" w:lineRule="auto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规格：3100mm*1100mm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1.产品结构：平面固定黑板。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2.防尘技术：墨绿色亚光板面，采用粉笔书写。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3.板面厚度≥0.27mm，涂层约25um，丝硬度≥9H。表面附着墨绿色涂层、无裂纹、无流痕、无气 泡等缺陷、细腻平整、擦后无残留、耐磨损、耐腐蚀、色调柔和、学生任何角度都能正常观看；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4.夹层材料：夹层厚度为≥16mm,防潮、吸音、高强度聚苯乙烯泡沫板，容重≥25KG/M³。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5.背板：采用彩钢板，采用厚度≥0.27mmSGCC 镀锌钢板，板面平整，镀层牢固； 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6.白板四角与外框四角采用 ABS 防爆防老化抗疲劳的工程塑料，模具一次成型，抗冲击力强。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8865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85CD0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C34C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42A46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15290" cy="220980"/>
                  <wp:effectExtent l="0" t="0" r="3810" b="7620"/>
                  <wp:docPr id="1086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90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0618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6BD3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D13F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会议桌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F25FD0">
            <w:pPr>
              <w:widowControl/>
              <w:spacing w:line="360" w:lineRule="auto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会议桌规格：</w:t>
            </w:r>
          </w:p>
          <w:p w14:paraId="70F9B93C">
            <w:pPr>
              <w:widowControl/>
              <w:spacing w:line="360" w:lineRule="auto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≥6500mm*1500mm*760mm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>1、饰面：采用优等天然木皮，木皮厚度不小于0.8mm，纹理自然，木纹纹路自然清晰，表面光滑柔和平整。无颗粒，无气泡，无渣点，颜色均匀，硬度高。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五金：五金配件，紧密拼接，牢固，间隙小，且均匀。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>2、基材：选用E1级及以上环保检验标准中密度纤维板，热压木皮双饰面处理；所使用的中密度纤维板质量符合GB T11718-2021与GB 18580-2017标准规定。绿色环保符合国际E1级及以上。游离甲醛释放量≤0.4mg/L，木材干燥至7.2%的含水率；产品质量达到国家环保标准，甲醛释放量符合国家GB 18580-2017E1级标准。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3、油漆：采用环保水性漆，五底三面工艺，油漆喷涂均匀显现木纹的天然纹理，透明度高、耐磨、手感细腻，油漆无颗粒，无气泡，无渣点。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4.产品质量达到国家环保标准，甲醛释放量符合国家GB 18580-20171E1级标准;所使用的中密度纤维板质量符合GB T11718-2021与GB 1858084-2001标准规定。绿色环保符合国际E1级及以上。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9D3D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4928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6B97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2F5A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62915" cy="174625"/>
                  <wp:effectExtent l="0" t="0" r="13335" b="15875"/>
                  <wp:docPr id="1087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7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19F9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5C4E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3D104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弓形椅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75049D">
            <w:pPr>
              <w:widowControl/>
              <w:spacing w:line="360" w:lineRule="auto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1.面料：西皮，皮面光泽度好，皮面经液态浸色及防潮、防污等工艺处理；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2.海绵：采用PU成型发泡高密度海绵，表面有一层保护面；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3.内框架为实木框架加曲木板结构。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4.弓形架采用冷轧钢高品质电镀亮光处理。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DE53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A9DF6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F2AF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0E6B6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508000" cy="619125"/>
                  <wp:effectExtent l="0" t="0" r="6350" b="9525"/>
                  <wp:docPr id="1088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8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5AD7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F521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5255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会议条桌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773870">
            <w:pPr>
              <w:widowControl/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规格：≥1200*400*760</w:t>
            </w:r>
          </w:p>
          <w:p w14:paraId="2C176A0F">
            <w:pPr>
              <w:pStyle w:val="5"/>
              <w:spacing w:line="360" w:lineRule="auto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1、饰面：采用优等天然木皮，木皮厚度不小于0.8mm，纹理自然，木纹纹路自然清晰，表面光滑柔和平整。无颗粒，无气泡，无渣点，颜色均匀，硬度高。</w:t>
            </w:r>
          </w:p>
          <w:p w14:paraId="08AEEA74">
            <w:pPr>
              <w:pStyle w:val="5"/>
              <w:spacing w:line="360" w:lineRule="auto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五金：五金配件，紧密拼接，牢固，间隙小，且均匀。</w:t>
            </w:r>
          </w:p>
          <w:p w14:paraId="1DF6C652">
            <w:pPr>
              <w:pStyle w:val="5"/>
              <w:spacing w:line="360" w:lineRule="auto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2、基材：选用E1级及以上环保检验标准中密度纤维板，热压木皮双饰面处理；所使用的中密度纤维板质量符合GB T11718-2021与GB 18580-2017标准规定。绿色环保符合国际E1级及以上。游离甲醛释放量≤0.4mg/L，木材干燥至9%的含水率；产品质量达到国家环保标准，甲醛释放量符合国家GB 18580-2017E1级标准。</w:t>
            </w:r>
          </w:p>
          <w:p w14:paraId="47D6DADF">
            <w:pPr>
              <w:pStyle w:val="5"/>
              <w:spacing w:line="360" w:lineRule="auto"/>
              <w:ind w:firstLine="0" w:firstLineChars="0"/>
              <w:rPr>
                <w:kern w:val="0"/>
                <w:sz w:val="18"/>
                <w:szCs w:val="18"/>
              </w:rPr>
            </w:pP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>3、油漆：采用环保水性漆，五底三面工艺，油漆喷涂均匀显现木纹的天然纹理，透明度高、耐磨、手感细腻，油漆无颗粒，无气泡，无渣点。</w:t>
            </w:r>
          </w:p>
          <w:p w14:paraId="6AB2B518">
            <w:pPr>
              <w:widowControl/>
              <w:spacing w:line="360" w:lineRule="auto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rStyle w:val="4"/>
                <w:rFonts w:hint="eastAsia" w:eastAsia="宋体"/>
                <w:sz w:val="20"/>
                <w:szCs w:val="20"/>
                <w:lang w:bidi="ar"/>
              </w:rPr>
              <w:t>▲</w:t>
            </w:r>
            <w:r>
              <w:rPr>
                <w:rFonts w:hint="eastAsia"/>
                <w:kern w:val="0"/>
                <w:sz w:val="18"/>
                <w:szCs w:val="18"/>
              </w:rPr>
              <w:t>4.产品质量达到国家环保标准，甲醛释放量符合国家GB 18580-2017E1级标准;所使用的中密度纤维板质量符合GB T11718-2021与GB 18580-2017标准规定。绿色环保符合国际E1级及以上。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37F2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E1059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0B9D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8A26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59740" cy="347345"/>
                  <wp:effectExtent l="0" t="0" r="16510" b="14605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740" cy="34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0609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D150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068B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西安市未央区第一学校</w:t>
            </w:r>
          </w:p>
        </w:tc>
      </w:tr>
      <w:tr w14:paraId="2A098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4FBF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EFEA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004C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技术参数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51EE8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A9DB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990D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8313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参考图片</w:t>
            </w:r>
          </w:p>
        </w:tc>
      </w:tr>
      <w:tr w14:paraId="362EA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633A9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8751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课桌椅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7C09F">
            <w:pPr>
              <w:widowControl/>
              <w:numPr>
                <w:ilvl w:val="0"/>
                <w:numId w:val="5"/>
              </w:numPr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桌面：</w:t>
            </w:r>
          </w:p>
          <w:p w14:paraId="5D51760C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尺寸：≥650mm*450mm*30mm。采用 ABS耐冲击塑料一级新料。靠胸前处有一內弧造型设计，面板前端设置一冂字型防滑落凸条，总长度为800mm±10mm，并设有笔槽，长为500mm±2mm，宽15mm。四周及底部不得有毛边，得需倒圆角，不刮手。表面得需有细纹咬花，不得有反光现象。组合设计：面板底部有強化承重之设计。镶入两根方型钢管，尺寸规格约15mm*30mm*1.0mm。并与面板底部平齐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2.书箱要求：采用PP塑料一级新料。不得采用回收料生产。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内径参考尺寸：450mm*340*130mm±5mm。功能：书箱底部有排水槽缝之设计。排水槽缝不得少于30条。每条槽缝长30mm*5mm±1mm。挂钩采用PP塑料一级新料，参考尺寸：30mm*60mm*17mm，功能与工艺要求：书箱左右两侧得需有一挂钩设计。左右挂钩得需与书箱一体成型、焊接或卡扣式。在静止状态下可以承载≥10KG左右的挂物承重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.桌钢架要求：1.材质及形状：采椭圆形亮光钢管、方管亮光钢管组合焊接而成，结构得需牢固，长时间使用不得产生摇晃、松散的现象。焊接完成之钢管架，焊接部位得需牢固，需无脱焊、虚焊、焊穿。2.尺寸约：着地横梁采用60*30*1.2mm 椭圆管 ；桌脚上部固定立管钢管尺寸约为30mm*60mm*1.2mm；桌脚上部活动立管钢管尺寸约为20mm*50mm*1.2mm；链接书箱Y支架钢管尺寸约20mm*40mm*厚1.2mm。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4.桌面下方设有文具/包放置格网，带有储藏功能，格网上下采用≥ ø16圆形钢管，网格中间采用≥ø3.5mm圆形钢筋，格网与桌腿连接处设置横梁。表面涂装：焊接完成之钢管架，表面经酸洗、脱脂、磷化处理，耐腐蚀、防锈。外表采一级颗粒粉末，经高温粉体烤漆，不脱漆。涂层需无漏喷、锈蚀；涂层需光滑均匀，色泽一致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5.座靠板尺寸：座板410mm*360mm，靠板400mm*350mm材质采用一级工程塑料PP，通过改性良化后一次性注塑成型，耐冲击，耐抗压，耐磨，达到环保要求，靠背设计有曲线弧度。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6.椅钢架要求：1.材质及形状：采用椭圆形亮光钢管焊接而成，结构得需牢固，长时间使用不得产生摇晃、松散的现象。焊接完成之钢管架，焊接部位得需牢固，需无脱焊、虚焊、焊穿。2.尺寸：着地横梁采用60*30*1.2mm椭圆管，椅脚上部固定立管钢管尺寸为30mm*60mm*1.2mm；椅脚上部活动立管钢管尺寸为20mm*50mm*厚1.2mm；靠背管采用20*40*1.0脚垫采PP塑料一级新料，不得采用回收料生产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2BC8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15817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7626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2346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83870" cy="508635"/>
                  <wp:effectExtent l="0" t="0" r="11430" b="5715"/>
                  <wp:docPr id="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D770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F8BC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8EF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西安市汉都新苑中学</w:t>
            </w:r>
          </w:p>
        </w:tc>
      </w:tr>
      <w:tr w14:paraId="6A62F8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FFFC4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C9BF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68BB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技术参数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0019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07AB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A11A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D73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参考图片</w:t>
            </w:r>
          </w:p>
        </w:tc>
      </w:tr>
      <w:tr w14:paraId="1DA29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6819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C378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公寓床</w:t>
            </w: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（三人位）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563803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三人位爬梯钢架床颜色：垂橘纹灰白色</w:t>
            </w:r>
          </w:p>
          <w:p w14:paraId="130868FD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规格尺寸：约W4380*D900*H2100mm</w:t>
            </w:r>
          </w:p>
          <w:p w14:paraId="72CC9585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材质要求</w:t>
            </w:r>
          </w:p>
          <w:p w14:paraId="211F1F98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1、床立柱：采用冷轧钢板经冲压、成型、焊接、切割、陶化、喷涂而成，上嵌三道加强角筋，边床腿型材规格为：70V型闭口管材≥1.2mm。</w:t>
            </w:r>
          </w:p>
          <w:p w14:paraId="61CBFA3F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2、床厅：采用冷轧钢板经冲压、成型、焊接、切割、陶化、喷涂而成；上嵌三道加强角筋；横梁下方可安装防撞条。型材规格为：90*40异型闭口管材厚度≥1.2mm。</w:t>
            </w:r>
          </w:p>
          <w:p w14:paraId="6B855870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3、床头横梁：采用冷轧钢板经冲压、成型、焊接、切割、陶化、喷涂而成；上嵌三道加强角筋；型材规格为：90*40异型闭口管材厚度≥1.2mm。床头护栏为PVC吹塑床头。</w:t>
            </w:r>
          </w:p>
          <w:p w14:paraId="3C8515A1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4、床前护栏：高度350mm，采用25D型管，材料厚度≥1.2mm，一次握湾成形；护栏长度1280mm。</w:t>
            </w:r>
          </w:p>
          <w:p w14:paraId="0240E549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5、床爬梯踏板：采用20*40*椭圆管制作，厚度≥1.2mm。，爬梯与横梁采用隐形螺丝连接。床爬梯踏板：380*90mm厚度≥1.5mm双面圆弧一次冲压成型，带有防滑凸纹。</w:t>
            </w:r>
          </w:p>
          <w:p w14:paraId="7C22C25C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6、床后下固定拉杆：采用25*50*1.0mm矩管。</w:t>
            </w:r>
          </w:p>
          <w:p w14:paraId="53838A85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7、榫插挂件：经冲床一次性冲压成L型，挂件上须有三个连接卡口，尺寸为202*31*31mm，材料厚度≥2.0mm,床体结构部分采用榫插挂件连接，不得采用螺丝连接。</w:t>
            </w:r>
          </w:p>
          <w:p w14:paraId="7D00CF90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8、立柱顶盖和脚套：采用ABS工程塑料(一次性注塑成型)。壁厚≥2.5mm，高度≥28mm，加强筋为竖向半圆形,脚套与床脚应紧密结合，牢固，不易脱落。</w:t>
            </w:r>
          </w:p>
          <w:p w14:paraId="101A4A1A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9、工艺部分：铁床部份焊接采用二氧化碳保护焊接，型材表面经除油，去锈，酸洗、表调、磷化后双面静电喷塑，高温固化而成。喷涂面平整、光滑、无颗粒、气泡、渣点。</w:t>
            </w:r>
          </w:p>
          <w:p w14:paraId="5037375C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10、床板：规格：约1930mm*830mm，采用≥15mm厚杉木板，床板有透气缝，经过烘干除虫处理，含水量不超过15%。规格尺寸能放置在床框内，要求板材平整干燥不变形。</w:t>
            </w:r>
          </w:p>
          <w:p w14:paraId="4EB47630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组合柜（部分）  </w:t>
            </w:r>
          </w:p>
          <w:p w14:paraId="30BD0460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1）衣柜规格：独立三门衣柜，每组630*400*600mm （正负偏离（±2％） </w:t>
            </w:r>
          </w:p>
          <w:p w14:paraId="773B5188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1、采用冷轧钢板所有板材厚度≥0.6mm，表面经除油、热淋、酸洗、磷化后用环氧树脂粉末静电喷涂，高温固化处理。</w:t>
            </w:r>
          </w:p>
          <w:p w14:paraId="2CC5C320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2、采用双层设计：上层为衣橱，下层为储物；锁具采用挂锁，安全美观。</w:t>
            </w:r>
          </w:p>
          <w:p w14:paraId="016598E2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3、颜色：（生产前使用采购人最终确认）</w:t>
            </w:r>
          </w:p>
          <w:p w14:paraId="566A531C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2、桌面台面上表面离地高度720mm，桌面采用黄枫木色三胺板，基材为E1级及以上刨花板，台面成形厚度≥25mm，前沿采用鸭舌设计，其余三边采用≥1.5mm厚同色PVC封边带加热溶胶封边。</w:t>
            </w:r>
          </w:p>
          <w:p w14:paraId="37290B7B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3）桌下储物柜规格：独立三门储物柜630*400*690mm （正负偏离（±2％） </w:t>
            </w:r>
          </w:p>
          <w:p w14:paraId="789E61BA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1、采用冷轧钢板制作所有板材厚度≥0.6mm，表面经除油、热淋、酸洗、磷化后用环氧树脂粉末静电喷涂，高温固化处理。</w:t>
            </w:r>
          </w:p>
          <w:p w14:paraId="6F0E36C4">
            <w:pPr>
              <w:spacing w:line="360" w:lineRule="auto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洗漱架：采用25D型管，材料厚度≥1.0mm，焊接成型。上下分为六层，可放置墙角。</w:t>
            </w:r>
          </w:p>
          <w:p w14:paraId="22AD3E4F">
            <w:pPr>
              <w:widowControl/>
              <w:spacing w:line="360" w:lineRule="auto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方凳：凳面采用实木多层板350mm*250mm*420mm，凳架采用≥1.2厚30*25方管焊接平滑。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5759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11E2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378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0C58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6887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73710" cy="359410"/>
                  <wp:effectExtent l="0" t="0" r="2540" b="2540"/>
                  <wp:docPr id="7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359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8F30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51F9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CFAF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西安市第五十八中学</w:t>
            </w:r>
          </w:p>
        </w:tc>
      </w:tr>
      <w:tr w14:paraId="542C9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39F5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FB2B1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8F420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技术参数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9096F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97F08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9CA89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E8BB9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参考图片</w:t>
            </w:r>
          </w:p>
        </w:tc>
      </w:tr>
      <w:tr w14:paraId="1251B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B187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38FCA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课桌椅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B95AF">
            <w:pPr>
              <w:widowControl/>
              <w:numPr>
                <w:ilvl w:val="0"/>
                <w:numId w:val="6"/>
              </w:numPr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桌面：</w:t>
            </w:r>
          </w:p>
          <w:p w14:paraId="13D3735A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尺寸：≥650mm*450mm*30mm。采用 ABS耐冲击塑料一级新料。靠胸前处有一內弧造型设计，面板前端设置一冂字型防滑落凸条，总长度为800mm±10mm，并设有笔槽，长为500mm±2mm，宽15mm。四周及底部不得有毛边，得需倒圆角，不刮手。表面得需有细纹咬花，不得有反光现象。组合设计：面板底部有強化承重之设计。镶入两根方型钢管，尺寸规格约15mm*30mm*1.0mm。并与面板底部平齐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2.书箱要求：采用PP塑料一级新料。不得采用回收料生产。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内径参考尺寸：450mm*340*130mm±5mm。功能：书箱底部有排水槽缝之设计。排水槽缝不得少于30条。每条槽缝长30mm*5mm±1mm。挂钩采用PP塑料一级新料，参考尺寸：30mm*60mm*17mm，功能与工艺要求：书箱左右两侧得需有一挂钩设计。左右挂钩得需与书箱一体成型、焊接或卡扣式。在静止状态下可以承载≥10KG左右的挂物承重。不得采用回收料生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.桌钢架要求：1.材质及形状：采椭圆形亮光钢管、方管亮光钢管组合焊接而成，结构得需牢固，长时间使用不得产生摇晃、松散的现象。焊接完成之钢管架，焊接部位得需牢固，需无脱焊、虚焊、焊穿。2.尺寸约：着地横梁采用60*30*1.2mm 椭圆管 ；桌脚上部固定立管钢管尺寸约为30mm*60mm*1.2mm；桌脚上部活动立管钢管尺寸约为20mm*50mm*1.2mm；链接书箱Y支架钢管尺寸约20mm*40mm*厚1.2mm。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4.桌面下方设有文具/包放置格网，带有储藏功能，格网上下采用≥ ø16圆形钢管，网格中间采用≥ø3.5mm圆形钢筋，格网与桌腿连接处设置横梁。表面涂装：焊接完成之钢管架，表面经酸洗、脱脂、磷化处理，耐腐蚀、防锈。外表采一级颗粒粉末，经高温粉体烤漆，不脱漆。涂层需无漏喷、锈蚀；涂层需光滑均匀，色泽一致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5.座靠板尺寸：座板410mm*360mm，靠板400mm*350mm材质采用一级工程塑料PP，通过改性良化后一次性注塑成型，耐冲击，耐抗压，耐磨，达到环保要求，靠背设计有曲线弧度。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6.椅钢架要求：1.材质及形状：采用椭圆形亮光钢管焊接而成，结构得需牢固，长时间使用不得产生摇晃、松散的现象。焊接完成之钢管架，焊接部位得需牢固，需无脱焊、虚焊、焊穿。2.尺寸：着地横梁采用60*30*1.2mm椭圆管，椅脚上部固定立管钢管尺寸为30mm*60mm*1.2mm；椅脚上部活动立管钢管尺寸为20mm*50mm*1.2mm；靠背管采用20*40*1.0脚垫采PP塑料一级新料，不得采用回收料生产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B9E7D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BA06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721C4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67C84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39420" cy="516890"/>
                  <wp:effectExtent l="0" t="0" r="17780" b="16510"/>
                  <wp:docPr id="1089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420" cy="516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5AC1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02393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72A04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公寓床1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30FE4">
            <w:pPr>
              <w:widowControl/>
              <w:numPr>
                <w:ilvl w:val="0"/>
                <w:numId w:val="7"/>
              </w:numPr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立柱：采用65mm*65mm*1.2mm厚，选用冷轧钢板经成型机一次压制而成型的咬合异型闭合管，立柱外角大加强筋呈外凸圆弧状。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2、横梁：采用90mm*40mm*1.2mm厚，一次压制而成的异型闭合管，横梁内测有放床撑孔，可以方便床撑插入床横梁内测。短横梁采用30*59*1.2厚，前面有两条加强筋。</w:t>
            </w:r>
          </w:p>
          <w:p w14:paraId="1A712C04">
            <w:pPr>
              <w:widowControl/>
              <w:spacing w:line="360" w:lineRule="auto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3、床板支撑：采用五根30*20*1.2mm厚镀锌方管制作；床撑两边必须有塑料套可以有效隔开床撑和床横梁铁和铁摩擦异响。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爬梯采用20*40椭圆管，经数控弯管机一次折弯成型。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4、焊接工艺：钢制部件采用二氧化碳气体保护焊接，分处焊，点焊加固，关键承重部位加焊。焊缝平整，无错位，假焊、气孔、飞溅、焊瘤等不良现象，全部满焊，表面经去油除锈处理，耐腐蚀，抗冲击。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5、参考执行标准：GB T3324-2017 《木家具通用技术条件》、GB T18580-2017 《室内装饰装修材料人造板及其制品中甲醛释放限量》。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蚊帐架：蚊帐架主杆和横杆采用不锈钢圆管，整体呈 U 型结构，方便悬挂蚊帐。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蚊帐材质：采用 100% 聚酯纤维面料，具有良好的透气性和防蚊效果，符合 GB 18401-2010《国家纺织产品基本安全技术规范》B 类标准，安全环保，对人体无刺激。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床帘材质：床帘面料采用遮光牛津布，具有良好的遮光性能，遮光率≥95%，能有效阻挡外界光线，具备耐磨、防污、易清洗等特点，符合 GB T22796-2021《床上用品》标准。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CE67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11C8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150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F489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EE10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27990" cy="346075"/>
                  <wp:effectExtent l="0" t="0" r="10160" b="15875"/>
                  <wp:docPr id="1090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9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2FC5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C438B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32EE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西安市未央区杨善寨小学</w:t>
            </w:r>
          </w:p>
        </w:tc>
      </w:tr>
      <w:tr w14:paraId="3DD64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6630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30867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69E2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技术参数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B56D4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57985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9C06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4AD00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参考图片</w:t>
            </w:r>
          </w:p>
        </w:tc>
      </w:tr>
      <w:tr w14:paraId="35053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AA2F6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4C4FE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隐形防坠网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95E7F5">
            <w:pPr>
              <w:widowControl/>
              <w:spacing w:line="360" w:lineRule="auto"/>
              <w:jc w:val="left"/>
              <w:textAlignment w:val="top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、轨道型材：采用铝合金材质，厚度≥1.2㎜。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2、钢丝：选用无胶皮纳米钢丝，直径为≥2.0㎜，材质为304不锈钢。无胶皮设计。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>3、十字扣：采用304不锈钢材质。膨胀螺丝：规格包括5公分、8公分、12公分三种，用于将防坠网固定在墙体或结构物上，确保安装的稳固性。</w:t>
            </w:r>
            <w:r>
              <w:rPr>
                <w:rFonts w:hint="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kern w:val="0"/>
                <w:sz w:val="18"/>
                <w:szCs w:val="18"/>
              </w:rPr>
              <w:t xml:space="preserve">4、钢丝间距：约5.5公分。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5D434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平米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1628C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  <w:lang w:eastAsia="zh-Hans"/>
              </w:rPr>
            </w:pPr>
            <w:r>
              <w:rPr>
                <w:kern w:val="0"/>
                <w:sz w:val="18"/>
                <w:szCs w:val="18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383E9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76952">
            <w:pPr>
              <w:widowControl/>
              <w:spacing w:line="360" w:lineRule="auto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drawing>
                <wp:inline distT="0" distB="0" distL="114300" distR="114300">
                  <wp:extent cx="436880" cy="594995"/>
                  <wp:effectExtent l="0" t="0" r="1270" b="14605"/>
                  <wp:docPr id="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CECC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7AADF">
            <w:pPr>
              <w:widowControl/>
              <w:spacing w:line="360" w:lineRule="auto"/>
              <w:jc w:val="both"/>
              <w:textAlignment w:val="center"/>
            </w:pPr>
            <w:r>
              <w:rPr>
                <w:b/>
                <w:bCs/>
                <w:sz w:val="22"/>
                <w:szCs w:val="28"/>
                <w:lang w:eastAsia="zh-CN"/>
              </w:rPr>
              <w:t>备注：（1）最高限价：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  <w:t>台式机/一体机电脑类</w:t>
            </w:r>
            <w:r>
              <w:rPr>
                <w:b/>
                <w:bCs/>
                <w:sz w:val="22"/>
                <w:szCs w:val="28"/>
                <w:lang w:eastAsia="zh-CN"/>
              </w:rPr>
              <w:t xml:space="preserve"> 4800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元/台 、学生课桌椅类 298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元/套、心理辅导室类总价 43020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元/间、化学实验室总价（西安市永庆路初级中学） 397667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元/间、理化生实验室设备仪器和仪器室（未央实验学校） 456832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3</w:t>
            </w:r>
            <w:r>
              <w:rPr>
                <w:b/>
                <w:bCs/>
                <w:sz w:val="22"/>
                <w:szCs w:val="28"/>
                <w:lang w:eastAsia="zh-CN"/>
              </w:rPr>
              <w:t>间、化学实验室及仪器室 171211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元/七十六中、监控总价 180859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元/永泰路小学、空调1.5P挂机 2339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元/台、公寓床（三人位）1600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 xml:space="preserve">元/位、公寓床1 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z w:val="22"/>
                <w:szCs w:val="28"/>
                <w:lang w:eastAsia="zh-CN"/>
              </w:rPr>
              <w:t>1570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元/套、智慧黑板（含配套软件及展台）24300</w:t>
            </w:r>
            <w:r>
              <w:rPr>
                <w:rFonts w:hint="default"/>
                <w:b/>
                <w:bCs/>
                <w:sz w:val="22"/>
                <w:szCs w:val="28"/>
                <w:lang w:eastAsia="zh-CN"/>
              </w:rPr>
              <w:t>.00</w:t>
            </w:r>
            <w:r>
              <w:rPr>
                <w:b/>
                <w:bCs/>
                <w:sz w:val="22"/>
                <w:szCs w:val="28"/>
                <w:lang w:eastAsia="zh-CN"/>
              </w:rPr>
              <w:t>元/套。以上产品如超最高限价视为无效投标文件。（2）以上国家执行标准如有更新，请以最新现行执行标准为准。（3）供应商在填写中小企业声明函时，应对本章3.3技术要求中所属行业为工业的产品逐项声明，如有漏项或任意一项不满足要求，则不予认定。（4）投标人所投产品须满足学校实际需求。</w:t>
            </w:r>
          </w:p>
        </w:tc>
      </w:tr>
    </w:tbl>
    <w:p w14:paraId="56A8541D"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EB89E8"/>
    <w:multiLevelType w:val="singleLevel"/>
    <w:tmpl w:val="91EB89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F8DD0F"/>
    <w:multiLevelType w:val="singleLevel"/>
    <w:tmpl w:val="B8F8DD0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812268E"/>
    <w:multiLevelType w:val="singleLevel"/>
    <w:tmpl w:val="E812268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711DF62"/>
    <w:multiLevelType w:val="singleLevel"/>
    <w:tmpl w:val="1711DF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859B836"/>
    <w:multiLevelType w:val="singleLevel"/>
    <w:tmpl w:val="1859B8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1D2B3E5B"/>
    <w:multiLevelType w:val="singleLevel"/>
    <w:tmpl w:val="1D2B3E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C93FB3D"/>
    <w:multiLevelType w:val="singleLevel"/>
    <w:tmpl w:val="2C93FB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8551C"/>
    <w:rsid w:val="7A0E0EA0"/>
    <w:rsid w:val="7F28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paragraph" w:customStyle="1" w:styleId="5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10071</Words>
  <Characters>12539</Characters>
  <Lines>0</Lines>
  <Paragraphs>0</Paragraphs>
  <TotalTime>0</TotalTime>
  <ScaleCrop>false</ScaleCrop>
  <LinksUpToDate>false</LinksUpToDate>
  <CharactersWithSpaces>12716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2025-08-02T00:55:00Z</dcterms:created>
  <dc:creator>doit</dc:creator>
  <cp:lastModifiedBy>doit</cp:lastModifiedBy>
  <dcterms:modified xsi:type="dcterms:W3CDTF">2025-08-02T01:02:34Z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3DEDEE565139468790026D1AABC6457F_11</vt:lpwstr>
  </property>
  <property fmtid="{D5CDD505-2E9C-101B-9397-08002B2CF9AE}" pid="4" name="KSOTemplateDocerSaveRecord">
    <vt:lpwstr>eyJoZGlkIjoiYWE4NTg4OGM5ZTRmYjgwOGY2MzUwOWJjMjZlOWIxNmIiLCJ1c2VySWQiOiI1NDQyNTk1OTUifQ==</vt:lpwstr>
  </property>
</Properties>
</file>