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E0F65">
      <w:pPr>
        <w:jc w:val="center"/>
        <w:rPr>
          <w:b/>
          <w:bCs/>
          <w:sz w:val="32"/>
          <w:szCs w:val="36"/>
        </w:rPr>
      </w:pPr>
      <w:r>
        <w:rPr>
          <w:rFonts w:hint="eastAsia"/>
          <w:b/>
          <w:bCs/>
          <w:sz w:val="32"/>
          <w:szCs w:val="36"/>
        </w:rPr>
        <w:t>已标价工程量清单</w:t>
      </w:r>
    </w:p>
    <w:p w14:paraId="63B14A5D">
      <w:pPr>
        <w:jc w:val="center"/>
        <w:rPr>
          <w:b/>
          <w:bCs/>
          <w:sz w:val="32"/>
          <w:szCs w:val="36"/>
        </w:rPr>
      </w:pPr>
    </w:p>
    <w:p w14:paraId="0BEC1B8B">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rPr>
        <w:t>1.已标价工程量清单仅适用于采用项目单价报价，不适用于采用项目包干价或采购人固定价报价；</w:t>
      </w:r>
    </w:p>
    <w:p w14:paraId="7BE95386">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rPr>
        <w:t>2.已标价工程量清单应按工程量清单报价相关要求进行填报；</w:t>
      </w:r>
    </w:p>
    <w:p w14:paraId="41362614">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rPr>
        <w:t>3.已标价工程量清单扉页需加盖有注册或登记在工程造价咨询企业的造价人员签字并盖执业印章；</w:t>
      </w:r>
    </w:p>
    <w:p w14:paraId="555FA468">
      <w:pPr>
        <w:tabs>
          <w:tab w:val="left" w:pos="1260"/>
        </w:tabs>
        <w:spacing w:line="360" w:lineRule="auto"/>
        <w:ind w:firstLine="560" w:firstLineChars="200"/>
        <w:rPr>
          <w:rFonts w:hint="eastAsia" w:ascii="宋体" w:hAnsi="宋体" w:cs="宋体"/>
          <w:sz w:val="28"/>
          <w:szCs w:val="28"/>
        </w:rPr>
        <w:sectPr>
          <w:pgSz w:w="11906" w:h="16838"/>
          <w:pgMar w:top="1440" w:right="1800" w:bottom="1440" w:left="1800" w:header="851" w:footer="992" w:gutter="0"/>
          <w:cols w:space="425" w:num="1"/>
          <w:docGrid w:type="lines" w:linePitch="312" w:charSpace="0"/>
        </w:sectPr>
      </w:pPr>
      <w:r>
        <w:rPr>
          <w:rFonts w:hint="eastAsia" w:ascii="宋体" w:hAnsi="宋体" w:cs="宋体"/>
          <w:sz w:val="28"/>
          <w:szCs w:val="28"/>
        </w:rPr>
        <w:t>4.已标价工程量清单原件扫描成PDF格式，以附件形式上传，作为响应文件的组成部分。</w:t>
      </w:r>
      <w:bookmarkStart w:id="0" w:name="_GoBack"/>
      <w:bookmarkEnd w:id="0"/>
    </w:p>
    <w:p w14:paraId="39F55CA7">
      <w:pPr>
        <w:spacing w:line="14" w:lineRule="exact"/>
      </w:pPr>
    </w:p>
    <w:tbl>
      <w:tblPr>
        <w:tblStyle w:val="9"/>
        <w:tblW w:w="9040"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0" w:type="dxa"/>
          <w:bottom w:w="0" w:type="dxa"/>
          <w:right w:w="0" w:type="dxa"/>
        </w:tblCellMar>
      </w:tblPr>
      <w:tblGrid>
        <w:gridCol w:w="4108"/>
        <w:gridCol w:w="2538"/>
        <w:gridCol w:w="2394"/>
      </w:tblGrid>
      <w:tr w14:paraId="1E1F7D19">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182" w:hRule="atLeast"/>
        </w:trPr>
        <w:tc>
          <w:tcPr>
            <w:tcW w:w="9040" w:type="dxa"/>
            <w:gridSpan w:val="3"/>
            <w:tcBorders>
              <w:top w:val="nil"/>
              <w:left w:val="nil"/>
              <w:right w:val="single" w:color="FFFFFF" w:sz="2" w:space="0"/>
            </w:tcBorders>
            <w:vAlign w:val="top"/>
          </w:tcPr>
          <w:p w14:paraId="4F31A347">
            <w:pPr>
              <w:keepNext w:val="0"/>
              <w:keepLines w:val="0"/>
              <w:pageBreakBefore w:val="0"/>
              <w:widowControl w:val="0"/>
              <w:kinsoku/>
              <w:wordWrap/>
              <w:overflowPunct/>
              <w:topLinePunct w:val="0"/>
              <w:autoSpaceDE/>
              <w:autoSpaceDN/>
              <w:bidi w:val="0"/>
              <w:adjustRightInd/>
              <w:snapToGrid/>
              <w:spacing w:line="223" w:lineRule="auto"/>
              <w:ind w:left="0" w:right="0"/>
              <w:jc w:val="center"/>
              <w:textAlignment w:val="auto"/>
              <w:outlineLvl w:val="0"/>
              <w:rPr>
                <w:rFonts w:ascii="宋体" w:hAnsi="宋体" w:eastAsia="宋体" w:cs="宋体"/>
                <w:sz w:val="39"/>
                <w:szCs w:val="39"/>
              </w:rPr>
            </w:pPr>
            <w:r>
              <w:rPr>
                <w:rFonts w:ascii="宋体" w:hAnsi="宋体" w:eastAsia="宋体" w:cs="宋体"/>
                <w:spacing w:val="25"/>
                <w:sz w:val="39"/>
                <w:szCs w:val="39"/>
              </w:rPr>
              <w:t>分部分项工程量清单计价表</w:t>
            </w:r>
          </w:p>
        </w:tc>
      </w:tr>
      <w:tr w14:paraId="0CA86ED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0" w:type="dxa"/>
            <w:bottom w:w="0" w:type="dxa"/>
            <w:right w:w="0" w:type="dxa"/>
          </w:tblCellMar>
        </w:tblPrEx>
        <w:trPr>
          <w:trHeight w:val="180" w:hRule="atLeast"/>
        </w:trPr>
        <w:tc>
          <w:tcPr>
            <w:tcW w:w="4108" w:type="dxa"/>
            <w:tcBorders>
              <w:left w:val="nil"/>
              <w:bottom w:val="single" w:color="FFFFFF" w:sz="2" w:space="0"/>
            </w:tcBorders>
            <w:vAlign w:val="top"/>
          </w:tcPr>
          <w:p w14:paraId="1D3C53FD">
            <w:pPr>
              <w:keepNext w:val="0"/>
              <w:keepLines w:val="0"/>
              <w:pageBreakBefore w:val="0"/>
              <w:widowControl w:val="0"/>
              <w:kinsoku/>
              <w:wordWrap/>
              <w:overflowPunct/>
              <w:topLinePunct w:val="0"/>
              <w:autoSpaceDE/>
              <w:autoSpaceDN/>
              <w:bidi w:val="0"/>
              <w:adjustRightInd/>
              <w:snapToGrid/>
              <w:spacing w:line="203" w:lineRule="auto"/>
              <w:ind w:left="0" w:right="0"/>
              <w:textAlignment w:val="auto"/>
              <w:rPr>
                <w:rFonts w:ascii="宋体" w:hAnsi="宋体" w:eastAsia="宋体" w:cs="宋体"/>
                <w:sz w:val="19"/>
                <w:szCs w:val="19"/>
              </w:rPr>
            </w:pPr>
            <w:r>
              <w:rPr>
                <w:rFonts w:ascii="宋体" w:hAnsi="宋体" w:eastAsia="宋体" w:cs="宋体"/>
                <w:spacing w:val="4"/>
                <w:sz w:val="19"/>
                <w:szCs w:val="19"/>
              </w:rPr>
              <w:t>工程名称：土建工程</w:t>
            </w:r>
          </w:p>
        </w:tc>
        <w:tc>
          <w:tcPr>
            <w:tcW w:w="2538" w:type="dxa"/>
            <w:tcBorders>
              <w:bottom w:val="single" w:color="FFFFFF" w:sz="2" w:space="0"/>
            </w:tcBorders>
            <w:vAlign w:val="top"/>
          </w:tcPr>
          <w:p w14:paraId="5F9B9F0F">
            <w:pPr>
              <w:keepNext w:val="0"/>
              <w:keepLines w:val="0"/>
              <w:pageBreakBefore w:val="0"/>
              <w:widowControl w:val="0"/>
              <w:kinsoku/>
              <w:wordWrap/>
              <w:overflowPunct/>
              <w:topLinePunct w:val="0"/>
              <w:autoSpaceDE/>
              <w:autoSpaceDN/>
              <w:bidi w:val="0"/>
              <w:adjustRightInd/>
              <w:snapToGrid/>
              <w:spacing w:line="203" w:lineRule="auto"/>
              <w:ind w:left="0" w:right="0"/>
              <w:textAlignment w:val="auto"/>
              <w:rPr>
                <w:rFonts w:ascii="宋体" w:hAnsi="宋体" w:eastAsia="宋体" w:cs="宋体"/>
                <w:sz w:val="19"/>
                <w:szCs w:val="19"/>
              </w:rPr>
            </w:pPr>
            <w:r>
              <w:rPr>
                <w:rFonts w:ascii="宋体" w:hAnsi="宋体" w:eastAsia="宋体" w:cs="宋体"/>
                <w:spacing w:val="4"/>
                <w:sz w:val="19"/>
                <w:szCs w:val="19"/>
              </w:rPr>
              <w:t>专业：土建工程</w:t>
            </w:r>
          </w:p>
        </w:tc>
        <w:tc>
          <w:tcPr>
            <w:tcW w:w="2394" w:type="dxa"/>
            <w:tcBorders>
              <w:bottom w:val="single" w:color="FFFFFF" w:sz="2" w:space="0"/>
              <w:right w:val="single" w:color="FFFFFF" w:sz="2" w:space="0"/>
            </w:tcBorders>
            <w:vAlign w:val="top"/>
          </w:tcPr>
          <w:p w14:paraId="1D4568F9">
            <w:pPr>
              <w:keepNext w:val="0"/>
              <w:keepLines w:val="0"/>
              <w:pageBreakBefore w:val="0"/>
              <w:widowControl w:val="0"/>
              <w:kinsoku/>
              <w:wordWrap/>
              <w:overflowPunct/>
              <w:topLinePunct w:val="0"/>
              <w:autoSpaceDE/>
              <w:autoSpaceDN/>
              <w:bidi w:val="0"/>
              <w:adjustRightInd/>
              <w:snapToGrid/>
              <w:spacing w:line="203" w:lineRule="auto"/>
              <w:ind w:left="0" w:right="0"/>
              <w:jc w:val="right"/>
              <w:textAlignment w:val="auto"/>
              <w:rPr>
                <w:rFonts w:ascii="宋体" w:hAnsi="宋体" w:eastAsia="宋体" w:cs="宋体"/>
                <w:sz w:val="19"/>
                <w:szCs w:val="19"/>
              </w:rPr>
            </w:pPr>
            <w:r>
              <w:rPr>
                <w:rFonts w:ascii="宋体" w:hAnsi="宋体" w:eastAsia="宋体" w:cs="宋体"/>
                <w:spacing w:val="-6"/>
                <w:sz w:val="19"/>
                <w:szCs w:val="19"/>
              </w:rPr>
              <w:t>第</w:t>
            </w:r>
            <w:r>
              <w:rPr>
                <w:rFonts w:ascii="宋体" w:hAnsi="宋体" w:eastAsia="宋体" w:cs="宋体"/>
                <w:spacing w:val="29"/>
                <w:sz w:val="19"/>
                <w:szCs w:val="19"/>
              </w:rPr>
              <w:t xml:space="preserve"> </w:t>
            </w:r>
            <w:r>
              <w:rPr>
                <w:rFonts w:ascii="宋体" w:hAnsi="宋体" w:eastAsia="宋体" w:cs="宋体"/>
                <w:spacing w:val="-6"/>
                <w:sz w:val="19"/>
                <w:szCs w:val="19"/>
              </w:rPr>
              <w:t>1</w:t>
            </w:r>
            <w:r>
              <w:rPr>
                <w:rFonts w:ascii="宋体" w:hAnsi="宋体" w:eastAsia="宋体" w:cs="宋体"/>
                <w:spacing w:val="27"/>
                <w:sz w:val="19"/>
                <w:szCs w:val="19"/>
              </w:rPr>
              <w:t xml:space="preserve"> </w:t>
            </w:r>
            <w:r>
              <w:rPr>
                <w:rFonts w:ascii="宋体" w:hAnsi="宋体" w:eastAsia="宋体" w:cs="宋体"/>
                <w:spacing w:val="-6"/>
                <w:sz w:val="19"/>
                <w:szCs w:val="19"/>
              </w:rPr>
              <w:t>页</w:t>
            </w:r>
            <w:r>
              <w:rPr>
                <w:rFonts w:ascii="宋体" w:hAnsi="宋体" w:eastAsia="宋体" w:cs="宋体"/>
                <w:spacing w:val="11"/>
                <w:sz w:val="19"/>
                <w:szCs w:val="19"/>
              </w:rPr>
              <w:t xml:space="preserve">  </w:t>
            </w:r>
            <w:r>
              <w:rPr>
                <w:rFonts w:ascii="宋体" w:hAnsi="宋体" w:eastAsia="宋体" w:cs="宋体"/>
                <w:spacing w:val="-6"/>
                <w:sz w:val="19"/>
                <w:szCs w:val="19"/>
              </w:rPr>
              <w:t>共</w:t>
            </w:r>
            <w:r>
              <w:rPr>
                <w:rFonts w:ascii="宋体" w:hAnsi="宋体" w:eastAsia="宋体" w:cs="宋体"/>
                <w:spacing w:val="29"/>
                <w:sz w:val="19"/>
                <w:szCs w:val="19"/>
              </w:rPr>
              <w:t xml:space="preserve"> </w:t>
            </w:r>
            <w:r>
              <w:rPr>
                <w:rFonts w:ascii="宋体" w:hAnsi="宋体" w:eastAsia="宋体" w:cs="宋体"/>
                <w:spacing w:val="-6"/>
                <w:sz w:val="19"/>
                <w:szCs w:val="19"/>
              </w:rPr>
              <w:t>1</w:t>
            </w:r>
            <w:r>
              <w:rPr>
                <w:rFonts w:ascii="宋体" w:hAnsi="宋体" w:eastAsia="宋体" w:cs="宋体"/>
                <w:spacing w:val="26"/>
                <w:sz w:val="19"/>
                <w:szCs w:val="19"/>
              </w:rPr>
              <w:t xml:space="preserve"> </w:t>
            </w:r>
            <w:r>
              <w:rPr>
                <w:rFonts w:ascii="宋体" w:hAnsi="宋体" w:eastAsia="宋体" w:cs="宋体"/>
                <w:spacing w:val="-6"/>
                <w:sz w:val="19"/>
                <w:szCs w:val="19"/>
              </w:rPr>
              <w:t>页</w:t>
            </w:r>
          </w:p>
        </w:tc>
      </w:tr>
    </w:tbl>
    <w:p w14:paraId="01FEBFA6">
      <w:pPr>
        <w:spacing w:line="14" w:lineRule="exact"/>
      </w:pPr>
    </w:p>
    <w:tbl>
      <w:tblPr>
        <w:tblStyle w:val="9"/>
        <w:tblW w:w="9054"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0"/>
        <w:gridCol w:w="3219"/>
        <w:gridCol w:w="675"/>
        <w:gridCol w:w="937"/>
        <w:gridCol w:w="1200"/>
        <w:gridCol w:w="1219"/>
        <w:gridCol w:w="1194"/>
      </w:tblGrid>
      <w:tr w14:paraId="293BA8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610" w:type="dxa"/>
            <w:vMerge w:val="restart"/>
            <w:tcBorders>
              <w:top w:val="single" w:color="000000" w:sz="10" w:space="0"/>
              <w:left w:val="single" w:color="000000" w:sz="10" w:space="0"/>
              <w:bottom w:val="nil"/>
            </w:tcBorders>
            <w:vAlign w:val="top"/>
          </w:tcPr>
          <w:p w14:paraId="3883E2B4">
            <w:pPr>
              <w:spacing w:before="259" w:line="230" w:lineRule="auto"/>
              <w:ind w:left="146"/>
              <w:rPr>
                <w:rFonts w:ascii="宋体" w:hAnsi="宋体" w:eastAsia="宋体" w:cs="宋体"/>
                <w:sz w:val="19"/>
                <w:szCs w:val="19"/>
              </w:rPr>
            </w:pPr>
            <w:r>
              <w:rPr>
                <w:rFonts w:ascii="宋体" w:hAnsi="宋体" w:eastAsia="宋体" w:cs="宋体"/>
                <w:spacing w:val="3"/>
                <w:sz w:val="19"/>
                <w:szCs w:val="19"/>
              </w:rPr>
              <w:t>序号</w:t>
            </w:r>
          </w:p>
        </w:tc>
        <w:tc>
          <w:tcPr>
            <w:tcW w:w="3219" w:type="dxa"/>
            <w:vMerge w:val="restart"/>
            <w:tcBorders>
              <w:top w:val="single" w:color="000000" w:sz="10" w:space="0"/>
              <w:bottom w:val="nil"/>
            </w:tcBorders>
            <w:vAlign w:val="top"/>
          </w:tcPr>
          <w:p w14:paraId="0A6A7E2A">
            <w:pPr>
              <w:spacing w:before="259" w:line="230" w:lineRule="auto"/>
              <w:jc w:val="center"/>
              <w:rPr>
                <w:rFonts w:ascii="宋体" w:hAnsi="宋体" w:eastAsia="宋体" w:cs="宋体"/>
                <w:sz w:val="19"/>
                <w:szCs w:val="19"/>
              </w:rPr>
            </w:pPr>
            <w:r>
              <w:rPr>
                <w:rFonts w:ascii="宋体" w:hAnsi="宋体" w:eastAsia="宋体" w:cs="宋体"/>
                <w:spacing w:val="3"/>
                <w:sz w:val="19"/>
                <w:szCs w:val="19"/>
              </w:rPr>
              <w:t>项目名称</w:t>
            </w:r>
          </w:p>
        </w:tc>
        <w:tc>
          <w:tcPr>
            <w:tcW w:w="675" w:type="dxa"/>
            <w:vMerge w:val="restart"/>
            <w:tcBorders>
              <w:top w:val="single" w:color="000000" w:sz="10" w:space="0"/>
              <w:bottom w:val="nil"/>
            </w:tcBorders>
            <w:vAlign w:val="top"/>
          </w:tcPr>
          <w:p w14:paraId="2D1D9D34">
            <w:pPr>
              <w:spacing w:before="155" w:line="191" w:lineRule="auto"/>
              <w:ind w:left="181"/>
              <w:rPr>
                <w:rFonts w:ascii="宋体" w:hAnsi="宋体" w:eastAsia="宋体" w:cs="宋体"/>
                <w:sz w:val="19"/>
                <w:szCs w:val="19"/>
              </w:rPr>
            </w:pPr>
            <w:r>
              <w:rPr>
                <w:rFonts w:ascii="宋体" w:hAnsi="宋体" w:eastAsia="宋体" w:cs="宋体"/>
                <w:spacing w:val="3"/>
                <w:sz w:val="19"/>
                <w:szCs w:val="19"/>
              </w:rPr>
              <w:t>计量</w:t>
            </w:r>
          </w:p>
          <w:p w14:paraId="5AE46275">
            <w:pPr>
              <w:spacing w:line="227" w:lineRule="auto"/>
              <w:ind w:left="183"/>
              <w:rPr>
                <w:rFonts w:ascii="宋体" w:hAnsi="宋体" w:eastAsia="宋体" w:cs="宋体"/>
                <w:sz w:val="19"/>
                <w:szCs w:val="19"/>
              </w:rPr>
            </w:pPr>
            <w:r>
              <w:rPr>
                <w:rFonts w:ascii="宋体" w:hAnsi="宋体" w:eastAsia="宋体" w:cs="宋体"/>
                <w:spacing w:val="2"/>
                <w:sz w:val="19"/>
                <w:szCs w:val="19"/>
              </w:rPr>
              <w:t>单位</w:t>
            </w:r>
          </w:p>
        </w:tc>
        <w:tc>
          <w:tcPr>
            <w:tcW w:w="937" w:type="dxa"/>
            <w:vMerge w:val="restart"/>
            <w:tcBorders>
              <w:top w:val="single" w:color="000000" w:sz="10" w:space="0"/>
              <w:bottom w:val="nil"/>
            </w:tcBorders>
            <w:vAlign w:val="top"/>
          </w:tcPr>
          <w:p w14:paraId="50A6622B">
            <w:pPr>
              <w:spacing w:before="155" w:line="191" w:lineRule="auto"/>
              <w:ind w:left="181"/>
              <w:rPr>
                <w:rFonts w:ascii="宋体" w:hAnsi="宋体" w:eastAsia="宋体" w:cs="宋体"/>
                <w:spacing w:val="3"/>
                <w:sz w:val="19"/>
                <w:szCs w:val="19"/>
              </w:rPr>
            </w:pPr>
            <w:r>
              <w:rPr>
                <w:rFonts w:ascii="宋体" w:hAnsi="宋体" w:eastAsia="宋体" w:cs="宋体"/>
                <w:spacing w:val="3"/>
                <w:sz w:val="19"/>
                <w:szCs w:val="19"/>
              </w:rPr>
              <w:t>工程</w:t>
            </w:r>
          </w:p>
          <w:p w14:paraId="339773AE">
            <w:pPr>
              <w:spacing w:before="155" w:line="191" w:lineRule="auto"/>
              <w:ind w:left="181"/>
              <w:rPr>
                <w:rFonts w:ascii="宋体" w:hAnsi="宋体" w:eastAsia="宋体" w:cs="宋体"/>
                <w:sz w:val="19"/>
                <w:szCs w:val="19"/>
              </w:rPr>
            </w:pPr>
            <w:r>
              <w:rPr>
                <w:rFonts w:ascii="宋体" w:hAnsi="宋体" w:eastAsia="宋体" w:cs="宋体"/>
                <w:spacing w:val="3"/>
                <w:sz w:val="19"/>
                <w:szCs w:val="19"/>
              </w:rPr>
              <w:t>数量</w:t>
            </w:r>
          </w:p>
        </w:tc>
        <w:tc>
          <w:tcPr>
            <w:tcW w:w="1200" w:type="dxa"/>
            <w:vMerge w:val="restart"/>
            <w:tcBorders>
              <w:top w:val="single" w:color="000000" w:sz="10" w:space="0"/>
              <w:right w:val="single" w:color="000000" w:sz="10" w:space="0"/>
            </w:tcBorders>
            <w:vAlign w:val="top"/>
          </w:tcPr>
          <w:p w14:paraId="3679FD95">
            <w:pPr>
              <w:spacing w:before="79" w:line="229" w:lineRule="auto"/>
              <w:jc w:val="center"/>
              <w:rPr>
                <w:rFonts w:ascii="宋体" w:hAnsi="宋体" w:eastAsia="宋体" w:cs="宋体"/>
                <w:sz w:val="19"/>
                <w:szCs w:val="19"/>
              </w:rPr>
            </w:pPr>
            <w:r>
              <w:rPr>
                <w:rFonts w:hint="eastAsia" w:ascii="宋体" w:hAnsi="宋体" w:cs="宋体"/>
                <w:spacing w:val="3"/>
                <w:sz w:val="19"/>
                <w:szCs w:val="19"/>
                <w:lang w:val="en-US" w:eastAsia="zh-CN"/>
              </w:rPr>
              <w:t>最高限制</w:t>
            </w:r>
            <w:r>
              <w:rPr>
                <w:rFonts w:ascii="宋体" w:hAnsi="宋体" w:eastAsia="宋体" w:cs="宋体"/>
                <w:spacing w:val="3"/>
                <w:sz w:val="19"/>
                <w:szCs w:val="19"/>
              </w:rPr>
              <w:t>单价</w:t>
            </w:r>
            <w:r>
              <w:rPr>
                <w:rFonts w:ascii="宋体" w:hAnsi="宋体" w:eastAsia="宋体" w:cs="宋体"/>
                <w:sz w:val="19"/>
                <w:szCs w:val="19"/>
              </w:rPr>
              <w:t>金额（元）</w:t>
            </w:r>
          </w:p>
          <w:p w14:paraId="7B643DA3">
            <w:pPr>
              <w:spacing w:before="79" w:line="227" w:lineRule="auto"/>
              <w:ind w:left="355"/>
              <w:rPr>
                <w:rFonts w:ascii="宋体" w:hAnsi="宋体" w:eastAsia="宋体" w:cs="宋体"/>
                <w:sz w:val="19"/>
                <w:szCs w:val="19"/>
              </w:rPr>
            </w:pPr>
          </w:p>
        </w:tc>
        <w:tc>
          <w:tcPr>
            <w:tcW w:w="2413" w:type="dxa"/>
            <w:gridSpan w:val="2"/>
            <w:tcBorders>
              <w:top w:val="single" w:color="000000" w:sz="10" w:space="0"/>
              <w:right w:val="single" w:color="000000" w:sz="10" w:space="0"/>
            </w:tcBorders>
            <w:vAlign w:val="top"/>
          </w:tcPr>
          <w:p w14:paraId="5D04C462">
            <w:pPr>
              <w:keepNext w:val="0"/>
              <w:keepLines w:val="0"/>
              <w:pageBreakBefore w:val="0"/>
              <w:widowControl w:val="0"/>
              <w:kinsoku/>
              <w:wordWrap/>
              <w:overflowPunct/>
              <w:topLinePunct w:val="0"/>
              <w:autoSpaceDE/>
              <w:autoSpaceDN/>
              <w:bidi w:val="0"/>
              <w:adjustRightInd/>
              <w:snapToGrid/>
              <w:spacing w:line="228" w:lineRule="auto"/>
              <w:ind w:left="0"/>
              <w:jc w:val="center"/>
              <w:textAlignment w:val="auto"/>
              <w:rPr>
                <w:rFonts w:hint="eastAsia" w:ascii="宋体" w:hAnsi="宋体" w:eastAsia="宋体" w:cs="宋体"/>
                <w:sz w:val="19"/>
                <w:szCs w:val="19"/>
                <w:lang w:eastAsia="zh-CN"/>
              </w:rPr>
            </w:pPr>
            <w:r>
              <w:rPr>
                <w:rFonts w:hint="eastAsia" w:ascii="宋体" w:hAnsi="宋体" w:cs="宋体"/>
                <w:sz w:val="19"/>
                <w:szCs w:val="19"/>
                <w:lang w:val="en-US" w:eastAsia="zh-CN"/>
              </w:rPr>
              <w:t>投标报价</w:t>
            </w:r>
          </w:p>
        </w:tc>
      </w:tr>
      <w:tr w14:paraId="457626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 w:hRule="atLeast"/>
        </w:trPr>
        <w:tc>
          <w:tcPr>
            <w:tcW w:w="610" w:type="dxa"/>
            <w:vMerge w:val="continue"/>
            <w:tcBorders>
              <w:top w:val="nil"/>
              <w:left w:val="single" w:color="000000" w:sz="10" w:space="0"/>
            </w:tcBorders>
            <w:vAlign w:val="top"/>
          </w:tcPr>
          <w:p w14:paraId="753F32B4">
            <w:pPr>
              <w:pStyle w:val="10"/>
            </w:pPr>
          </w:p>
        </w:tc>
        <w:tc>
          <w:tcPr>
            <w:tcW w:w="3219" w:type="dxa"/>
            <w:vMerge w:val="continue"/>
            <w:tcBorders>
              <w:top w:val="nil"/>
            </w:tcBorders>
            <w:vAlign w:val="top"/>
          </w:tcPr>
          <w:p w14:paraId="0665B8D7">
            <w:pPr>
              <w:pStyle w:val="10"/>
            </w:pPr>
          </w:p>
        </w:tc>
        <w:tc>
          <w:tcPr>
            <w:tcW w:w="675" w:type="dxa"/>
            <w:vMerge w:val="continue"/>
            <w:tcBorders>
              <w:top w:val="nil"/>
            </w:tcBorders>
            <w:vAlign w:val="top"/>
          </w:tcPr>
          <w:p w14:paraId="2756BF46">
            <w:pPr>
              <w:pStyle w:val="10"/>
            </w:pPr>
          </w:p>
        </w:tc>
        <w:tc>
          <w:tcPr>
            <w:tcW w:w="937" w:type="dxa"/>
            <w:vMerge w:val="continue"/>
            <w:tcBorders>
              <w:top w:val="nil"/>
            </w:tcBorders>
            <w:vAlign w:val="top"/>
          </w:tcPr>
          <w:p w14:paraId="5CB7B78D">
            <w:pPr>
              <w:pStyle w:val="10"/>
            </w:pPr>
          </w:p>
        </w:tc>
        <w:tc>
          <w:tcPr>
            <w:tcW w:w="1200" w:type="dxa"/>
            <w:vMerge w:val="continue"/>
            <w:tcBorders>
              <w:right w:val="single" w:color="000000" w:sz="10" w:space="0"/>
            </w:tcBorders>
            <w:vAlign w:val="top"/>
          </w:tcPr>
          <w:p w14:paraId="667DFDD3">
            <w:pPr>
              <w:spacing w:before="79" w:line="227" w:lineRule="auto"/>
              <w:ind w:left="355"/>
              <w:rPr>
                <w:rFonts w:ascii="宋体" w:hAnsi="宋体" w:eastAsia="宋体" w:cs="宋体"/>
                <w:sz w:val="19"/>
                <w:szCs w:val="19"/>
              </w:rPr>
            </w:pPr>
          </w:p>
        </w:tc>
        <w:tc>
          <w:tcPr>
            <w:tcW w:w="1219" w:type="dxa"/>
            <w:tcBorders>
              <w:right w:val="single" w:color="000000" w:sz="10" w:space="0"/>
            </w:tcBorders>
            <w:vAlign w:val="top"/>
          </w:tcPr>
          <w:p w14:paraId="7C469202">
            <w:pPr>
              <w:spacing w:before="79" w:line="227" w:lineRule="auto"/>
              <w:jc w:val="center"/>
              <w:rPr>
                <w:rFonts w:hint="eastAsia" w:ascii="宋体" w:hAnsi="宋体" w:eastAsia="宋体" w:cs="宋体"/>
                <w:sz w:val="19"/>
                <w:szCs w:val="19"/>
                <w:lang w:eastAsia="zh-CN"/>
              </w:rPr>
            </w:pPr>
            <w:r>
              <w:rPr>
                <w:rFonts w:hint="eastAsia" w:ascii="宋体" w:hAnsi="宋体" w:cs="宋体"/>
                <w:spacing w:val="2"/>
                <w:sz w:val="19"/>
                <w:szCs w:val="19"/>
                <w:lang w:val="en-US" w:eastAsia="zh-CN"/>
              </w:rPr>
              <w:t>单价</w:t>
            </w:r>
            <w:r>
              <w:rPr>
                <w:rFonts w:ascii="宋体" w:hAnsi="宋体" w:eastAsia="宋体" w:cs="宋体"/>
                <w:sz w:val="19"/>
                <w:szCs w:val="19"/>
              </w:rPr>
              <w:t>（元）</w:t>
            </w:r>
          </w:p>
        </w:tc>
        <w:tc>
          <w:tcPr>
            <w:tcW w:w="1194" w:type="dxa"/>
            <w:tcBorders>
              <w:right w:val="single" w:color="000000" w:sz="10" w:space="0"/>
            </w:tcBorders>
            <w:vAlign w:val="top"/>
          </w:tcPr>
          <w:p w14:paraId="19074106">
            <w:pPr>
              <w:spacing w:before="79" w:line="227" w:lineRule="auto"/>
              <w:jc w:val="center"/>
              <w:rPr>
                <w:rFonts w:hint="default" w:ascii="宋体" w:hAnsi="宋体" w:eastAsia="宋体" w:cs="宋体"/>
                <w:spacing w:val="2"/>
                <w:sz w:val="19"/>
                <w:szCs w:val="19"/>
                <w:lang w:val="en-US" w:eastAsia="zh-CN"/>
              </w:rPr>
            </w:pPr>
            <w:r>
              <w:rPr>
                <w:rFonts w:hint="eastAsia" w:ascii="宋体" w:hAnsi="宋体" w:cs="宋体"/>
                <w:spacing w:val="2"/>
                <w:sz w:val="19"/>
                <w:szCs w:val="19"/>
                <w:lang w:val="en-US" w:eastAsia="zh-CN"/>
              </w:rPr>
              <w:t>合价</w:t>
            </w:r>
            <w:r>
              <w:rPr>
                <w:rFonts w:ascii="宋体" w:hAnsi="宋体" w:eastAsia="宋体" w:cs="宋体"/>
                <w:sz w:val="19"/>
                <w:szCs w:val="19"/>
              </w:rPr>
              <w:t>（元）</w:t>
            </w:r>
          </w:p>
        </w:tc>
      </w:tr>
      <w:tr w14:paraId="41C567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1" w:hRule="atLeast"/>
        </w:trPr>
        <w:tc>
          <w:tcPr>
            <w:tcW w:w="610" w:type="dxa"/>
            <w:tcBorders>
              <w:left w:val="single" w:color="000000" w:sz="10" w:space="0"/>
            </w:tcBorders>
            <w:vAlign w:val="top"/>
          </w:tcPr>
          <w:p w14:paraId="510DE232">
            <w:pPr>
              <w:pStyle w:val="10"/>
            </w:pPr>
          </w:p>
        </w:tc>
        <w:tc>
          <w:tcPr>
            <w:tcW w:w="3219" w:type="dxa"/>
            <w:vAlign w:val="top"/>
          </w:tcPr>
          <w:p w14:paraId="44C62EA1">
            <w:pPr>
              <w:spacing w:before="78" w:line="230" w:lineRule="auto"/>
              <w:ind w:left="18"/>
              <w:rPr>
                <w:rFonts w:ascii="宋体" w:hAnsi="宋体" w:eastAsia="宋体" w:cs="宋体"/>
                <w:sz w:val="19"/>
                <w:szCs w:val="19"/>
              </w:rPr>
            </w:pPr>
            <w:r>
              <w:rPr>
                <w:rFonts w:ascii="宋体" w:hAnsi="宋体" w:eastAsia="宋体" w:cs="宋体"/>
                <w:spacing w:val="6"/>
                <w:sz w:val="19"/>
                <w:szCs w:val="19"/>
              </w:rPr>
              <w:t>A.1</w:t>
            </w:r>
            <w:r>
              <w:rPr>
                <w:rFonts w:ascii="宋体" w:hAnsi="宋体" w:eastAsia="宋体" w:cs="宋体"/>
                <w:spacing w:val="16"/>
                <w:sz w:val="19"/>
                <w:szCs w:val="19"/>
              </w:rPr>
              <w:t xml:space="preserve">  </w:t>
            </w:r>
            <w:r>
              <w:rPr>
                <w:rFonts w:ascii="宋体" w:hAnsi="宋体" w:eastAsia="宋体" w:cs="宋体"/>
                <w:spacing w:val="6"/>
                <w:sz w:val="19"/>
                <w:szCs w:val="19"/>
              </w:rPr>
              <w:t>土(石)方工程</w:t>
            </w:r>
          </w:p>
        </w:tc>
        <w:tc>
          <w:tcPr>
            <w:tcW w:w="675" w:type="dxa"/>
            <w:vAlign w:val="top"/>
          </w:tcPr>
          <w:p w14:paraId="557BE947">
            <w:pPr>
              <w:pStyle w:val="10"/>
            </w:pPr>
          </w:p>
        </w:tc>
        <w:tc>
          <w:tcPr>
            <w:tcW w:w="937" w:type="dxa"/>
            <w:vAlign w:val="top"/>
          </w:tcPr>
          <w:p w14:paraId="214BF176">
            <w:pPr>
              <w:pStyle w:val="10"/>
            </w:pPr>
          </w:p>
        </w:tc>
        <w:tc>
          <w:tcPr>
            <w:tcW w:w="1200" w:type="dxa"/>
            <w:vAlign w:val="top"/>
          </w:tcPr>
          <w:p w14:paraId="090FE378">
            <w:pPr>
              <w:pStyle w:val="10"/>
            </w:pPr>
          </w:p>
        </w:tc>
        <w:tc>
          <w:tcPr>
            <w:tcW w:w="1219" w:type="dxa"/>
            <w:tcBorders>
              <w:right w:val="single" w:color="000000" w:sz="10" w:space="0"/>
            </w:tcBorders>
            <w:vAlign w:val="top"/>
          </w:tcPr>
          <w:p w14:paraId="65CA055F">
            <w:pPr>
              <w:pStyle w:val="10"/>
            </w:pPr>
          </w:p>
        </w:tc>
        <w:tc>
          <w:tcPr>
            <w:tcW w:w="1194" w:type="dxa"/>
            <w:tcBorders>
              <w:right w:val="single" w:color="000000" w:sz="10" w:space="0"/>
            </w:tcBorders>
            <w:vAlign w:val="top"/>
          </w:tcPr>
          <w:p w14:paraId="3A256ECB">
            <w:pPr>
              <w:pStyle w:val="10"/>
            </w:pPr>
          </w:p>
        </w:tc>
      </w:tr>
      <w:tr w14:paraId="662F6B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7" w:hRule="atLeast"/>
        </w:trPr>
        <w:tc>
          <w:tcPr>
            <w:tcW w:w="610" w:type="dxa"/>
            <w:tcBorders>
              <w:left w:val="single" w:color="000000" w:sz="10" w:space="0"/>
            </w:tcBorders>
            <w:vAlign w:val="top"/>
          </w:tcPr>
          <w:p w14:paraId="6C769195">
            <w:pPr>
              <w:pStyle w:val="10"/>
              <w:keepNext w:val="0"/>
              <w:keepLines w:val="0"/>
              <w:pageBreakBefore w:val="0"/>
              <w:widowControl w:val="0"/>
              <w:kinsoku/>
              <w:wordWrap/>
              <w:overflowPunct/>
              <w:topLinePunct w:val="0"/>
              <w:autoSpaceDE/>
              <w:autoSpaceDN/>
              <w:bidi w:val="0"/>
              <w:adjustRightInd/>
              <w:snapToGrid/>
              <w:spacing w:line="255" w:lineRule="auto"/>
              <w:ind w:left="0"/>
              <w:jc w:val="center"/>
              <w:textAlignment w:val="auto"/>
            </w:pPr>
          </w:p>
          <w:p w14:paraId="2804954B">
            <w:pPr>
              <w:pStyle w:val="10"/>
              <w:keepNext w:val="0"/>
              <w:keepLines w:val="0"/>
              <w:pageBreakBefore w:val="0"/>
              <w:widowControl w:val="0"/>
              <w:kinsoku/>
              <w:wordWrap/>
              <w:overflowPunct/>
              <w:topLinePunct w:val="0"/>
              <w:autoSpaceDE/>
              <w:autoSpaceDN/>
              <w:bidi w:val="0"/>
              <w:adjustRightInd/>
              <w:snapToGrid/>
              <w:spacing w:line="255" w:lineRule="auto"/>
              <w:ind w:left="0"/>
              <w:jc w:val="center"/>
              <w:textAlignment w:val="auto"/>
            </w:pPr>
          </w:p>
          <w:p w14:paraId="7087D036">
            <w:pPr>
              <w:keepNext w:val="0"/>
              <w:keepLines w:val="0"/>
              <w:pageBreakBefore w:val="0"/>
              <w:widowControl w:val="0"/>
              <w:kinsoku/>
              <w:wordWrap/>
              <w:overflowPunct/>
              <w:topLinePunct w:val="0"/>
              <w:autoSpaceDE/>
              <w:autoSpaceDN/>
              <w:bidi w:val="0"/>
              <w:adjustRightInd/>
              <w:snapToGrid/>
              <w:spacing w:line="258" w:lineRule="exact"/>
              <w:ind w:left="0"/>
              <w:jc w:val="center"/>
              <w:textAlignment w:val="auto"/>
              <w:rPr>
                <w:rFonts w:ascii="宋体" w:hAnsi="宋体" w:eastAsia="宋体" w:cs="宋体"/>
                <w:sz w:val="19"/>
                <w:szCs w:val="19"/>
              </w:rPr>
            </w:pPr>
            <w:r>
              <w:rPr>
                <w:rFonts w:ascii="宋体" w:hAnsi="宋体" w:eastAsia="宋体" w:cs="宋体"/>
                <w:position w:val="1"/>
                <w:sz w:val="19"/>
                <w:szCs w:val="19"/>
              </w:rPr>
              <w:t>1</w:t>
            </w:r>
          </w:p>
        </w:tc>
        <w:tc>
          <w:tcPr>
            <w:tcW w:w="3219" w:type="dxa"/>
            <w:vAlign w:val="top"/>
          </w:tcPr>
          <w:p w14:paraId="4BB8C6BF">
            <w:pPr>
              <w:keepNext w:val="0"/>
              <w:keepLines w:val="0"/>
              <w:pageBreakBefore w:val="0"/>
              <w:widowControl w:val="0"/>
              <w:kinsoku/>
              <w:wordWrap/>
              <w:overflowPunct/>
              <w:topLinePunct w:val="0"/>
              <w:autoSpaceDE/>
              <w:autoSpaceDN/>
              <w:bidi w:val="0"/>
              <w:adjustRightInd/>
              <w:snapToGrid/>
              <w:spacing w:line="191" w:lineRule="auto"/>
              <w:ind w:left="0" w:right="0"/>
              <w:textAlignment w:val="auto"/>
              <w:rPr>
                <w:rFonts w:ascii="宋体" w:hAnsi="宋体" w:eastAsia="宋体" w:cs="宋体"/>
                <w:sz w:val="19"/>
                <w:szCs w:val="19"/>
              </w:rPr>
            </w:pPr>
            <w:r>
              <w:rPr>
                <w:rFonts w:ascii="宋体" w:hAnsi="宋体" w:eastAsia="宋体" w:cs="宋体"/>
                <w:spacing w:val="4"/>
                <w:sz w:val="19"/>
                <w:szCs w:val="19"/>
              </w:rPr>
              <w:t>挖土方</w:t>
            </w:r>
          </w:p>
          <w:p w14:paraId="26C9C739">
            <w:pPr>
              <w:keepNext w:val="0"/>
              <w:keepLines w:val="0"/>
              <w:pageBreakBefore w:val="0"/>
              <w:widowControl w:val="0"/>
              <w:kinsoku/>
              <w:wordWrap/>
              <w:overflowPunct/>
              <w:topLinePunct w:val="0"/>
              <w:autoSpaceDE/>
              <w:autoSpaceDN/>
              <w:bidi w:val="0"/>
              <w:adjustRightInd/>
              <w:snapToGrid/>
              <w:spacing w:line="189" w:lineRule="auto"/>
              <w:ind w:left="0" w:right="0"/>
              <w:textAlignment w:val="auto"/>
              <w:rPr>
                <w:rFonts w:ascii="宋体" w:hAnsi="宋体" w:eastAsia="宋体" w:cs="宋体"/>
                <w:sz w:val="19"/>
                <w:szCs w:val="19"/>
              </w:rPr>
            </w:pPr>
            <w:r>
              <w:rPr>
                <w:rFonts w:ascii="宋体" w:hAnsi="宋体" w:eastAsia="宋体" w:cs="宋体"/>
                <w:spacing w:val="-2"/>
                <w:sz w:val="19"/>
                <w:szCs w:val="19"/>
              </w:rPr>
              <w:t>[项目特征]</w:t>
            </w:r>
          </w:p>
          <w:p w14:paraId="3BC12D91">
            <w:pPr>
              <w:keepNext w:val="0"/>
              <w:keepLines w:val="0"/>
              <w:pageBreakBefore w:val="0"/>
              <w:widowControl w:val="0"/>
              <w:numPr>
                <w:ilvl w:val="0"/>
                <w:numId w:val="1"/>
              </w:numPr>
              <w:kinsoku/>
              <w:wordWrap/>
              <w:overflowPunct/>
              <w:topLinePunct w:val="0"/>
              <w:autoSpaceDE/>
              <w:autoSpaceDN/>
              <w:bidi w:val="0"/>
              <w:adjustRightInd/>
              <w:snapToGrid/>
              <w:spacing w:line="189" w:lineRule="auto"/>
              <w:ind w:left="0" w:right="0" w:hanging="16"/>
              <w:textAlignment w:val="auto"/>
              <w:rPr>
                <w:rFonts w:hint="eastAsia" w:ascii="宋体" w:hAnsi="宋体" w:eastAsia="宋体" w:cs="宋体"/>
                <w:spacing w:val="2"/>
                <w:sz w:val="19"/>
                <w:szCs w:val="19"/>
              </w:rPr>
            </w:pPr>
            <w:r>
              <w:rPr>
                <w:rFonts w:ascii="宋体" w:hAnsi="宋体" w:eastAsia="宋体" w:cs="宋体"/>
                <w:spacing w:val="4"/>
                <w:sz w:val="19"/>
                <w:szCs w:val="19"/>
              </w:rPr>
              <w:t>土壤类别:</w:t>
            </w:r>
            <w:r>
              <w:rPr>
                <w:rFonts w:ascii="宋体" w:hAnsi="宋体" w:eastAsia="宋体" w:cs="宋体"/>
                <w:spacing w:val="2"/>
                <w:sz w:val="19"/>
                <w:szCs w:val="19"/>
              </w:rPr>
              <w:t xml:space="preserve"> </w:t>
            </w:r>
            <w:r>
              <w:rPr>
                <w:rFonts w:hint="eastAsia" w:ascii="宋体" w:hAnsi="宋体" w:eastAsia="宋体" w:cs="宋体"/>
                <w:spacing w:val="2"/>
                <w:sz w:val="19"/>
                <w:szCs w:val="19"/>
              </w:rPr>
              <w:t>综合土</w:t>
            </w:r>
          </w:p>
          <w:p w14:paraId="65D5EEB3">
            <w:pPr>
              <w:keepNext w:val="0"/>
              <w:keepLines w:val="0"/>
              <w:pageBreakBefore w:val="0"/>
              <w:widowControl w:val="0"/>
              <w:numPr>
                <w:ilvl w:val="0"/>
                <w:numId w:val="0"/>
              </w:numPr>
              <w:kinsoku/>
              <w:wordWrap/>
              <w:overflowPunct/>
              <w:topLinePunct w:val="0"/>
              <w:autoSpaceDE/>
              <w:autoSpaceDN/>
              <w:bidi w:val="0"/>
              <w:adjustRightInd/>
              <w:snapToGrid/>
              <w:spacing w:line="189" w:lineRule="auto"/>
              <w:ind w:left="-16" w:leftChars="0" w:right="0" w:rightChars="0"/>
              <w:textAlignment w:val="auto"/>
              <w:rPr>
                <w:rFonts w:ascii="宋体" w:hAnsi="宋体" w:eastAsia="宋体" w:cs="宋体"/>
                <w:sz w:val="19"/>
                <w:szCs w:val="19"/>
              </w:rPr>
            </w:pPr>
            <w:r>
              <w:rPr>
                <w:rFonts w:ascii="宋体" w:hAnsi="宋体" w:eastAsia="宋体" w:cs="宋体"/>
                <w:spacing w:val="-2"/>
                <w:sz w:val="19"/>
                <w:szCs w:val="19"/>
              </w:rPr>
              <w:t>[工作内容]</w:t>
            </w:r>
          </w:p>
          <w:p w14:paraId="5BFEBACF">
            <w:pPr>
              <w:keepNext w:val="0"/>
              <w:keepLines w:val="0"/>
              <w:pageBreakBefore w:val="0"/>
              <w:widowControl w:val="0"/>
              <w:kinsoku/>
              <w:wordWrap/>
              <w:overflowPunct/>
              <w:topLinePunct w:val="0"/>
              <w:autoSpaceDE/>
              <w:autoSpaceDN/>
              <w:bidi w:val="0"/>
              <w:adjustRightInd/>
              <w:snapToGrid/>
              <w:spacing w:line="227" w:lineRule="auto"/>
              <w:ind w:left="0" w:right="0"/>
              <w:textAlignment w:val="auto"/>
              <w:rPr>
                <w:rFonts w:ascii="宋体" w:hAnsi="宋体" w:eastAsia="宋体" w:cs="宋体"/>
                <w:sz w:val="19"/>
                <w:szCs w:val="19"/>
              </w:rPr>
            </w:pPr>
            <w:r>
              <w:rPr>
                <w:rFonts w:ascii="宋体" w:hAnsi="宋体" w:eastAsia="宋体" w:cs="宋体"/>
                <w:spacing w:val="3"/>
                <w:sz w:val="19"/>
                <w:szCs w:val="19"/>
              </w:rPr>
              <w:t>1.土方开挖</w:t>
            </w:r>
          </w:p>
        </w:tc>
        <w:tc>
          <w:tcPr>
            <w:tcW w:w="675" w:type="dxa"/>
            <w:vAlign w:val="top"/>
          </w:tcPr>
          <w:p w14:paraId="04EA1119">
            <w:pPr>
              <w:pStyle w:val="10"/>
              <w:spacing w:line="255" w:lineRule="auto"/>
            </w:pPr>
          </w:p>
          <w:p w14:paraId="79C1D3E0">
            <w:pPr>
              <w:pStyle w:val="10"/>
              <w:spacing w:line="255" w:lineRule="auto"/>
            </w:pPr>
          </w:p>
          <w:p w14:paraId="050D38D0">
            <w:pPr>
              <w:spacing w:before="61" w:line="257" w:lineRule="exact"/>
              <w:ind w:left="266"/>
              <w:rPr>
                <w:rFonts w:ascii="宋体" w:hAnsi="宋体" w:eastAsia="宋体" w:cs="宋体"/>
                <w:sz w:val="19"/>
                <w:szCs w:val="19"/>
              </w:rPr>
            </w:pPr>
            <w:r>
              <w:rPr>
                <w:rFonts w:ascii="宋体" w:hAnsi="宋体" w:eastAsia="宋体" w:cs="宋体"/>
                <w:spacing w:val="6"/>
                <w:position w:val="1"/>
                <w:sz w:val="19"/>
                <w:szCs w:val="19"/>
              </w:rPr>
              <w:t>m3</w:t>
            </w:r>
          </w:p>
        </w:tc>
        <w:tc>
          <w:tcPr>
            <w:tcW w:w="937" w:type="dxa"/>
            <w:vAlign w:val="top"/>
          </w:tcPr>
          <w:p w14:paraId="79C6D600">
            <w:pPr>
              <w:pStyle w:val="10"/>
              <w:spacing w:line="255" w:lineRule="auto"/>
            </w:pPr>
          </w:p>
          <w:p w14:paraId="373BE7F3">
            <w:pPr>
              <w:pStyle w:val="10"/>
              <w:spacing w:line="255" w:lineRule="auto"/>
            </w:pPr>
          </w:p>
          <w:p w14:paraId="7CE84FC4">
            <w:pPr>
              <w:spacing w:before="61" w:line="256" w:lineRule="exact"/>
              <w:ind w:right="8"/>
              <w:jc w:val="right"/>
              <w:rPr>
                <w:rFonts w:ascii="宋体" w:hAnsi="宋体" w:eastAsia="宋体" w:cs="宋体"/>
                <w:sz w:val="19"/>
                <w:szCs w:val="19"/>
              </w:rPr>
            </w:pPr>
            <w:r>
              <w:rPr>
                <w:rFonts w:ascii="宋体" w:hAnsi="宋体" w:eastAsia="宋体" w:cs="宋体"/>
                <w:spacing w:val="4"/>
                <w:position w:val="1"/>
                <w:sz w:val="19"/>
                <w:szCs w:val="19"/>
              </w:rPr>
              <w:t>3.5</w:t>
            </w:r>
          </w:p>
        </w:tc>
        <w:tc>
          <w:tcPr>
            <w:tcW w:w="1200" w:type="dxa"/>
            <w:vAlign w:val="top"/>
          </w:tcPr>
          <w:p w14:paraId="7C5B69B7">
            <w:pPr>
              <w:pStyle w:val="10"/>
              <w:spacing w:line="255" w:lineRule="auto"/>
            </w:pPr>
          </w:p>
          <w:p w14:paraId="4A301B5D">
            <w:pPr>
              <w:pStyle w:val="10"/>
              <w:spacing w:line="255" w:lineRule="auto"/>
            </w:pPr>
          </w:p>
          <w:p w14:paraId="14FBBFBB">
            <w:pPr>
              <w:spacing w:before="61" w:line="256" w:lineRule="exact"/>
              <w:ind w:right="5"/>
              <w:jc w:val="right"/>
              <w:rPr>
                <w:rFonts w:ascii="宋体" w:hAnsi="宋体" w:eastAsia="宋体" w:cs="宋体"/>
                <w:sz w:val="19"/>
                <w:szCs w:val="19"/>
              </w:rPr>
            </w:pPr>
            <w:r>
              <w:rPr>
                <w:rFonts w:ascii="宋体" w:hAnsi="宋体" w:eastAsia="宋体" w:cs="宋体"/>
                <w:spacing w:val="4"/>
                <w:position w:val="1"/>
                <w:sz w:val="19"/>
                <w:szCs w:val="19"/>
              </w:rPr>
              <w:t>14.38</w:t>
            </w:r>
          </w:p>
        </w:tc>
        <w:tc>
          <w:tcPr>
            <w:tcW w:w="1219" w:type="dxa"/>
            <w:tcBorders>
              <w:right w:val="single" w:color="000000" w:sz="10" w:space="0"/>
            </w:tcBorders>
            <w:vAlign w:val="top"/>
          </w:tcPr>
          <w:p w14:paraId="50422A26">
            <w:pPr>
              <w:spacing w:before="61" w:line="256" w:lineRule="exact"/>
              <w:ind w:right="23"/>
              <w:jc w:val="right"/>
              <w:rPr>
                <w:rFonts w:ascii="宋体" w:hAnsi="宋体" w:eastAsia="宋体" w:cs="宋体"/>
                <w:sz w:val="19"/>
                <w:szCs w:val="19"/>
              </w:rPr>
            </w:pPr>
          </w:p>
        </w:tc>
        <w:tc>
          <w:tcPr>
            <w:tcW w:w="1194" w:type="dxa"/>
            <w:tcBorders>
              <w:right w:val="single" w:color="000000" w:sz="10" w:space="0"/>
            </w:tcBorders>
            <w:vAlign w:val="top"/>
          </w:tcPr>
          <w:p w14:paraId="559B1B64">
            <w:pPr>
              <w:spacing w:before="61" w:line="256" w:lineRule="exact"/>
              <w:ind w:right="23"/>
              <w:jc w:val="right"/>
              <w:rPr>
                <w:rFonts w:ascii="宋体" w:hAnsi="宋体" w:eastAsia="宋体" w:cs="宋体"/>
                <w:spacing w:val="6"/>
                <w:position w:val="1"/>
                <w:sz w:val="19"/>
                <w:szCs w:val="19"/>
              </w:rPr>
            </w:pPr>
          </w:p>
        </w:tc>
      </w:tr>
      <w:tr w14:paraId="682A9C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36" w:hRule="atLeast"/>
        </w:trPr>
        <w:tc>
          <w:tcPr>
            <w:tcW w:w="610" w:type="dxa"/>
            <w:tcBorders>
              <w:left w:val="single" w:color="000000" w:sz="10" w:space="0"/>
            </w:tcBorders>
            <w:vAlign w:val="top"/>
          </w:tcPr>
          <w:p w14:paraId="4FB5A028">
            <w:pPr>
              <w:pStyle w:val="10"/>
              <w:keepNext w:val="0"/>
              <w:keepLines w:val="0"/>
              <w:pageBreakBefore w:val="0"/>
              <w:widowControl w:val="0"/>
              <w:kinsoku/>
              <w:wordWrap/>
              <w:overflowPunct/>
              <w:topLinePunct w:val="0"/>
              <w:autoSpaceDE/>
              <w:autoSpaceDN/>
              <w:bidi w:val="0"/>
              <w:adjustRightInd/>
              <w:snapToGrid/>
              <w:spacing w:line="253" w:lineRule="auto"/>
              <w:ind w:left="0" w:right="0"/>
              <w:jc w:val="center"/>
              <w:textAlignment w:val="auto"/>
            </w:pPr>
          </w:p>
          <w:p w14:paraId="143D4416">
            <w:pPr>
              <w:pStyle w:val="10"/>
              <w:keepNext w:val="0"/>
              <w:keepLines w:val="0"/>
              <w:pageBreakBefore w:val="0"/>
              <w:widowControl w:val="0"/>
              <w:kinsoku/>
              <w:wordWrap/>
              <w:overflowPunct/>
              <w:topLinePunct w:val="0"/>
              <w:autoSpaceDE/>
              <w:autoSpaceDN/>
              <w:bidi w:val="0"/>
              <w:adjustRightInd/>
              <w:snapToGrid/>
              <w:spacing w:line="254" w:lineRule="auto"/>
              <w:ind w:left="0" w:right="0"/>
              <w:jc w:val="center"/>
              <w:textAlignment w:val="auto"/>
            </w:pPr>
          </w:p>
          <w:p w14:paraId="47CEE589">
            <w:pPr>
              <w:pStyle w:val="10"/>
              <w:keepNext w:val="0"/>
              <w:keepLines w:val="0"/>
              <w:pageBreakBefore w:val="0"/>
              <w:widowControl w:val="0"/>
              <w:kinsoku/>
              <w:wordWrap/>
              <w:overflowPunct/>
              <w:topLinePunct w:val="0"/>
              <w:autoSpaceDE/>
              <w:autoSpaceDN/>
              <w:bidi w:val="0"/>
              <w:adjustRightInd/>
              <w:snapToGrid/>
              <w:spacing w:line="254" w:lineRule="auto"/>
              <w:ind w:left="0" w:right="0"/>
              <w:jc w:val="center"/>
              <w:textAlignment w:val="auto"/>
            </w:pPr>
          </w:p>
          <w:p w14:paraId="0ECFD650">
            <w:pPr>
              <w:keepNext w:val="0"/>
              <w:keepLines w:val="0"/>
              <w:pageBreakBefore w:val="0"/>
              <w:widowControl w:val="0"/>
              <w:kinsoku/>
              <w:wordWrap/>
              <w:overflowPunct/>
              <w:topLinePunct w:val="0"/>
              <w:autoSpaceDE/>
              <w:autoSpaceDN/>
              <w:bidi w:val="0"/>
              <w:adjustRightInd/>
              <w:snapToGrid/>
              <w:spacing w:line="258" w:lineRule="exact"/>
              <w:ind w:left="0" w:right="0"/>
              <w:jc w:val="center"/>
              <w:textAlignment w:val="auto"/>
              <w:rPr>
                <w:rFonts w:ascii="宋体" w:hAnsi="宋体" w:eastAsia="宋体" w:cs="宋体"/>
                <w:sz w:val="19"/>
                <w:szCs w:val="19"/>
              </w:rPr>
            </w:pPr>
            <w:r>
              <w:rPr>
                <w:rFonts w:ascii="宋体" w:hAnsi="宋体" w:eastAsia="宋体" w:cs="宋体"/>
                <w:position w:val="1"/>
                <w:sz w:val="19"/>
                <w:szCs w:val="19"/>
              </w:rPr>
              <w:t>2</w:t>
            </w:r>
          </w:p>
        </w:tc>
        <w:tc>
          <w:tcPr>
            <w:tcW w:w="3219" w:type="dxa"/>
            <w:vAlign w:val="top"/>
          </w:tcPr>
          <w:p w14:paraId="3B568ED4">
            <w:pPr>
              <w:keepNext w:val="0"/>
              <w:keepLines w:val="0"/>
              <w:pageBreakBefore w:val="0"/>
              <w:widowControl w:val="0"/>
              <w:kinsoku/>
              <w:wordWrap/>
              <w:overflowPunct/>
              <w:topLinePunct w:val="0"/>
              <w:autoSpaceDE/>
              <w:autoSpaceDN/>
              <w:bidi w:val="0"/>
              <w:adjustRightInd/>
              <w:snapToGrid/>
              <w:spacing w:line="192" w:lineRule="auto"/>
              <w:ind w:left="0" w:right="0"/>
              <w:textAlignment w:val="auto"/>
              <w:rPr>
                <w:rFonts w:ascii="宋体" w:hAnsi="宋体" w:eastAsia="宋体" w:cs="宋体"/>
                <w:sz w:val="19"/>
                <w:szCs w:val="19"/>
              </w:rPr>
            </w:pPr>
            <w:r>
              <w:rPr>
                <w:rFonts w:ascii="宋体" w:hAnsi="宋体" w:eastAsia="宋体" w:cs="宋体"/>
                <w:spacing w:val="4"/>
                <w:sz w:val="19"/>
                <w:szCs w:val="19"/>
              </w:rPr>
              <w:t>平整场地</w:t>
            </w:r>
          </w:p>
          <w:p w14:paraId="0FED9F18">
            <w:pPr>
              <w:keepNext w:val="0"/>
              <w:keepLines w:val="0"/>
              <w:pageBreakBefore w:val="0"/>
              <w:widowControl w:val="0"/>
              <w:kinsoku/>
              <w:wordWrap/>
              <w:overflowPunct/>
              <w:topLinePunct w:val="0"/>
              <w:autoSpaceDE/>
              <w:autoSpaceDN/>
              <w:bidi w:val="0"/>
              <w:adjustRightInd/>
              <w:snapToGrid/>
              <w:spacing w:line="189" w:lineRule="auto"/>
              <w:ind w:left="0" w:right="0"/>
              <w:textAlignment w:val="auto"/>
              <w:rPr>
                <w:rFonts w:ascii="宋体" w:hAnsi="宋体" w:eastAsia="宋体" w:cs="宋体"/>
                <w:sz w:val="19"/>
                <w:szCs w:val="19"/>
              </w:rPr>
            </w:pPr>
            <w:r>
              <w:rPr>
                <w:rFonts w:ascii="宋体" w:hAnsi="宋体" w:eastAsia="宋体" w:cs="宋体"/>
                <w:spacing w:val="-2"/>
                <w:sz w:val="19"/>
                <w:szCs w:val="19"/>
              </w:rPr>
              <w:t>[项目特征]</w:t>
            </w:r>
          </w:p>
          <w:p w14:paraId="1CCF01A1">
            <w:pPr>
              <w:keepNext w:val="0"/>
              <w:keepLines w:val="0"/>
              <w:pageBreakBefore w:val="0"/>
              <w:widowControl w:val="0"/>
              <w:kinsoku/>
              <w:wordWrap/>
              <w:overflowPunct/>
              <w:topLinePunct w:val="0"/>
              <w:autoSpaceDE/>
              <w:autoSpaceDN/>
              <w:bidi w:val="0"/>
              <w:adjustRightInd/>
              <w:snapToGrid/>
              <w:spacing w:line="189" w:lineRule="auto"/>
              <w:ind w:left="0" w:right="0" w:hanging="16"/>
              <w:textAlignment w:val="auto"/>
              <w:rPr>
                <w:rFonts w:ascii="宋体" w:hAnsi="宋体" w:eastAsia="宋体" w:cs="宋体"/>
                <w:sz w:val="19"/>
                <w:szCs w:val="19"/>
              </w:rPr>
            </w:pPr>
            <w:r>
              <w:rPr>
                <w:rFonts w:ascii="宋体" w:hAnsi="宋体" w:eastAsia="宋体" w:cs="宋体"/>
                <w:spacing w:val="4"/>
                <w:sz w:val="19"/>
                <w:szCs w:val="19"/>
              </w:rPr>
              <w:t>1.围墙场地整平区，达到施工要求</w:t>
            </w:r>
            <w:r>
              <w:rPr>
                <w:rFonts w:ascii="宋体" w:hAnsi="宋体" w:eastAsia="宋体" w:cs="宋体"/>
                <w:spacing w:val="2"/>
                <w:sz w:val="19"/>
                <w:szCs w:val="19"/>
              </w:rPr>
              <w:t xml:space="preserve"> </w:t>
            </w:r>
            <w:r>
              <w:rPr>
                <w:rFonts w:ascii="宋体" w:hAnsi="宋体" w:eastAsia="宋体" w:cs="宋体"/>
                <w:spacing w:val="-2"/>
                <w:sz w:val="19"/>
                <w:szCs w:val="19"/>
              </w:rPr>
              <w:t>[工作内容]</w:t>
            </w:r>
          </w:p>
          <w:p w14:paraId="58763590">
            <w:pPr>
              <w:keepNext w:val="0"/>
              <w:keepLines w:val="0"/>
              <w:pageBreakBefore w:val="0"/>
              <w:widowControl w:val="0"/>
              <w:kinsoku/>
              <w:wordWrap/>
              <w:overflowPunct/>
              <w:topLinePunct w:val="0"/>
              <w:autoSpaceDE/>
              <w:autoSpaceDN/>
              <w:bidi w:val="0"/>
              <w:adjustRightInd/>
              <w:snapToGrid/>
              <w:spacing w:line="189" w:lineRule="auto"/>
              <w:ind w:left="0" w:right="0"/>
              <w:textAlignment w:val="auto"/>
              <w:rPr>
                <w:rFonts w:ascii="宋体" w:hAnsi="宋体" w:eastAsia="宋体" w:cs="宋体"/>
                <w:sz w:val="19"/>
                <w:szCs w:val="19"/>
              </w:rPr>
            </w:pPr>
            <w:r>
              <w:rPr>
                <w:rFonts w:ascii="宋体" w:hAnsi="宋体" w:eastAsia="宋体" w:cs="宋体"/>
                <w:spacing w:val="3"/>
                <w:sz w:val="19"/>
                <w:szCs w:val="19"/>
              </w:rPr>
              <w:t>1.土方挖填</w:t>
            </w:r>
          </w:p>
          <w:p w14:paraId="5463AC49">
            <w:pPr>
              <w:keepNext w:val="0"/>
              <w:keepLines w:val="0"/>
              <w:pageBreakBefore w:val="0"/>
              <w:widowControl w:val="0"/>
              <w:kinsoku/>
              <w:wordWrap/>
              <w:overflowPunct/>
              <w:topLinePunct w:val="0"/>
              <w:autoSpaceDE/>
              <w:autoSpaceDN/>
              <w:bidi w:val="0"/>
              <w:adjustRightInd/>
              <w:snapToGrid/>
              <w:spacing w:line="189" w:lineRule="auto"/>
              <w:ind w:left="0" w:right="0"/>
              <w:textAlignment w:val="auto"/>
              <w:rPr>
                <w:rFonts w:ascii="宋体" w:hAnsi="宋体" w:eastAsia="宋体" w:cs="宋体"/>
                <w:sz w:val="19"/>
                <w:szCs w:val="19"/>
              </w:rPr>
            </w:pPr>
            <w:r>
              <w:rPr>
                <w:rFonts w:ascii="宋体" w:hAnsi="宋体" w:eastAsia="宋体" w:cs="宋体"/>
                <w:spacing w:val="5"/>
                <w:sz w:val="19"/>
                <w:szCs w:val="19"/>
              </w:rPr>
              <w:t>2.场地找平</w:t>
            </w:r>
          </w:p>
          <w:p w14:paraId="48DF594F">
            <w:pPr>
              <w:keepNext w:val="0"/>
              <w:keepLines w:val="0"/>
              <w:pageBreakBefore w:val="0"/>
              <w:widowControl w:val="0"/>
              <w:kinsoku/>
              <w:wordWrap/>
              <w:overflowPunct/>
              <w:topLinePunct w:val="0"/>
              <w:autoSpaceDE/>
              <w:autoSpaceDN/>
              <w:bidi w:val="0"/>
              <w:adjustRightInd/>
              <w:snapToGrid/>
              <w:spacing w:line="226" w:lineRule="auto"/>
              <w:ind w:left="0" w:right="0"/>
              <w:textAlignment w:val="auto"/>
              <w:rPr>
                <w:rFonts w:ascii="宋体" w:hAnsi="宋体" w:eastAsia="宋体" w:cs="宋体"/>
                <w:sz w:val="19"/>
                <w:szCs w:val="19"/>
              </w:rPr>
            </w:pPr>
            <w:r>
              <w:rPr>
                <w:rFonts w:ascii="宋体" w:hAnsi="宋体" w:eastAsia="宋体" w:cs="宋体"/>
                <w:spacing w:val="5"/>
                <w:sz w:val="19"/>
                <w:szCs w:val="19"/>
              </w:rPr>
              <w:t>3.运输</w:t>
            </w:r>
          </w:p>
        </w:tc>
        <w:tc>
          <w:tcPr>
            <w:tcW w:w="675" w:type="dxa"/>
            <w:vAlign w:val="top"/>
          </w:tcPr>
          <w:p w14:paraId="3B9D258F">
            <w:pPr>
              <w:pStyle w:val="10"/>
              <w:spacing w:line="253" w:lineRule="auto"/>
            </w:pPr>
          </w:p>
          <w:p w14:paraId="3B3F3EDB">
            <w:pPr>
              <w:pStyle w:val="10"/>
              <w:spacing w:line="254" w:lineRule="auto"/>
            </w:pPr>
          </w:p>
          <w:p w14:paraId="71BB0412">
            <w:pPr>
              <w:pStyle w:val="10"/>
              <w:spacing w:line="254" w:lineRule="auto"/>
            </w:pPr>
          </w:p>
          <w:p w14:paraId="4CC850DC">
            <w:pPr>
              <w:spacing w:before="62" w:line="258" w:lineRule="exact"/>
              <w:ind w:left="266"/>
              <w:rPr>
                <w:rFonts w:ascii="宋体" w:hAnsi="宋体" w:eastAsia="宋体" w:cs="宋体"/>
                <w:sz w:val="19"/>
                <w:szCs w:val="19"/>
              </w:rPr>
            </w:pPr>
            <w:r>
              <w:rPr>
                <w:rFonts w:ascii="宋体" w:hAnsi="宋体" w:eastAsia="宋体" w:cs="宋体"/>
                <w:spacing w:val="6"/>
                <w:position w:val="1"/>
                <w:sz w:val="19"/>
                <w:szCs w:val="19"/>
              </w:rPr>
              <w:t>m2</w:t>
            </w:r>
          </w:p>
        </w:tc>
        <w:tc>
          <w:tcPr>
            <w:tcW w:w="937" w:type="dxa"/>
            <w:vAlign w:val="top"/>
          </w:tcPr>
          <w:p w14:paraId="2C14B40D">
            <w:pPr>
              <w:pStyle w:val="10"/>
              <w:spacing w:line="253" w:lineRule="auto"/>
            </w:pPr>
          </w:p>
          <w:p w14:paraId="3309093D">
            <w:pPr>
              <w:pStyle w:val="10"/>
              <w:spacing w:line="254" w:lineRule="auto"/>
            </w:pPr>
          </w:p>
          <w:p w14:paraId="5BCC8E17">
            <w:pPr>
              <w:pStyle w:val="10"/>
              <w:spacing w:line="254" w:lineRule="auto"/>
            </w:pPr>
          </w:p>
          <w:p w14:paraId="714C85D9">
            <w:pPr>
              <w:spacing w:before="62" w:line="256" w:lineRule="exact"/>
              <w:ind w:right="8"/>
              <w:jc w:val="right"/>
              <w:rPr>
                <w:rFonts w:ascii="宋体" w:hAnsi="宋体" w:eastAsia="宋体" w:cs="宋体"/>
                <w:sz w:val="19"/>
                <w:szCs w:val="19"/>
              </w:rPr>
            </w:pPr>
            <w:r>
              <w:rPr>
                <w:rFonts w:ascii="宋体" w:hAnsi="宋体" w:eastAsia="宋体" w:cs="宋体"/>
                <w:spacing w:val="5"/>
                <w:position w:val="1"/>
                <w:sz w:val="19"/>
                <w:szCs w:val="19"/>
              </w:rPr>
              <w:t>902</w:t>
            </w:r>
          </w:p>
        </w:tc>
        <w:tc>
          <w:tcPr>
            <w:tcW w:w="1200" w:type="dxa"/>
            <w:vAlign w:val="top"/>
          </w:tcPr>
          <w:p w14:paraId="7D334749">
            <w:pPr>
              <w:pStyle w:val="10"/>
              <w:spacing w:line="253" w:lineRule="auto"/>
            </w:pPr>
          </w:p>
          <w:p w14:paraId="5CCAFD57">
            <w:pPr>
              <w:pStyle w:val="10"/>
              <w:spacing w:line="254" w:lineRule="auto"/>
            </w:pPr>
          </w:p>
          <w:p w14:paraId="430FF8DC">
            <w:pPr>
              <w:pStyle w:val="10"/>
              <w:spacing w:line="254" w:lineRule="auto"/>
            </w:pPr>
          </w:p>
          <w:p w14:paraId="1B659839">
            <w:pPr>
              <w:spacing w:before="62" w:line="256" w:lineRule="exact"/>
              <w:ind w:right="5"/>
              <w:jc w:val="right"/>
              <w:rPr>
                <w:rFonts w:ascii="宋体" w:hAnsi="宋体" w:eastAsia="宋体" w:cs="宋体"/>
                <w:sz w:val="19"/>
                <w:szCs w:val="19"/>
              </w:rPr>
            </w:pPr>
            <w:r>
              <w:rPr>
                <w:rFonts w:ascii="宋体" w:hAnsi="宋体" w:eastAsia="宋体" w:cs="宋体"/>
                <w:spacing w:val="6"/>
                <w:position w:val="1"/>
                <w:sz w:val="19"/>
                <w:szCs w:val="19"/>
              </w:rPr>
              <w:t>0.49</w:t>
            </w:r>
          </w:p>
        </w:tc>
        <w:tc>
          <w:tcPr>
            <w:tcW w:w="1219" w:type="dxa"/>
            <w:tcBorders>
              <w:right w:val="single" w:color="000000" w:sz="10" w:space="0"/>
            </w:tcBorders>
            <w:vAlign w:val="top"/>
          </w:tcPr>
          <w:p w14:paraId="7E4CE3F3">
            <w:pPr>
              <w:spacing w:before="62" w:line="256" w:lineRule="exact"/>
              <w:ind w:right="23"/>
              <w:jc w:val="right"/>
              <w:rPr>
                <w:rFonts w:ascii="宋体" w:hAnsi="宋体" w:eastAsia="宋体" w:cs="宋体"/>
                <w:sz w:val="19"/>
                <w:szCs w:val="19"/>
              </w:rPr>
            </w:pPr>
          </w:p>
        </w:tc>
        <w:tc>
          <w:tcPr>
            <w:tcW w:w="1194" w:type="dxa"/>
            <w:tcBorders>
              <w:right w:val="single" w:color="000000" w:sz="10" w:space="0"/>
            </w:tcBorders>
            <w:vAlign w:val="top"/>
          </w:tcPr>
          <w:p w14:paraId="4082B58E">
            <w:pPr>
              <w:spacing w:before="62" w:line="256" w:lineRule="exact"/>
              <w:ind w:right="23"/>
              <w:jc w:val="right"/>
              <w:rPr>
                <w:rFonts w:ascii="宋体" w:hAnsi="宋体" w:eastAsia="宋体" w:cs="宋体"/>
                <w:spacing w:val="7"/>
                <w:position w:val="1"/>
                <w:sz w:val="19"/>
                <w:szCs w:val="19"/>
              </w:rPr>
            </w:pPr>
          </w:p>
        </w:tc>
      </w:tr>
      <w:tr w14:paraId="372671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 w:hRule="atLeast"/>
        </w:trPr>
        <w:tc>
          <w:tcPr>
            <w:tcW w:w="610" w:type="dxa"/>
            <w:tcBorders>
              <w:left w:val="single" w:color="000000" w:sz="10" w:space="0"/>
            </w:tcBorders>
            <w:vAlign w:val="top"/>
          </w:tcPr>
          <w:p w14:paraId="5A24AE39">
            <w:pPr>
              <w:pStyle w:val="10"/>
              <w:keepNext w:val="0"/>
              <w:keepLines w:val="0"/>
              <w:pageBreakBefore w:val="0"/>
              <w:widowControl w:val="0"/>
              <w:kinsoku/>
              <w:wordWrap/>
              <w:overflowPunct/>
              <w:topLinePunct w:val="0"/>
              <w:autoSpaceDE/>
              <w:autoSpaceDN/>
              <w:bidi w:val="0"/>
              <w:adjustRightInd/>
              <w:snapToGrid/>
              <w:ind w:left="0"/>
              <w:jc w:val="center"/>
              <w:textAlignment w:val="auto"/>
            </w:pPr>
          </w:p>
        </w:tc>
        <w:tc>
          <w:tcPr>
            <w:tcW w:w="3219" w:type="dxa"/>
            <w:vAlign w:val="top"/>
          </w:tcPr>
          <w:p w14:paraId="0FB5DF62">
            <w:pPr>
              <w:spacing w:before="79" w:line="229" w:lineRule="auto"/>
              <w:ind w:left="26"/>
              <w:rPr>
                <w:rFonts w:ascii="宋体" w:hAnsi="宋体" w:eastAsia="宋体" w:cs="宋体"/>
                <w:sz w:val="19"/>
                <w:szCs w:val="19"/>
              </w:rPr>
            </w:pPr>
            <w:r>
              <w:rPr>
                <w:rFonts w:ascii="宋体" w:hAnsi="宋体" w:eastAsia="宋体" w:cs="宋体"/>
                <w:spacing w:val="3"/>
                <w:sz w:val="19"/>
                <w:szCs w:val="19"/>
              </w:rPr>
              <w:t>分部小计</w:t>
            </w:r>
          </w:p>
        </w:tc>
        <w:tc>
          <w:tcPr>
            <w:tcW w:w="675" w:type="dxa"/>
            <w:vAlign w:val="top"/>
          </w:tcPr>
          <w:p w14:paraId="48DCB595">
            <w:pPr>
              <w:pStyle w:val="10"/>
            </w:pPr>
          </w:p>
        </w:tc>
        <w:tc>
          <w:tcPr>
            <w:tcW w:w="937" w:type="dxa"/>
            <w:vAlign w:val="top"/>
          </w:tcPr>
          <w:p w14:paraId="3B9B506B">
            <w:pPr>
              <w:pStyle w:val="10"/>
            </w:pPr>
          </w:p>
        </w:tc>
        <w:tc>
          <w:tcPr>
            <w:tcW w:w="1200" w:type="dxa"/>
            <w:vAlign w:val="top"/>
          </w:tcPr>
          <w:p w14:paraId="2587B3CD">
            <w:pPr>
              <w:pStyle w:val="10"/>
            </w:pPr>
          </w:p>
        </w:tc>
        <w:tc>
          <w:tcPr>
            <w:tcW w:w="1219" w:type="dxa"/>
            <w:tcBorders>
              <w:right w:val="single" w:color="000000" w:sz="10" w:space="0"/>
            </w:tcBorders>
            <w:vAlign w:val="top"/>
          </w:tcPr>
          <w:p w14:paraId="283CFE0E">
            <w:pPr>
              <w:spacing w:before="79" w:line="255" w:lineRule="exact"/>
              <w:ind w:right="23"/>
              <w:jc w:val="right"/>
              <w:rPr>
                <w:rFonts w:ascii="宋体" w:hAnsi="宋体" w:eastAsia="宋体" w:cs="宋体"/>
                <w:sz w:val="19"/>
                <w:szCs w:val="19"/>
              </w:rPr>
            </w:pPr>
          </w:p>
        </w:tc>
        <w:tc>
          <w:tcPr>
            <w:tcW w:w="1194" w:type="dxa"/>
            <w:tcBorders>
              <w:right w:val="single" w:color="000000" w:sz="10" w:space="0"/>
            </w:tcBorders>
            <w:vAlign w:val="top"/>
          </w:tcPr>
          <w:p w14:paraId="3D72FFFB">
            <w:pPr>
              <w:spacing w:before="79" w:line="255" w:lineRule="exact"/>
              <w:ind w:right="23"/>
              <w:jc w:val="right"/>
              <w:rPr>
                <w:rFonts w:ascii="宋体" w:hAnsi="宋体" w:eastAsia="宋体" w:cs="宋体"/>
                <w:spacing w:val="7"/>
                <w:position w:val="1"/>
                <w:sz w:val="19"/>
                <w:szCs w:val="19"/>
              </w:rPr>
            </w:pPr>
          </w:p>
        </w:tc>
      </w:tr>
      <w:tr w14:paraId="51400C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 w:hRule="atLeast"/>
        </w:trPr>
        <w:tc>
          <w:tcPr>
            <w:tcW w:w="610" w:type="dxa"/>
            <w:tcBorders>
              <w:left w:val="single" w:color="000000" w:sz="10" w:space="0"/>
            </w:tcBorders>
            <w:vAlign w:val="top"/>
          </w:tcPr>
          <w:p w14:paraId="3EAEE511">
            <w:pPr>
              <w:pStyle w:val="10"/>
              <w:keepNext w:val="0"/>
              <w:keepLines w:val="0"/>
              <w:pageBreakBefore w:val="0"/>
              <w:widowControl w:val="0"/>
              <w:kinsoku/>
              <w:wordWrap/>
              <w:overflowPunct/>
              <w:topLinePunct w:val="0"/>
              <w:autoSpaceDE/>
              <w:autoSpaceDN/>
              <w:bidi w:val="0"/>
              <w:adjustRightInd/>
              <w:snapToGrid/>
              <w:ind w:left="0"/>
              <w:jc w:val="center"/>
              <w:textAlignment w:val="auto"/>
            </w:pPr>
          </w:p>
        </w:tc>
        <w:tc>
          <w:tcPr>
            <w:tcW w:w="3219" w:type="dxa"/>
            <w:vAlign w:val="top"/>
          </w:tcPr>
          <w:p w14:paraId="1643D284">
            <w:pPr>
              <w:spacing w:before="79" w:line="230" w:lineRule="auto"/>
              <w:ind w:left="18"/>
              <w:rPr>
                <w:rFonts w:ascii="宋体" w:hAnsi="宋体" w:eastAsia="宋体" w:cs="宋体"/>
                <w:sz w:val="19"/>
                <w:szCs w:val="19"/>
              </w:rPr>
            </w:pPr>
            <w:r>
              <w:rPr>
                <w:rFonts w:ascii="宋体" w:hAnsi="宋体" w:eastAsia="宋体" w:cs="宋体"/>
                <w:spacing w:val="4"/>
                <w:sz w:val="19"/>
                <w:szCs w:val="19"/>
              </w:rPr>
              <w:t>A.3</w:t>
            </w:r>
            <w:r>
              <w:rPr>
                <w:rFonts w:ascii="宋体" w:hAnsi="宋体" w:eastAsia="宋体" w:cs="宋体"/>
                <w:spacing w:val="18"/>
                <w:sz w:val="19"/>
                <w:szCs w:val="19"/>
              </w:rPr>
              <w:t xml:space="preserve">  </w:t>
            </w:r>
            <w:r>
              <w:rPr>
                <w:rFonts w:ascii="宋体" w:hAnsi="宋体" w:eastAsia="宋体" w:cs="宋体"/>
                <w:spacing w:val="4"/>
                <w:sz w:val="19"/>
                <w:szCs w:val="19"/>
              </w:rPr>
              <w:t>砌</w:t>
            </w:r>
            <w:r>
              <w:rPr>
                <w:rFonts w:ascii="宋体" w:hAnsi="宋体" w:eastAsia="宋体" w:cs="宋体"/>
                <w:spacing w:val="15"/>
                <w:sz w:val="19"/>
                <w:szCs w:val="19"/>
              </w:rPr>
              <w:t xml:space="preserve"> </w:t>
            </w:r>
            <w:r>
              <w:rPr>
                <w:rFonts w:ascii="宋体" w:hAnsi="宋体" w:eastAsia="宋体" w:cs="宋体"/>
                <w:spacing w:val="4"/>
                <w:sz w:val="19"/>
                <w:szCs w:val="19"/>
              </w:rPr>
              <w:t>筑</w:t>
            </w:r>
            <w:r>
              <w:rPr>
                <w:rFonts w:ascii="宋体" w:hAnsi="宋体" w:eastAsia="宋体" w:cs="宋体"/>
                <w:spacing w:val="15"/>
                <w:sz w:val="19"/>
                <w:szCs w:val="19"/>
              </w:rPr>
              <w:t xml:space="preserve"> </w:t>
            </w:r>
            <w:r>
              <w:rPr>
                <w:rFonts w:ascii="宋体" w:hAnsi="宋体" w:eastAsia="宋体" w:cs="宋体"/>
                <w:spacing w:val="4"/>
                <w:sz w:val="19"/>
                <w:szCs w:val="19"/>
              </w:rPr>
              <w:t>工 程</w:t>
            </w:r>
          </w:p>
        </w:tc>
        <w:tc>
          <w:tcPr>
            <w:tcW w:w="675" w:type="dxa"/>
            <w:vAlign w:val="top"/>
          </w:tcPr>
          <w:p w14:paraId="0C9E0EBF">
            <w:pPr>
              <w:pStyle w:val="10"/>
            </w:pPr>
          </w:p>
        </w:tc>
        <w:tc>
          <w:tcPr>
            <w:tcW w:w="937" w:type="dxa"/>
            <w:vAlign w:val="top"/>
          </w:tcPr>
          <w:p w14:paraId="0126774B">
            <w:pPr>
              <w:pStyle w:val="10"/>
            </w:pPr>
          </w:p>
        </w:tc>
        <w:tc>
          <w:tcPr>
            <w:tcW w:w="1200" w:type="dxa"/>
            <w:vAlign w:val="top"/>
          </w:tcPr>
          <w:p w14:paraId="001A0B66">
            <w:pPr>
              <w:pStyle w:val="10"/>
            </w:pPr>
          </w:p>
        </w:tc>
        <w:tc>
          <w:tcPr>
            <w:tcW w:w="1219" w:type="dxa"/>
            <w:tcBorders>
              <w:right w:val="single" w:color="000000" w:sz="10" w:space="0"/>
            </w:tcBorders>
            <w:vAlign w:val="top"/>
          </w:tcPr>
          <w:p w14:paraId="47E6C0C6">
            <w:pPr>
              <w:pStyle w:val="10"/>
            </w:pPr>
          </w:p>
        </w:tc>
        <w:tc>
          <w:tcPr>
            <w:tcW w:w="1194" w:type="dxa"/>
            <w:tcBorders>
              <w:right w:val="single" w:color="000000" w:sz="10" w:space="0"/>
            </w:tcBorders>
            <w:vAlign w:val="top"/>
          </w:tcPr>
          <w:p w14:paraId="7AF78ACF">
            <w:pPr>
              <w:pStyle w:val="10"/>
            </w:pPr>
          </w:p>
        </w:tc>
      </w:tr>
      <w:tr w14:paraId="744BC3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4" w:hRule="atLeast"/>
        </w:trPr>
        <w:tc>
          <w:tcPr>
            <w:tcW w:w="610" w:type="dxa"/>
            <w:tcBorders>
              <w:left w:val="single" w:color="000000" w:sz="10" w:space="0"/>
            </w:tcBorders>
            <w:vAlign w:val="top"/>
          </w:tcPr>
          <w:p w14:paraId="7395ADEC">
            <w:pPr>
              <w:pStyle w:val="10"/>
              <w:keepNext w:val="0"/>
              <w:keepLines w:val="0"/>
              <w:pageBreakBefore w:val="0"/>
              <w:widowControl w:val="0"/>
              <w:kinsoku/>
              <w:wordWrap/>
              <w:overflowPunct/>
              <w:topLinePunct w:val="0"/>
              <w:autoSpaceDE/>
              <w:autoSpaceDN/>
              <w:bidi w:val="0"/>
              <w:adjustRightInd/>
              <w:snapToGrid/>
              <w:spacing w:line="255" w:lineRule="auto"/>
              <w:ind w:left="0"/>
              <w:jc w:val="center"/>
              <w:textAlignment w:val="auto"/>
            </w:pPr>
          </w:p>
          <w:p w14:paraId="3E89E578">
            <w:pPr>
              <w:pStyle w:val="10"/>
              <w:keepNext w:val="0"/>
              <w:keepLines w:val="0"/>
              <w:pageBreakBefore w:val="0"/>
              <w:widowControl w:val="0"/>
              <w:kinsoku/>
              <w:wordWrap/>
              <w:overflowPunct/>
              <w:topLinePunct w:val="0"/>
              <w:autoSpaceDE/>
              <w:autoSpaceDN/>
              <w:bidi w:val="0"/>
              <w:adjustRightInd/>
              <w:snapToGrid/>
              <w:spacing w:line="255" w:lineRule="auto"/>
              <w:ind w:left="0"/>
              <w:jc w:val="center"/>
              <w:textAlignment w:val="auto"/>
            </w:pPr>
          </w:p>
          <w:p w14:paraId="1054C64D">
            <w:pPr>
              <w:keepNext w:val="0"/>
              <w:keepLines w:val="0"/>
              <w:pageBreakBefore w:val="0"/>
              <w:widowControl w:val="0"/>
              <w:kinsoku/>
              <w:wordWrap/>
              <w:overflowPunct/>
              <w:topLinePunct w:val="0"/>
              <w:autoSpaceDE/>
              <w:autoSpaceDN/>
              <w:bidi w:val="0"/>
              <w:adjustRightInd/>
              <w:snapToGrid/>
              <w:spacing w:line="257" w:lineRule="exact"/>
              <w:ind w:left="0"/>
              <w:jc w:val="center"/>
              <w:textAlignment w:val="auto"/>
              <w:rPr>
                <w:rFonts w:ascii="宋体" w:hAnsi="宋体" w:eastAsia="宋体" w:cs="宋体"/>
                <w:sz w:val="19"/>
                <w:szCs w:val="19"/>
              </w:rPr>
            </w:pPr>
            <w:r>
              <w:rPr>
                <w:rFonts w:ascii="宋体" w:hAnsi="宋体" w:eastAsia="宋体" w:cs="宋体"/>
                <w:position w:val="1"/>
                <w:sz w:val="19"/>
                <w:szCs w:val="19"/>
              </w:rPr>
              <w:t>3</w:t>
            </w:r>
          </w:p>
        </w:tc>
        <w:tc>
          <w:tcPr>
            <w:tcW w:w="3219" w:type="dxa"/>
            <w:vAlign w:val="top"/>
          </w:tcPr>
          <w:p w14:paraId="6BC191BB">
            <w:pPr>
              <w:keepNext w:val="0"/>
              <w:keepLines w:val="0"/>
              <w:pageBreakBefore w:val="0"/>
              <w:widowControl w:val="0"/>
              <w:kinsoku/>
              <w:wordWrap/>
              <w:overflowPunct/>
              <w:topLinePunct w:val="0"/>
              <w:autoSpaceDE/>
              <w:autoSpaceDN/>
              <w:bidi w:val="0"/>
              <w:adjustRightInd/>
              <w:snapToGrid/>
              <w:spacing w:line="192" w:lineRule="auto"/>
              <w:ind w:left="0" w:right="0"/>
              <w:textAlignment w:val="auto"/>
              <w:rPr>
                <w:rFonts w:ascii="宋体" w:hAnsi="宋体" w:eastAsia="宋体" w:cs="宋体"/>
                <w:sz w:val="19"/>
                <w:szCs w:val="19"/>
              </w:rPr>
            </w:pPr>
            <w:r>
              <w:rPr>
                <w:rFonts w:ascii="宋体" w:hAnsi="宋体" w:eastAsia="宋体" w:cs="宋体"/>
                <w:spacing w:val="3"/>
                <w:sz w:val="19"/>
                <w:szCs w:val="19"/>
              </w:rPr>
              <w:t>预制围墙</w:t>
            </w:r>
          </w:p>
          <w:p w14:paraId="208EB4FF">
            <w:pPr>
              <w:keepNext w:val="0"/>
              <w:keepLines w:val="0"/>
              <w:pageBreakBefore w:val="0"/>
              <w:widowControl w:val="0"/>
              <w:kinsoku/>
              <w:wordWrap/>
              <w:overflowPunct/>
              <w:topLinePunct w:val="0"/>
              <w:autoSpaceDE/>
              <w:autoSpaceDN/>
              <w:bidi w:val="0"/>
              <w:adjustRightInd/>
              <w:snapToGrid/>
              <w:spacing w:line="189" w:lineRule="auto"/>
              <w:ind w:left="0" w:right="0"/>
              <w:textAlignment w:val="auto"/>
              <w:rPr>
                <w:rFonts w:ascii="宋体" w:hAnsi="宋体" w:eastAsia="宋体" w:cs="宋体"/>
                <w:sz w:val="19"/>
                <w:szCs w:val="19"/>
              </w:rPr>
            </w:pPr>
            <w:r>
              <w:rPr>
                <w:rFonts w:ascii="宋体" w:hAnsi="宋体" w:eastAsia="宋体" w:cs="宋体"/>
                <w:spacing w:val="-2"/>
                <w:sz w:val="19"/>
                <w:szCs w:val="19"/>
              </w:rPr>
              <w:t>[项目特征]</w:t>
            </w:r>
          </w:p>
          <w:p w14:paraId="79F17F76">
            <w:pPr>
              <w:keepNext w:val="0"/>
              <w:keepLines w:val="0"/>
              <w:pageBreakBefore w:val="0"/>
              <w:widowControl w:val="0"/>
              <w:kinsoku/>
              <w:wordWrap/>
              <w:overflowPunct/>
              <w:topLinePunct w:val="0"/>
              <w:autoSpaceDE/>
              <w:autoSpaceDN/>
              <w:bidi w:val="0"/>
              <w:adjustRightInd/>
              <w:snapToGrid/>
              <w:spacing w:line="189" w:lineRule="auto"/>
              <w:ind w:left="0" w:right="0" w:hanging="16"/>
              <w:textAlignment w:val="auto"/>
              <w:rPr>
                <w:rFonts w:ascii="宋体" w:hAnsi="宋体" w:eastAsia="宋体" w:cs="宋体"/>
                <w:sz w:val="19"/>
                <w:szCs w:val="19"/>
              </w:rPr>
            </w:pPr>
            <w:r>
              <w:rPr>
                <w:rFonts w:ascii="宋体" w:hAnsi="宋体" w:eastAsia="宋体" w:cs="宋体"/>
                <w:spacing w:val="3"/>
                <w:sz w:val="19"/>
                <w:szCs w:val="19"/>
              </w:rPr>
              <w:t>1.菱镁水泥复合材质</w:t>
            </w:r>
            <w:r>
              <w:rPr>
                <w:rFonts w:ascii="宋体" w:hAnsi="宋体" w:eastAsia="宋体" w:cs="宋体"/>
                <w:spacing w:val="8"/>
                <w:sz w:val="19"/>
                <w:szCs w:val="19"/>
              </w:rPr>
              <w:t xml:space="preserve"> </w:t>
            </w:r>
            <w:r>
              <w:rPr>
                <w:rFonts w:ascii="宋体" w:hAnsi="宋体" w:eastAsia="宋体" w:cs="宋体"/>
                <w:spacing w:val="-2"/>
                <w:sz w:val="19"/>
                <w:szCs w:val="19"/>
              </w:rPr>
              <w:t>[工作内容]</w:t>
            </w:r>
          </w:p>
          <w:p w14:paraId="5F0523E7">
            <w:pPr>
              <w:keepNext w:val="0"/>
              <w:keepLines w:val="0"/>
              <w:pageBreakBefore w:val="0"/>
              <w:widowControl w:val="0"/>
              <w:kinsoku/>
              <w:wordWrap/>
              <w:overflowPunct/>
              <w:topLinePunct w:val="0"/>
              <w:autoSpaceDE/>
              <w:autoSpaceDN/>
              <w:bidi w:val="0"/>
              <w:adjustRightInd/>
              <w:snapToGrid/>
              <w:spacing w:line="226" w:lineRule="auto"/>
              <w:ind w:left="0" w:right="0"/>
              <w:textAlignment w:val="auto"/>
              <w:rPr>
                <w:rFonts w:hint="eastAsia" w:ascii="宋体" w:hAnsi="宋体" w:eastAsia="宋体" w:cs="宋体"/>
                <w:sz w:val="19"/>
                <w:szCs w:val="19"/>
                <w:lang w:val="en-US" w:eastAsia="zh-CN"/>
              </w:rPr>
            </w:pPr>
            <w:r>
              <w:rPr>
                <w:rFonts w:ascii="宋体" w:hAnsi="宋体" w:eastAsia="宋体" w:cs="宋体"/>
                <w:spacing w:val="3"/>
                <w:sz w:val="19"/>
                <w:szCs w:val="19"/>
              </w:rPr>
              <w:t>1.制作、运输、安装</w:t>
            </w:r>
          </w:p>
        </w:tc>
        <w:tc>
          <w:tcPr>
            <w:tcW w:w="675" w:type="dxa"/>
            <w:vAlign w:val="top"/>
          </w:tcPr>
          <w:p w14:paraId="14D5B0DF">
            <w:pPr>
              <w:pStyle w:val="10"/>
              <w:spacing w:line="255" w:lineRule="auto"/>
            </w:pPr>
          </w:p>
          <w:p w14:paraId="2C556815">
            <w:pPr>
              <w:pStyle w:val="10"/>
              <w:spacing w:line="255" w:lineRule="auto"/>
            </w:pPr>
          </w:p>
          <w:p w14:paraId="592B8F22">
            <w:pPr>
              <w:spacing w:before="61" w:line="258" w:lineRule="exact"/>
              <w:ind w:left="325"/>
              <w:rPr>
                <w:rFonts w:ascii="宋体" w:hAnsi="宋体" w:eastAsia="宋体" w:cs="宋体"/>
                <w:sz w:val="19"/>
                <w:szCs w:val="19"/>
              </w:rPr>
            </w:pPr>
            <w:r>
              <w:rPr>
                <w:rFonts w:ascii="宋体" w:hAnsi="宋体" w:eastAsia="宋体" w:cs="宋体"/>
                <w:spacing w:val="2"/>
                <w:position w:val="3"/>
                <w:sz w:val="19"/>
                <w:szCs w:val="19"/>
              </w:rPr>
              <w:t>m</w:t>
            </w:r>
          </w:p>
        </w:tc>
        <w:tc>
          <w:tcPr>
            <w:tcW w:w="937" w:type="dxa"/>
            <w:vAlign w:val="top"/>
          </w:tcPr>
          <w:p w14:paraId="7F1F7A81">
            <w:pPr>
              <w:pStyle w:val="10"/>
              <w:spacing w:line="255" w:lineRule="auto"/>
            </w:pPr>
          </w:p>
          <w:p w14:paraId="1BC58B83">
            <w:pPr>
              <w:pStyle w:val="10"/>
              <w:spacing w:line="255" w:lineRule="auto"/>
            </w:pPr>
          </w:p>
          <w:p w14:paraId="67E990DC">
            <w:pPr>
              <w:spacing w:before="61" w:line="257" w:lineRule="exact"/>
              <w:ind w:right="8"/>
              <w:jc w:val="right"/>
              <w:rPr>
                <w:rFonts w:ascii="宋体" w:hAnsi="宋体" w:eastAsia="宋体" w:cs="宋体"/>
                <w:sz w:val="19"/>
                <w:szCs w:val="19"/>
              </w:rPr>
            </w:pPr>
            <w:r>
              <w:rPr>
                <w:rFonts w:ascii="宋体" w:hAnsi="宋体" w:eastAsia="宋体" w:cs="宋体"/>
                <w:spacing w:val="5"/>
                <w:position w:val="1"/>
                <w:sz w:val="19"/>
                <w:szCs w:val="19"/>
              </w:rPr>
              <w:t>902</w:t>
            </w:r>
          </w:p>
        </w:tc>
        <w:tc>
          <w:tcPr>
            <w:tcW w:w="1200" w:type="dxa"/>
            <w:vAlign w:val="top"/>
          </w:tcPr>
          <w:p w14:paraId="0C0E596E">
            <w:pPr>
              <w:pStyle w:val="10"/>
              <w:spacing w:line="255" w:lineRule="auto"/>
            </w:pPr>
          </w:p>
          <w:p w14:paraId="6E5AE2AE">
            <w:pPr>
              <w:pStyle w:val="10"/>
              <w:spacing w:line="255" w:lineRule="auto"/>
            </w:pPr>
          </w:p>
          <w:p w14:paraId="525F32A6">
            <w:pPr>
              <w:spacing w:before="61" w:line="256" w:lineRule="exact"/>
              <w:ind w:right="5"/>
              <w:jc w:val="right"/>
              <w:rPr>
                <w:rFonts w:ascii="宋体" w:hAnsi="宋体" w:eastAsia="宋体" w:cs="宋体"/>
                <w:sz w:val="19"/>
                <w:szCs w:val="19"/>
              </w:rPr>
            </w:pPr>
            <w:r>
              <w:rPr>
                <w:rFonts w:ascii="宋体" w:hAnsi="宋体" w:eastAsia="宋体" w:cs="宋体"/>
                <w:spacing w:val="7"/>
                <w:position w:val="1"/>
                <w:sz w:val="19"/>
                <w:szCs w:val="19"/>
              </w:rPr>
              <w:t>371.36</w:t>
            </w:r>
          </w:p>
        </w:tc>
        <w:tc>
          <w:tcPr>
            <w:tcW w:w="1219" w:type="dxa"/>
            <w:tcBorders>
              <w:right w:val="single" w:color="000000" w:sz="10" w:space="0"/>
            </w:tcBorders>
            <w:vAlign w:val="top"/>
          </w:tcPr>
          <w:p w14:paraId="5E0D2F96">
            <w:pPr>
              <w:spacing w:before="61" w:line="256" w:lineRule="exact"/>
              <w:ind w:right="23"/>
              <w:jc w:val="right"/>
              <w:rPr>
                <w:rFonts w:ascii="宋体" w:hAnsi="宋体" w:eastAsia="宋体" w:cs="宋体"/>
                <w:sz w:val="19"/>
                <w:szCs w:val="19"/>
              </w:rPr>
            </w:pPr>
          </w:p>
        </w:tc>
        <w:tc>
          <w:tcPr>
            <w:tcW w:w="1194" w:type="dxa"/>
            <w:tcBorders>
              <w:right w:val="single" w:color="000000" w:sz="10" w:space="0"/>
            </w:tcBorders>
            <w:vAlign w:val="top"/>
          </w:tcPr>
          <w:p w14:paraId="2216819D">
            <w:pPr>
              <w:spacing w:before="61" w:line="256" w:lineRule="exact"/>
              <w:ind w:right="23"/>
              <w:jc w:val="right"/>
              <w:rPr>
                <w:rFonts w:ascii="宋体" w:hAnsi="宋体" w:eastAsia="宋体" w:cs="宋体"/>
                <w:spacing w:val="7"/>
                <w:position w:val="1"/>
                <w:sz w:val="19"/>
                <w:szCs w:val="19"/>
              </w:rPr>
            </w:pPr>
          </w:p>
        </w:tc>
      </w:tr>
      <w:tr w14:paraId="01150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0" w:type="dxa"/>
            <w:tcBorders>
              <w:left w:val="single" w:color="000000" w:sz="10" w:space="0"/>
            </w:tcBorders>
            <w:vAlign w:val="top"/>
          </w:tcPr>
          <w:p w14:paraId="61484BB0">
            <w:pPr>
              <w:pStyle w:val="10"/>
              <w:keepNext w:val="0"/>
              <w:keepLines w:val="0"/>
              <w:pageBreakBefore w:val="0"/>
              <w:widowControl w:val="0"/>
              <w:kinsoku/>
              <w:wordWrap/>
              <w:overflowPunct/>
              <w:topLinePunct w:val="0"/>
              <w:autoSpaceDE/>
              <w:autoSpaceDN/>
              <w:bidi w:val="0"/>
              <w:adjustRightInd/>
              <w:snapToGrid/>
              <w:ind w:left="0"/>
              <w:jc w:val="center"/>
              <w:textAlignment w:val="auto"/>
            </w:pPr>
          </w:p>
        </w:tc>
        <w:tc>
          <w:tcPr>
            <w:tcW w:w="3219" w:type="dxa"/>
            <w:vAlign w:val="top"/>
          </w:tcPr>
          <w:p w14:paraId="364AF523">
            <w:pPr>
              <w:spacing w:before="81" w:line="229" w:lineRule="auto"/>
              <w:ind w:left="26"/>
              <w:rPr>
                <w:rFonts w:ascii="宋体" w:hAnsi="宋体" w:eastAsia="宋体" w:cs="宋体"/>
                <w:sz w:val="19"/>
                <w:szCs w:val="19"/>
              </w:rPr>
            </w:pPr>
            <w:r>
              <w:rPr>
                <w:rFonts w:ascii="宋体" w:hAnsi="宋体" w:eastAsia="宋体" w:cs="宋体"/>
                <w:spacing w:val="3"/>
                <w:sz w:val="19"/>
                <w:szCs w:val="19"/>
              </w:rPr>
              <w:t>分部小计</w:t>
            </w:r>
          </w:p>
        </w:tc>
        <w:tc>
          <w:tcPr>
            <w:tcW w:w="675" w:type="dxa"/>
            <w:vAlign w:val="top"/>
          </w:tcPr>
          <w:p w14:paraId="4C014843">
            <w:pPr>
              <w:pStyle w:val="10"/>
            </w:pPr>
          </w:p>
        </w:tc>
        <w:tc>
          <w:tcPr>
            <w:tcW w:w="937" w:type="dxa"/>
            <w:vAlign w:val="top"/>
          </w:tcPr>
          <w:p w14:paraId="020B207A">
            <w:pPr>
              <w:pStyle w:val="10"/>
            </w:pPr>
          </w:p>
        </w:tc>
        <w:tc>
          <w:tcPr>
            <w:tcW w:w="1200" w:type="dxa"/>
            <w:vAlign w:val="top"/>
          </w:tcPr>
          <w:p w14:paraId="4BFADFE3">
            <w:pPr>
              <w:pStyle w:val="10"/>
            </w:pPr>
          </w:p>
        </w:tc>
        <w:tc>
          <w:tcPr>
            <w:tcW w:w="1219" w:type="dxa"/>
            <w:tcBorders>
              <w:right w:val="single" w:color="000000" w:sz="10" w:space="0"/>
            </w:tcBorders>
            <w:vAlign w:val="top"/>
          </w:tcPr>
          <w:p w14:paraId="4D5884C5">
            <w:pPr>
              <w:spacing w:before="81" w:line="256" w:lineRule="exact"/>
              <w:ind w:right="23"/>
              <w:jc w:val="right"/>
              <w:rPr>
                <w:rFonts w:ascii="宋体" w:hAnsi="宋体" w:eastAsia="宋体" w:cs="宋体"/>
                <w:sz w:val="19"/>
                <w:szCs w:val="19"/>
              </w:rPr>
            </w:pPr>
          </w:p>
        </w:tc>
        <w:tc>
          <w:tcPr>
            <w:tcW w:w="1194" w:type="dxa"/>
            <w:tcBorders>
              <w:right w:val="single" w:color="000000" w:sz="10" w:space="0"/>
            </w:tcBorders>
            <w:vAlign w:val="top"/>
          </w:tcPr>
          <w:p w14:paraId="3985A88D">
            <w:pPr>
              <w:spacing w:before="81" w:line="256" w:lineRule="exact"/>
              <w:ind w:right="23"/>
              <w:jc w:val="right"/>
              <w:rPr>
                <w:rFonts w:ascii="宋体" w:hAnsi="宋体" w:eastAsia="宋体" w:cs="宋体"/>
                <w:spacing w:val="7"/>
                <w:position w:val="1"/>
                <w:sz w:val="19"/>
                <w:szCs w:val="19"/>
              </w:rPr>
            </w:pPr>
          </w:p>
        </w:tc>
      </w:tr>
      <w:tr w14:paraId="0B14E5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610" w:type="dxa"/>
            <w:tcBorders>
              <w:left w:val="single" w:color="000000" w:sz="10" w:space="0"/>
            </w:tcBorders>
            <w:vAlign w:val="top"/>
          </w:tcPr>
          <w:p w14:paraId="44206940">
            <w:pPr>
              <w:pStyle w:val="10"/>
              <w:keepNext w:val="0"/>
              <w:keepLines w:val="0"/>
              <w:pageBreakBefore w:val="0"/>
              <w:widowControl w:val="0"/>
              <w:kinsoku/>
              <w:wordWrap/>
              <w:overflowPunct/>
              <w:topLinePunct w:val="0"/>
              <w:autoSpaceDE/>
              <w:autoSpaceDN/>
              <w:bidi w:val="0"/>
              <w:adjustRightInd/>
              <w:snapToGrid/>
              <w:ind w:left="0"/>
              <w:jc w:val="center"/>
              <w:textAlignment w:val="auto"/>
            </w:pPr>
          </w:p>
        </w:tc>
        <w:tc>
          <w:tcPr>
            <w:tcW w:w="3219" w:type="dxa"/>
            <w:vAlign w:val="top"/>
          </w:tcPr>
          <w:p w14:paraId="102D60AD">
            <w:pPr>
              <w:spacing w:before="82" w:line="229" w:lineRule="auto"/>
              <w:ind w:left="18"/>
              <w:rPr>
                <w:rFonts w:ascii="宋体" w:hAnsi="宋体" w:eastAsia="宋体" w:cs="宋体"/>
                <w:sz w:val="19"/>
                <w:szCs w:val="19"/>
              </w:rPr>
            </w:pPr>
            <w:r>
              <w:rPr>
                <w:rFonts w:ascii="宋体" w:hAnsi="宋体" w:eastAsia="宋体" w:cs="宋体"/>
                <w:spacing w:val="4"/>
                <w:sz w:val="19"/>
                <w:szCs w:val="19"/>
              </w:rPr>
              <w:t>A.4</w:t>
            </w:r>
            <w:r>
              <w:rPr>
                <w:rFonts w:ascii="宋体" w:hAnsi="宋体" w:eastAsia="宋体" w:cs="宋体"/>
                <w:spacing w:val="23"/>
                <w:sz w:val="19"/>
                <w:szCs w:val="19"/>
              </w:rPr>
              <w:t xml:space="preserve">  </w:t>
            </w:r>
            <w:r>
              <w:rPr>
                <w:rFonts w:ascii="宋体" w:hAnsi="宋体" w:eastAsia="宋体" w:cs="宋体"/>
                <w:spacing w:val="4"/>
                <w:sz w:val="19"/>
                <w:szCs w:val="19"/>
              </w:rPr>
              <w:t>混凝土及钢筋混凝土工程</w:t>
            </w:r>
          </w:p>
        </w:tc>
        <w:tc>
          <w:tcPr>
            <w:tcW w:w="675" w:type="dxa"/>
            <w:vAlign w:val="top"/>
          </w:tcPr>
          <w:p w14:paraId="3B5CBD24">
            <w:pPr>
              <w:pStyle w:val="10"/>
            </w:pPr>
          </w:p>
        </w:tc>
        <w:tc>
          <w:tcPr>
            <w:tcW w:w="937" w:type="dxa"/>
            <w:vAlign w:val="top"/>
          </w:tcPr>
          <w:p w14:paraId="5AEC6C69">
            <w:pPr>
              <w:pStyle w:val="10"/>
            </w:pPr>
          </w:p>
        </w:tc>
        <w:tc>
          <w:tcPr>
            <w:tcW w:w="1200" w:type="dxa"/>
            <w:vAlign w:val="top"/>
          </w:tcPr>
          <w:p w14:paraId="1D645E8C">
            <w:pPr>
              <w:pStyle w:val="10"/>
            </w:pPr>
          </w:p>
        </w:tc>
        <w:tc>
          <w:tcPr>
            <w:tcW w:w="1219" w:type="dxa"/>
            <w:tcBorders>
              <w:right w:val="single" w:color="000000" w:sz="10" w:space="0"/>
            </w:tcBorders>
            <w:vAlign w:val="top"/>
          </w:tcPr>
          <w:p w14:paraId="7606E1C6">
            <w:pPr>
              <w:pStyle w:val="10"/>
            </w:pPr>
          </w:p>
        </w:tc>
        <w:tc>
          <w:tcPr>
            <w:tcW w:w="1194" w:type="dxa"/>
            <w:tcBorders>
              <w:right w:val="single" w:color="000000" w:sz="10" w:space="0"/>
            </w:tcBorders>
            <w:vAlign w:val="top"/>
          </w:tcPr>
          <w:p w14:paraId="7217F507">
            <w:pPr>
              <w:pStyle w:val="10"/>
            </w:pPr>
          </w:p>
        </w:tc>
      </w:tr>
      <w:tr w14:paraId="5F2791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610" w:type="dxa"/>
            <w:tcBorders>
              <w:left w:val="single" w:color="000000" w:sz="10" w:space="0"/>
            </w:tcBorders>
            <w:vAlign w:val="top"/>
          </w:tcPr>
          <w:p w14:paraId="1A881B45">
            <w:pPr>
              <w:pStyle w:val="10"/>
              <w:keepNext w:val="0"/>
              <w:keepLines w:val="0"/>
              <w:pageBreakBefore w:val="0"/>
              <w:widowControl w:val="0"/>
              <w:kinsoku/>
              <w:wordWrap/>
              <w:overflowPunct/>
              <w:topLinePunct w:val="0"/>
              <w:autoSpaceDE/>
              <w:autoSpaceDN/>
              <w:bidi w:val="0"/>
              <w:adjustRightInd/>
              <w:snapToGrid/>
              <w:spacing w:line="255" w:lineRule="auto"/>
              <w:ind w:left="0"/>
              <w:jc w:val="center"/>
              <w:textAlignment w:val="auto"/>
            </w:pPr>
          </w:p>
          <w:p w14:paraId="1BFDB33D">
            <w:pPr>
              <w:pStyle w:val="10"/>
              <w:keepNext w:val="0"/>
              <w:keepLines w:val="0"/>
              <w:pageBreakBefore w:val="0"/>
              <w:widowControl w:val="0"/>
              <w:kinsoku/>
              <w:wordWrap/>
              <w:overflowPunct/>
              <w:topLinePunct w:val="0"/>
              <w:autoSpaceDE/>
              <w:autoSpaceDN/>
              <w:bidi w:val="0"/>
              <w:adjustRightInd/>
              <w:snapToGrid/>
              <w:spacing w:line="256" w:lineRule="auto"/>
              <w:ind w:left="0"/>
              <w:jc w:val="center"/>
              <w:textAlignment w:val="auto"/>
            </w:pPr>
          </w:p>
          <w:p w14:paraId="50AC31DD">
            <w:pPr>
              <w:pStyle w:val="10"/>
              <w:keepNext w:val="0"/>
              <w:keepLines w:val="0"/>
              <w:pageBreakBefore w:val="0"/>
              <w:widowControl w:val="0"/>
              <w:kinsoku/>
              <w:wordWrap/>
              <w:overflowPunct/>
              <w:topLinePunct w:val="0"/>
              <w:autoSpaceDE/>
              <w:autoSpaceDN/>
              <w:bidi w:val="0"/>
              <w:adjustRightInd/>
              <w:snapToGrid/>
              <w:spacing w:line="256" w:lineRule="auto"/>
              <w:ind w:left="0"/>
              <w:jc w:val="center"/>
              <w:textAlignment w:val="auto"/>
            </w:pPr>
          </w:p>
          <w:p w14:paraId="03703227">
            <w:pPr>
              <w:keepNext w:val="0"/>
              <w:keepLines w:val="0"/>
              <w:pageBreakBefore w:val="0"/>
              <w:widowControl w:val="0"/>
              <w:kinsoku/>
              <w:wordWrap/>
              <w:overflowPunct/>
              <w:topLinePunct w:val="0"/>
              <w:autoSpaceDE/>
              <w:autoSpaceDN/>
              <w:bidi w:val="0"/>
              <w:adjustRightInd/>
              <w:snapToGrid/>
              <w:spacing w:line="258" w:lineRule="exact"/>
              <w:ind w:left="0"/>
              <w:jc w:val="center"/>
              <w:textAlignment w:val="auto"/>
              <w:rPr>
                <w:rFonts w:ascii="宋体" w:hAnsi="宋体" w:eastAsia="宋体" w:cs="宋体"/>
                <w:sz w:val="19"/>
                <w:szCs w:val="19"/>
              </w:rPr>
            </w:pPr>
            <w:r>
              <w:rPr>
                <w:rFonts w:ascii="宋体" w:hAnsi="宋体" w:eastAsia="宋体" w:cs="宋体"/>
                <w:position w:val="1"/>
                <w:sz w:val="19"/>
                <w:szCs w:val="19"/>
              </w:rPr>
              <w:t>4</w:t>
            </w:r>
          </w:p>
        </w:tc>
        <w:tc>
          <w:tcPr>
            <w:tcW w:w="3219" w:type="dxa"/>
            <w:vAlign w:val="top"/>
          </w:tcPr>
          <w:p w14:paraId="6001BC8A">
            <w:pPr>
              <w:keepNext w:val="0"/>
              <w:keepLines w:val="0"/>
              <w:pageBreakBefore w:val="0"/>
              <w:widowControl w:val="0"/>
              <w:kinsoku/>
              <w:wordWrap/>
              <w:overflowPunct/>
              <w:topLinePunct w:val="0"/>
              <w:autoSpaceDE/>
              <w:autoSpaceDN/>
              <w:bidi w:val="0"/>
              <w:adjustRightInd/>
              <w:snapToGrid/>
              <w:spacing w:line="192" w:lineRule="auto"/>
              <w:ind w:left="0" w:right="0"/>
              <w:textAlignment w:val="auto"/>
              <w:rPr>
                <w:rFonts w:ascii="宋体" w:hAnsi="宋体" w:eastAsia="宋体" w:cs="宋体"/>
                <w:sz w:val="19"/>
                <w:szCs w:val="19"/>
              </w:rPr>
            </w:pPr>
            <w:r>
              <w:rPr>
                <w:rFonts w:ascii="宋体" w:hAnsi="宋体" w:eastAsia="宋体" w:cs="宋体"/>
                <w:spacing w:val="3"/>
                <w:sz w:val="19"/>
                <w:szCs w:val="19"/>
              </w:rPr>
              <w:t>基础</w:t>
            </w:r>
          </w:p>
          <w:p w14:paraId="523DC4DA">
            <w:pPr>
              <w:keepNext w:val="0"/>
              <w:keepLines w:val="0"/>
              <w:pageBreakBefore w:val="0"/>
              <w:widowControl w:val="0"/>
              <w:kinsoku/>
              <w:wordWrap/>
              <w:overflowPunct/>
              <w:topLinePunct w:val="0"/>
              <w:autoSpaceDE/>
              <w:autoSpaceDN/>
              <w:bidi w:val="0"/>
              <w:adjustRightInd/>
              <w:snapToGrid/>
              <w:spacing w:line="189" w:lineRule="auto"/>
              <w:ind w:left="0" w:right="0"/>
              <w:textAlignment w:val="auto"/>
              <w:rPr>
                <w:rFonts w:ascii="宋体" w:hAnsi="宋体" w:eastAsia="宋体" w:cs="宋体"/>
                <w:sz w:val="19"/>
                <w:szCs w:val="19"/>
              </w:rPr>
            </w:pPr>
            <w:r>
              <w:rPr>
                <w:rFonts w:ascii="宋体" w:hAnsi="宋体" w:eastAsia="宋体" w:cs="宋体"/>
                <w:spacing w:val="-2"/>
                <w:sz w:val="19"/>
                <w:szCs w:val="19"/>
              </w:rPr>
              <w:t>[项目特征]</w:t>
            </w:r>
          </w:p>
          <w:p w14:paraId="5BC61280">
            <w:pPr>
              <w:keepNext w:val="0"/>
              <w:keepLines w:val="0"/>
              <w:pageBreakBefore w:val="0"/>
              <w:widowControl w:val="0"/>
              <w:kinsoku/>
              <w:wordWrap/>
              <w:overflowPunct/>
              <w:topLinePunct w:val="0"/>
              <w:autoSpaceDE/>
              <w:autoSpaceDN/>
              <w:bidi w:val="0"/>
              <w:adjustRightInd/>
              <w:snapToGrid/>
              <w:spacing w:line="189" w:lineRule="auto"/>
              <w:ind w:left="0" w:right="0"/>
              <w:textAlignment w:val="auto"/>
              <w:rPr>
                <w:rFonts w:ascii="宋体" w:hAnsi="宋体" w:eastAsia="宋体" w:cs="宋体"/>
                <w:sz w:val="19"/>
                <w:szCs w:val="19"/>
              </w:rPr>
            </w:pPr>
            <w:r>
              <w:rPr>
                <w:rFonts w:ascii="宋体" w:hAnsi="宋体" w:eastAsia="宋体" w:cs="宋体"/>
                <w:spacing w:val="5"/>
                <w:sz w:val="19"/>
                <w:szCs w:val="19"/>
              </w:rPr>
              <w:t>1.混凝土强度等级:C25</w:t>
            </w:r>
          </w:p>
          <w:p w14:paraId="2EC5A6A8">
            <w:pPr>
              <w:keepNext w:val="0"/>
              <w:keepLines w:val="0"/>
              <w:pageBreakBefore w:val="0"/>
              <w:widowControl w:val="0"/>
              <w:kinsoku/>
              <w:wordWrap/>
              <w:overflowPunct/>
              <w:topLinePunct w:val="0"/>
              <w:autoSpaceDE/>
              <w:autoSpaceDN/>
              <w:bidi w:val="0"/>
              <w:adjustRightInd/>
              <w:snapToGrid/>
              <w:spacing w:line="189" w:lineRule="auto"/>
              <w:ind w:left="0" w:right="0" w:hanging="28"/>
              <w:textAlignment w:val="auto"/>
              <w:rPr>
                <w:rFonts w:ascii="宋体" w:hAnsi="宋体" w:eastAsia="宋体" w:cs="宋体"/>
                <w:sz w:val="19"/>
                <w:szCs w:val="19"/>
              </w:rPr>
            </w:pPr>
            <w:r>
              <w:rPr>
                <w:rFonts w:ascii="宋体" w:hAnsi="宋体" w:eastAsia="宋体" w:cs="宋体"/>
                <w:spacing w:val="5"/>
                <w:sz w:val="19"/>
                <w:szCs w:val="19"/>
              </w:rPr>
              <w:t>2.混凝土拌和料要求:商品砼</w:t>
            </w:r>
            <w:r>
              <w:rPr>
                <w:rFonts w:ascii="宋体" w:hAnsi="宋体" w:eastAsia="宋体" w:cs="宋体"/>
                <w:spacing w:val="3"/>
                <w:sz w:val="19"/>
                <w:szCs w:val="19"/>
              </w:rPr>
              <w:t xml:space="preserve"> </w:t>
            </w:r>
            <w:r>
              <w:rPr>
                <w:rFonts w:ascii="宋体" w:hAnsi="宋体" w:eastAsia="宋体" w:cs="宋体"/>
                <w:spacing w:val="-2"/>
                <w:sz w:val="19"/>
                <w:szCs w:val="19"/>
              </w:rPr>
              <w:t>[工作内容]</w:t>
            </w:r>
          </w:p>
          <w:p w14:paraId="040DCC59">
            <w:pPr>
              <w:keepNext w:val="0"/>
              <w:keepLines w:val="0"/>
              <w:pageBreakBefore w:val="0"/>
              <w:widowControl w:val="0"/>
              <w:kinsoku/>
              <w:wordWrap/>
              <w:overflowPunct/>
              <w:topLinePunct w:val="0"/>
              <w:autoSpaceDE/>
              <w:autoSpaceDN/>
              <w:bidi w:val="0"/>
              <w:adjustRightInd/>
              <w:snapToGrid/>
              <w:spacing w:line="207" w:lineRule="auto"/>
              <w:ind w:left="0" w:right="0"/>
              <w:textAlignment w:val="auto"/>
              <w:rPr>
                <w:rFonts w:ascii="宋体" w:hAnsi="宋体" w:eastAsia="宋体" w:cs="宋体"/>
                <w:sz w:val="19"/>
                <w:szCs w:val="19"/>
              </w:rPr>
            </w:pPr>
            <w:r>
              <w:rPr>
                <w:rFonts w:ascii="宋体" w:hAnsi="宋体" w:eastAsia="宋体" w:cs="宋体"/>
                <w:spacing w:val="4"/>
                <w:sz w:val="19"/>
                <w:szCs w:val="19"/>
              </w:rPr>
              <w:t>1.混凝土制作、运输、浇筑、振捣</w:t>
            </w:r>
            <w:r>
              <w:rPr>
                <w:rFonts w:ascii="宋体" w:hAnsi="宋体" w:eastAsia="宋体" w:cs="宋体"/>
                <w:spacing w:val="2"/>
                <w:sz w:val="19"/>
                <w:szCs w:val="19"/>
              </w:rPr>
              <w:t xml:space="preserve"> </w:t>
            </w:r>
            <w:r>
              <w:rPr>
                <w:rFonts w:ascii="宋体" w:hAnsi="宋体" w:eastAsia="宋体" w:cs="宋体"/>
                <w:spacing w:val="-4"/>
                <w:sz w:val="19"/>
                <w:szCs w:val="19"/>
              </w:rPr>
              <w:t>、养护</w:t>
            </w:r>
          </w:p>
        </w:tc>
        <w:tc>
          <w:tcPr>
            <w:tcW w:w="675" w:type="dxa"/>
            <w:vAlign w:val="top"/>
          </w:tcPr>
          <w:p w14:paraId="5BC5885B">
            <w:pPr>
              <w:pStyle w:val="10"/>
              <w:spacing w:line="255" w:lineRule="auto"/>
            </w:pPr>
          </w:p>
          <w:p w14:paraId="79BB4FF1">
            <w:pPr>
              <w:pStyle w:val="10"/>
              <w:spacing w:line="256" w:lineRule="auto"/>
            </w:pPr>
          </w:p>
          <w:p w14:paraId="0EECF654">
            <w:pPr>
              <w:pStyle w:val="10"/>
              <w:spacing w:line="256" w:lineRule="auto"/>
            </w:pPr>
          </w:p>
          <w:p w14:paraId="0E79672E">
            <w:pPr>
              <w:spacing w:before="62" w:line="256" w:lineRule="exact"/>
              <w:ind w:left="266"/>
              <w:rPr>
                <w:rFonts w:ascii="宋体" w:hAnsi="宋体" w:eastAsia="宋体" w:cs="宋体"/>
                <w:sz w:val="19"/>
                <w:szCs w:val="19"/>
              </w:rPr>
            </w:pPr>
            <w:r>
              <w:rPr>
                <w:rFonts w:ascii="宋体" w:hAnsi="宋体" w:eastAsia="宋体" w:cs="宋体"/>
                <w:spacing w:val="6"/>
                <w:position w:val="1"/>
                <w:sz w:val="19"/>
                <w:szCs w:val="19"/>
              </w:rPr>
              <w:t>m3</w:t>
            </w:r>
          </w:p>
        </w:tc>
        <w:tc>
          <w:tcPr>
            <w:tcW w:w="937" w:type="dxa"/>
            <w:vAlign w:val="top"/>
          </w:tcPr>
          <w:p w14:paraId="0921C0CC">
            <w:pPr>
              <w:pStyle w:val="10"/>
              <w:spacing w:line="255" w:lineRule="auto"/>
            </w:pPr>
          </w:p>
          <w:p w14:paraId="6D29B8EE">
            <w:pPr>
              <w:pStyle w:val="10"/>
              <w:spacing w:line="256" w:lineRule="auto"/>
            </w:pPr>
          </w:p>
          <w:p w14:paraId="295E713A">
            <w:pPr>
              <w:pStyle w:val="10"/>
              <w:spacing w:line="256" w:lineRule="auto"/>
            </w:pPr>
          </w:p>
          <w:p w14:paraId="3A351AF8">
            <w:pPr>
              <w:spacing w:before="62" w:line="255" w:lineRule="exact"/>
              <w:ind w:right="8"/>
              <w:jc w:val="right"/>
              <w:rPr>
                <w:rFonts w:ascii="宋体" w:hAnsi="宋体" w:eastAsia="宋体" w:cs="宋体"/>
                <w:sz w:val="19"/>
                <w:szCs w:val="19"/>
              </w:rPr>
            </w:pPr>
            <w:r>
              <w:rPr>
                <w:rFonts w:ascii="宋体" w:hAnsi="宋体" w:eastAsia="宋体" w:cs="宋体"/>
                <w:spacing w:val="4"/>
                <w:position w:val="1"/>
                <w:sz w:val="19"/>
                <w:szCs w:val="19"/>
              </w:rPr>
              <w:t>14.37</w:t>
            </w:r>
          </w:p>
        </w:tc>
        <w:tc>
          <w:tcPr>
            <w:tcW w:w="1200" w:type="dxa"/>
            <w:vAlign w:val="top"/>
          </w:tcPr>
          <w:p w14:paraId="7D6FB3B1">
            <w:pPr>
              <w:pStyle w:val="10"/>
              <w:spacing w:line="255" w:lineRule="auto"/>
            </w:pPr>
          </w:p>
          <w:p w14:paraId="356E3A0D">
            <w:pPr>
              <w:pStyle w:val="10"/>
              <w:spacing w:line="256" w:lineRule="auto"/>
            </w:pPr>
          </w:p>
          <w:p w14:paraId="2B575C28">
            <w:pPr>
              <w:pStyle w:val="10"/>
              <w:spacing w:line="256" w:lineRule="auto"/>
            </w:pPr>
          </w:p>
          <w:p w14:paraId="1AAC95C6">
            <w:pPr>
              <w:spacing w:before="62" w:line="255" w:lineRule="exact"/>
              <w:ind w:right="5"/>
              <w:jc w:val="right"/>
              <w:rPr>
                <w:rFonts w:ascii="宋体" w:hAnsi="宋体" w:eastAsia="宋体" w:cs="宋体"/>
                <w:sz w:val="19"/>
                <w:szCs w:val="19"/>
              </w:rPr>
            </w:pPr>
            <w:r>
              <w:rPr>
                <w:rFonts w:ascii="宋体" w:hAnsi="宋体" w:eastAsia="宋体" w:cs="宋体"/>
                <w:spacing w:val="7"/>
                <w:position w:val="1"/>
                <w:sz w:val="19"/>
                <w:szCs w:val="19"/>
              </w:rPr>
              <w:t>431.91</w:t>
            </w:r>
          </w:p>
        </w:tc>
        <w:tc>
          <w:tcPr>
            <w:tcW w:w="1219" w:type="dxa"/>
            <w:tcBorders>
              <w:right w:val="single" w:color="000000" w:sz="10" w:space="0"/>
            </w:tcBorders>
            <w:vAlign w:val="top"/>
          </w:tcPr>
          <w:p w14:paraId="47478C79">
            <w:pPr>
              <w:spacing w:before="62" w:line="255" w:lineRule="exact"/>
              <w:ind w:right="23"/>
              <w:jc w:val="right"/>
              <w:rPr>
                <w:rFonts w:ascii="宋体" w:hAnsi="宋体" w:eastAsia="宋体" w:cs="宋体"/>
                <w:sz w:val="19"/>
                <w:szCs w:val="19"/>
              </w:rPr>
            </w:pPr>
          </w:p>
        </w:tc>
        <w:tc>
          <w:tcPr>
            <w:tcW w:w="1194" w:type="dxa"/>
            <w:tcBorders>
              <w:right w:val="single" w:color="000000" w:sz="10" w:space="0"/>
            </w:tcBorders>
            <w:vAlign w:val="top"/>
          </w:tcPr>
          <w:p w14:paraId="0F7259C6">
            <w:pPr>
              <w:spacing w:before="62" w:line="255" w:lineRule="exact"/>
              <w:ind w:right="23"/>
              <w:jc w:val="right"/>
              <w:rPr>
                <w:rFonts w:ascii="宋体" w:hAnsi="宋体" w:eastAsia="宋体" w:cs="宋体"/>
                <w:spacing w:val="7"/>
                <w:position w:val="1"/>
                <w:sz w:val="19"/>
                <w:szCs w:val="19"/>
              </w:rPr>
            </w:pPr>
          </w:p>
        </w:tc>
      </w:tr>
      <w:tr w14:paraId="35037B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610" w:type="dxa"/>
            <w:tcBorders>
              <w:left w:val="single" w:color="000000" w:sz="10" w:space="0"/>
            </w:tcBorders>
            <w:vAlign w:val="top"/>
          </w:tcPr>
          <w:p w14:paraId="13DF62E6">
            <w:pPr>
              <w:pStyle w:val="10"/>
              <w:keepNext w:val="0"/>
              <w:keepLines w:val="0"/>
              <w:pageBreakBefore w:val="0"/>
              <w:widowControl w:val="0"/>
              <w:kinsoku/>
              <w:wordWrap/>
              <w:overflowPunct/>
              <w:topLinePunct w:val="0"/>
              <w:autoSpaceDE/>
              <w:autoSpaceDN/>
              <w:bidi w:val="0"/>
              <w:adjustRightInd/>
              <w:snapToGrid/>
              <w:ind w:left="0"/>
              <w:jc w:val="center"/>
              <w:textAlignment w:val="auto"/>
            </w:pPr>
          </w:p>
        </w:tc>
        <w:tc>
          <w:tcPr>
            <w:tcW w:w="3219" w:type="dxa"/>
            <w:vAlign w:val="top"/>
          </w:tcPr>
          <w:p w14:paraId="0DCD8615">
            <w:pPr>
              <w:spacing w:before="82" w:line="229" w:lineRule="auto"/>
              <w:ind w:left="26"/>
              <w:rPr>
                <w:rFonts w:ascii="宋体" w:hAnsi="宋体" w:eastAsia="宋体" w:cs="宋体"/>
                <w:sz w:val="19"/>
                <w:szCs w:val="19"/>
              </w:rPr>
            </w:pPr>
            <w:r>
              <w:rPr>
                <w:rFonts w:ascii="宋体" w:hAnsi="宋体" w:eastAsia="宋体" w:cs="宋体"/>
                <w:spacing w:val="3"/>
                <w:sz w:val="19"/>
                <w:szCs w:val="19"/>
              </w:rPr>
              <w:t>分部小计</w:t>
            </w:r>
          </w:p>
        </w:tc>
        <w:tc>
          <w:tcPr>
            <w:tcW w:w="675" w:type="dxa"/>
            <w:vAlign w:val="top"/>
          </w:tcPr>
          <w:p w14:paraId="719EE435">
            <w:pPr>
              <w:pStyle w:val="10"/>
            </w:pPr>
          </w:p>
        </w:tc>
        <w:tc>
          <w:tcPr>
            <w:tcW w:w="937" w:type="dxa"/>
            <w:vAlign w:val="top"/>
          </w:tcPr>
          <w:p w14:paraId="4F3CA83E">
            <w:pPr>
              <w:pStyle w:val="10"/>
            </w:pPr>
          </w:p>
        </w:tc>
        <w:tc>
          <w:tcPr>
            <w:tcW w:w="1200" w:type="dxa"/>
            <w:vAlign w:val="top"/>
          </w:tcPr>
          <w:p w14:paraId="0C3AF036">
            <w:pPr>
              <w:pStyle w:val="10"/>
            </w:pPr>
          </w:p>
        </w:tc>
        <w:tc>
          <w:tcPr>
            <w:tcW w:w="1219" w:type="dxa"/>
            <w:tcBorders>
              <w:right w:val="single" w:color="000000" w:sz="10" w:space="0"/>
            </w:tcBorders>
            <w:vAlign w:val="top"/>
          </w:tcPr>
          <w:p w14:paraId="7C6FF4D4">
            <w:pPr>
              <w:spacing w:before="82" w:line="255" w:lineRule="exact"/>
              <w:ind w:right="23"/>
              <w:jc w:val="right"/>
              <w:rPr>
                <w:rFonts w:ascii="宋体" w:hAnsi="宋体" w:eastAsia="宋体" w:cs="宋体"/>
                <w:sz w:val="19"/>
                <w:szCs w:val="19"/>
              </w:rPr>
            </w:pPr>
          </w:p>
        </w:tc>
        <w:tc>
          <w:tcPr>
            <w:tcW w:w="1194" w:type="dxa"/>
            <w:tcBorders>
              <w:right w:val="single" w:color="000000" w:sz="10" w:space="0"/>
            </w:tcBorders>
            <w:vAlign w:val="top"/>
          </w:tcPr>
          <w:p w14:paraId="65E9715A">
            <w:pPr>
              <w:spacing w:before="82" w:line="255" w:lineRule="exact"/>
              <w:ind w:right="23"/>
              <w:jc w:val="right"/>
              <w:rPr>
                <w:rFonts w:ascii="宋体" w:hAnsi="宋体" w:eastAsia="宋体" w:cs="宋体"/>
                <w:spacing w:val="7"/>
                <w:position w:val="1"/>
                <w:sz w:val="19"/>
                <w:szCs w:val="19"/>
              </w:rPr>
            </w:pPr>
          </w:p>
        </w:tc>
      </w:tr>
      <w:tr w14:paraId="31E549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610" w:type="dxa"/>
            <w:tcBorders>
              <w:left w:val="single" w:color="000000" w:sz="10" w:space="0"/>
            </w:tcBorders>
            <w:vAlign w:val="top"/>
          </w:tcPr>
          <w:p w14:paraId="3217E2D0">
            <w:pPr>
              <w:pStyle w:val="10"/>
              <w:keepNext w:val="0"/>
              <w:keepLines w:val="0"/>
              <w:pageBreakBefore w:val="0"/>
              <w:widowControl w:val="0"/>
              <w:kinsoku/>
              <w:wordWrap/>
              <w:overflowPunct/>
              <w:topLinePunct w:val="0"/>
              <w:autoSpaceDE/>
              <w:autoSpaceDN/>
              <w:bidi w:val="0"/>
              <w:adjustRightInd/>
              <w:snapToGrid/>
              <w:ind w:left="0"/>
              <w:jc w:val="center"/>
              <w:textAlignment w:val="auto"/>
            </w:pPr>
          </w:p>
        </w:tc>
        <w:tc>
          <w:tcPr>
            <w:tcW w:w="3219" w:type="dxa"/>
            <w:vAlign w:val="top"/>
          </w:tcPr>
          <w:p w14:paraId="16DBC392">
            <w:pPr>
              <w:spacing w:before="84" w:line="229" w:lineRule="auto"/>
              <w:ind w:left="19"/>
              <w:rPr>
                <w:rFonts w:ascii="宋体" w:hAnsi="宋体" w:eastAsia="宋体" w:cs="宋体"/>
                <w:sz w:val="19"/>
                <w:szCs w:val="19"/>
              </w:rPr>
            </w:pPr>
            <w:r>
              <w:rPr>
                <w:rFonts w:ascii="宋体" w:hAnsi="宋体" w:eastAsia="宋体" w:cs="宋体"/>
                <w:spacing w:val="4"/>
                <w:sz w:val="19"/>
                <w:szCs w:val="19"/>
              </w:rPr>
              <w:t>B.5</w:t>
            </w:r>
            <w:r>
              <w:rPr>
                <w:rFonts w:ascii="宋体" w:hAnsi="宋体" w:eastAsia="宋体" w:cs="宋体"/>
                <w:spacing w:val="21"/>
                <w:sz w:val="19"/>
                <w:szCs w:val="19"/>
              </w:rPr>
              <w:t xml:space="preserve">  </w:t>
            </w:r>
            <w:r>
              <w:rPr>
                <w:rFonts w:ascii="宋体" w:hAnsi="宋体" w:eastAsia="宋体" w:cs="宋体"/>
                <w:spacing w:val="4"/>
                <w:sz w:val="19"/>
                <w:szCs w:val="19"/>
              </w:rPr>
              <w:t>油漆、涂料、裱糊工程</w:t>
            </w:r>
          </w:p>
        </w:tc>
        <w:tc>
          <w:tcPr>
            <w:tcW w:w="675" w:type="dxa"/>
            <w:vAlign w:val="top"/>
          </w:tcPr>
          <w:p w14:paraId="5812CC01">
            <w:pPr>
              <w:pStyle w:val="10"/>
            </w:pPr>
          </w:p>
        </w:tc>
        <w:tc>
          <w:tcPr>
            <w:tcW w:w="937" w:type="dxa"/>
            <w:vAlign w:val="top"/>
          </w:tcPr>
          <w:p w14:paraId="0C7AF752">
            <w:pPr>
              <w:pStyle w:val="10"/>
            </w:pPr>
          </w:p>
        </w:tc>
        <w:tc>
          <w:tcPr>
            <w:tcW w:w="1200" w:type="dxa"/>
            <w:vAlign w:val="top"/>
          </w:tcPr>
          <w:p w14:paraId="7E4ABA6F">
            <w:pPr>
              <w:pStyle w:val="10"/>
            </w:pPr>
          </w:p>
        </w:tc>
        <w:tc>
          <w:tcPr>
            <w:tcW w:w="1219" w:type="dxa"/>
            <w:tcBorders>
              <w:right w:val="single" w:color="000000" w:sz="10" w:space="0"/>
            </w:tcBorders>
            <w:vAlign w:val="top"/>
          </w:tcPr>
          <w:p w14:paraId="290E9FDF">
            <w:pPr>
              <w:pStyle w:val="10"/>
            </w:pPr>
          </w:p>
        </w:tc>
        <w:tc>
          <w:tcPr>
            <w:tcW w:w="1194" w:type="dxa"/>
            <w:tcBorders>
              <w:right w:val="single" w:color="000000" w:sz="10" w:space="0"/>
            </w:tcBorders>
            <w:vAlign w:val="top"/>
          </w:tcPr>
          <w:p w14:paraId="14865F41">
            <w:pPr>
              <w:pStyle w:val="10"/>
            </w:pPr>
          </w:p>
        </w:tc>
      </w:tr>
      <w:tr w14:paraId="53DE86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5" w:hRule="atLeast"/>
        </w:trPr>
        <w:tc>
          <w:tcPr>
            <w:tcW w:w="610" w:type="dxa"/>
            <w:tcBorders>
              <w:left w:val="single" w:color="000000" w:sz="10" w:space="0"/>
            </w:tcBorders>
            <w:vAlign w:val="top"/>
          </w:tcPr>
          <w:p w14:paraId="05AD3D32">
            <w:pPr>
              <w:pStyle w:val="10"/>
              <w:keepNext w:val="0"/>
              <w:keepLines w:val="0"/>
              <w:pageBreakBefore w:val="0"/>
              <w:widowControl w:val="0"/>
              <w:kinsoku/>
              <w:wordWrap/>
              <w:overflowPunct/>
              <w:topLinePunct w:val="0"/>
              <w:autoSpaceDE/>
              <w:autoSpaceDN/>
              <w:bidi w:val="0"/>
              <w:adjustRightInd/>
              <w:snapToGrid/>
              <w:spacing w:line="257" w:lineRule="auto"/>
              <w:ind w:left="0"/>
              <w:jc w:val="center"/>
              <w:textAlignment w:val="auto"/>
            </w:pPr>
          </w:p>
          <w:p w14:paraId="11FB9CC7">
            <w:pPr>
              <w:pStyle w:val="10"/>
              <w:keepNext w:val="0"/>
              <w:keepLines w:val="0"/>
              <w:pageBreakBefore w:val="0"/>
              <w:widowControl w:val="0"/>
              <w:kinsoku/>
              <w:wordWrap/>
              <w:overflowPunct/>
              <w:topLinePunct w:val="0"/>
              <w:autoSpaceDE/>
              <w:autoSpaceDN/>
              <w:bidi w:val="0"/>
              <w:adjustRightInd/>
              <w:snapToGrid/>
              <w:spacing w:line="258" w:lineRule="auto"/>
              <w:ind w:left="0"/>
              <w:jc w:val="center"/>
              <w:textAlignment w:val="auto"/>
            </w:pPr>
          </w:p>
          <w:p w14:paraId="5E447E2D">
            <w:pPr>
              <w:keepNext w:val="0"/>
              <w:keepLines w:val="0"/>
              <w:pageBreakBefore w:val="0"/>
              <w:widowControl w:val="0"/>
              <w:kinsoku/>
              <w:wordWrap/>
              <w:overflowPunct/>
              <w:topLinePunct w:val="0"/>
              <w:autoSpaceDE/>
              <w:autoSpaceDN/>
              <w:bidi w:val="0"/>
              <w:adjustRightInd/>
              <w:snapToGrid/>
              <w:spacing w:line="256" w:lineRule="exact"/>
              <w:ind w:left="0"/>
              <w:jc w:val="center"/>
              <w:textAlignment w:val="auto"/>
              <w:rPr>
                <w:rFonts w:ascii="宋体" w:hAnsi="宋体" w:eastAsia="宋体" w:cs="宋体"/>
                <w:sz w:val="19"/>
                <w:szCs w:val="19"/>
              </w:rPr>
            </w:pPr>
            <w:r>
              <w:rPr>
                <w:rFonts w:ascii="宋体" w:hAnsi="宋体" w:eastAsia="宋体" w:cs="宋体"/>
                <w:position w:val="1"/>
                <w:sz w:val="19"/>
                <w:szCs w:val="19"/>
              </w:rPr>
              <w:t>5</w:t>
            </w:r>
          </w:p>
        </w:tc>
        <w:tc>
          <w:tcPr>
            <w:tcW w:w="3219" w:type="dxa"/>
            <w:vAlign w:val="top"/>
          </w:tcPr>
          <w:p w14:paraId="0FE59CFB">
            <w:pPr>
              <w:keepNext w:val="0"/>
              <w:keepLines w:val="0"/>
              <w:pageBreakBefore w:val="0"/>
              <w:widowControl w:val="0"/>
              <w:kinsoku/>
              <w:wordWrap/>
              <w:overflowPunct/>
              <w:topLinePunct w:val="0"/>
              <w:autoSpaceDE/>
              <w:autoSpaceDN/>
              <w:bidi w:val="0"/>
              <w:adjustRightInd/>
              <w:snapToGrid/>
              <w:spacing w:line="191" w:lineRule="auto"/>
              <w:ind w:left="0" w:right="0"/>
              <w:textAlignment w:val="auto"/>
              <w:rPr>
                <w:rFonts w:ascii="宋体" w:hAnsi="宋体" w:eastAsia="宋体" w:cs="宋体"/>
                <w:sz w:val="19"/>
                <w:szCs w:val="19"/>
              </w:rPr>
            </w:pPr>
            <w:r>
              <w:rPr>
                <w:rFonts w:ascii="宋体" w:hAnsi="宋体" w:eastAsia="宋体" w:cs="宋体"/>
                <w:spacing w:val="3"/>
                <w:sz w:val="19"/>
                <w:szCs w:val="19"/>
              </w:rPr>
              <w:t>墙面装饰</w:t>
            </w:r>
          </w:p>
          <w:p w14:paraId="7A730F97">
            <w:pPr>
              <w:keepNext w:val="0"/>
              <w:keepLines w:val="0"/>
              <w:pageBreakBefore w:val="0"/>
              <w:widowControl w:val="0"/>
              <w:kinsoku/>
              <w:wordWrap/>
              <w:overflowPunct/>
              <w:topLinePunct w:val="0"/>
              <w:autoSpaceDE/>
              <w:autoSpaceDN/>
              <w:bidi w:val="0"/>
              <w:adjustRightInd/>
              <w:snapToGrid/>
              <w:spacing w:line="189" w:lineRule="auto"/>
              <w:ind w:left="0" w:right="0"/>
              <w:textAlignment w:val="auto"/>
              <w:rPr>
                <w:rFonts w:ascii="宋体" w:hAnsi="宋体" w:eastAsia="宋体" w:cs="宋体"/>
                <w:sz w:val="19"/>
                <w:szCs w:val="19"/>
              </w:rPr>
            </w:pPr>
            <w:r>
              <w:rPr>
                <w:rFonts w:ascii="宋体" w:hAnsi="宋体" w:eastAsia="宋体" w:cs="宋体"/>
                <w:spacing w:val="-2"/>
                <w:sz w:val="19"/>
                <w:szCs w:val="19"/>
              </w:rPr>
              <w:t>[项目特征]</w:t>
            </w:r>
          </w:p>
          <w:p w14:paraId="2A2B8E73">
            <w:pPr>
              <w:keepNext w:val="0"/>
              <w:keepLines w:val="0"/>
              <w:pageBreakBefore w:val="0"/>
              <w:widowControl w:val="0"/>
              <w:kinsoku/>
              <w:wordWrap/>
              <w:overflowPunct/>
              <w:topLinePunct w:val="0"/>
              <w:autoSpaceDE/>
              <w:autoSpaceDN/>
              <w:bidi w:val="0"/>
              <w:adjustRightInd/>
              <w:snapToGrid/>
              <w:spacing w:line="189" w:lineRule="auto"/>
              <w:ind w:left="0" w:right="0" w:hanging="16"/>
              <w:textAlignment w:val="auto"/>
              <w:rPr>
                <w:rFonts w:ascii="宋体" w:hAnsi="宋体" w:eastAsia="宋体" w:cs="宋体"/>
                <w:sz w:val="19"/>
                <w:szCs w:val="19"/>
              </w:rPr>
            </w:pPr>
            <w:r>
              <w:rPr>
                <w:rFonts w:ascii="宋体" w:hAnsi="宋体" w:eastAsia="宋体" w:cs="宋体"/>
                <w:spacing w:val="4"/>
                <w:sz w:val="19"/>
                <w:szCs w:val="19"/>
              </w:rPr>
              <w:t>1.单面两遍外墙防水涂料</w:t>
            </w:r>
            <w:r>
              <w:rPr>
                <w:rFonts w:ascii="宋体" w:hAnsi="宋体" w:eastAsia="宋体" w:cs="宋体"/>
                <w:sz w:val="19"/>
                <w:szCs w:val="19"/>
              </w:rPr>
              <w:t xml:space="preserve"> </w:t>
            </w:r>
            <w:r>
              <w:rPr>
                <w:rFonts w:ascii="宋体" w:hAnsi="宋体" w:eastAsia="宋体" w:cs="宋体"/>
                <w:spacing w:val="-2"/>
                <w:sz w:val="19"/>
                <w:szCs w:val="19"/>
              </w:rPr>
              <w:t>[工程内容]</w:t>
            </w:r>
          </w:p>
          <w:p w14:paraId="7932596B">
            <w:pPr>
              <w:keepNext w:val="0"/>
              <w:keepLines w:val="0"/>
              <w:pageBreakBefore w:val="0"/>
              <w:widowControl w:val="0"/>
              <w:kinsoku/>
              <w:wordWrap/>
              <w:overflowPunct/>
              <w:topLinePunct w:val="0"/>
              <w:autoSpaceDE/>
              <w:autoSpaceDN/>
              <w:bidi w:val="0"/>
              <w:adjustRightInd/>
              <w:snapToGrid/>
              <w:spacing w:line="226" w:lineRule="auto"/>
              <w:ind w:left="0" w:right="0"/>
              <w:textAlignment w:val="auto"/>
              <w:rPr>
                <w:rFonts w:ascii="宋体" w:hAnsi="宋体" w:eastAsia="宋体" w:cs="宋体"/>
                <w:sz w:val="19"/>
                <w:szCs w:val="19"/>
              </w:rPr>
            </w:pPr>
            <w:r>
              <w:rPr>
                <w:rFonts w:ascii="宋体" w:hAnsi="宋体" w:eastAsia="宋体" w:cs="宋体"/>
                <w:spacing w:val="3"/>
                <w:sz w:val="19"/>
                <w:szCs w:val="19"/>
              </w:rPr>
              <w:t>1.刷防水涂料</w:t>
            </w:r>
          </w:p>
        </w:tc>
        <w:tc>
          <w:tcPr>
            <w:tcW w:w="675" w:type="dxa"/>
            <w:vAlign w:val="top"/>
          </w:tcPr>
          <w:p w14:paraId="7E550473">
            <w:pPr>
              <w:pStyle w:val="10"/>
              <w:spacing w:line="257" w:lineRule="auto"/>
            </w:pPr>
          </w:p>
          <w:p w14:paraId="3AAE10C6">
            <w:pPr>
              <w:pStyle w:val="10"/>
              <w:spacing w:line="258" w:lineRule="auto"/>
            </w:pPr>
          </w:p>
          <w:p w14:paraId="7A084C0E">
            <w:pPr>
              <w:spacing w:before="62" w:line="258" w:lineRule="exact"/>
              <w:ind w:left="266"/>
              <w:rPr>
                <w:rFonts w:ascii="宋体" w:hAnsi="宋体" w:eastAsia="宋体" w:cs="宋体"/>
                <w:sz w:val="19"/>
                <w:szCs w:val="19"/>
              </w:rPr>
            </w:pPr>
            <w:r>
              <w:rPr>
                <w:rFonts w:ascii="宋体" w:hAnsi="宋体" w:eastAsia="宋体" w:cs="宋体"/>
                <w:spacing w:val="6"/>
                <w:position w:val="1"/>
                <w:sz w:val="19"/>
                <w:szCs w:val="19"/>
              </w:rPr>
              <w:t>m2</w:t>
            </w:r>
          </w:p>
        </w:tc>
        <w:tc>
          <w:tcPr>
            <w:tcW w:w="937" w:type="dxa"/>
            <w:vAlign w:val="top"/>
          </w:tcPr>
          <w:p w14:paraId="235D0A57">
            <w:pPr>
              <w:pStyle w:val="10"/>
              <w:spacing w:line="257" w:lineRule="auto"/>
            </w:pPr>
          </w:p>
          <w:p w14:paraId="35F3D1E7">
            <w:pPr>
              <w:pStyle w:val="10"/>
              <w:spacing w:line="258" w:lineRule="auto"/>
            </w:pPr>
          </w:p>
          <w:p w14:paraId="247CC1AE">
            <w:pPr>
              <w:spacing w:before="62" w:line="256" w:lineRule="exact"/>
              <w:ind w:right="8"/>
              <w:jc w:val="right"/>
              <w:rPr>
                <w:rFonts w:ascii="宋体" w:hAnsi="宋体" w:eastAsia="宋体" w:cs="宋体"/>
                <w:sz w:val="19"/>
                <w:szCs w:val="19"/>
              </w:rPr>
            </w:pPr>
            <w:r>
              <w:rPr>
                <w:rFonts w:ascii="宋体" w:hAnsi="宋体" w:eastAsia="宋体" w:cs="宋体"/>
                <w:spacing w:val="7"/>
                <w:position w:val="1"/>
                <w:sz w:val="19"/>
                <w:szCs w:val="19"/>
              </w:rPr>
              <w:t>892.85</w:t>
            </w:r>
          </w:p>
        </w:tc>
        <w:tc>
          <w:tcPr>
            <w:tcW w:w="1200" w:type="dxa"/>
            <w:vAlign w:val="top"/>
          </w:tcPr>
          <w:p w14:paraId="381D3D45">
            <w:pPr>
              <w:pStyle w:val="10"/>
              <w:spacing w:line="257" w:lineRule="auto"/>
            </w:pPr>
          </w:p>
          <w:p w14:paraId="22BC4515">
            <w:pPr>
              <w:pStyle w:val="10"/>
              <w:spacing w:line="258" w:lineRule="auto"/>
            </w:pPr>
          </w:p>
          <w:p w14:paraId="5EABBA98">
            <w:pPr>
              <w:spacing w:before="62" w:line="256" w:lineRule="exact"/>
              <w:ind w:right="5"/>
              <w:jc w:val="right"/>
              <w:rPr>
                <w:rFonts w:ascii="宋体" w:hAnsi="宋体" w:eastAsia="宋体" w:cs="宋体"/>
                <w:sz w:val="19"/>
                <w:szCs w:val="19"/>
              </w:rPr>
            </w:pPr>
            <w:r>
              <w:rPr>
                <w:rFonts w:ascii="宋体" w:hAnsi="宋体" w:eastAsia="宋体" w:cs="宋体"/>
                <w:spacing w:val="5"/>
                <w:position w:val="1"/>
                <w:sz w:val="19"/>
                <w:szCs w:val="19"/>
              </w:rPr>
              <w:t>7.73</w:t>
            </w:r>
          </w:p>
        </w:tc>
        <w:tc>
          <w:tcPr>
            <w:tcW w:w="1219" w:type="dxa"/>
            <w:tcBorders>
              <w:right w:val="single" w:color="000000" w:sz="10" w:space="0"/>
            </w:tcBorders>
            <w:vAlign w:val="top"/>
          </w:tcPr>
          <w:p w14:paraId="2041C80C">
            <w:pPr>
              <w:spacing w:before="62" w:line="256" w:lineRule="exact"/>
              <w:ind w:right="23"/>
              <w:jc w:val="right"/>
              <w:rPr>
                <w:rFonts w:ascii="宋体" w:hAnsi="宋体" w:eastAsia="宋体" w:cs="宋体"/>
                <w:sz w:val="19"/>
                <w:szCs w:val="19"/>
              </w:rPr>
            </w:pPr>
          </w:p>
        </w:tc>
        <w:tc>
          <w:tcPr>
            <w:tcW w:w="1194" w:type="dxa"/>
            <w:tcBorders>
              <w:right w:val="single" w:color="000000" w:sz="10" w:space="0"/>
            </w:tcBorders>
            <w:vAlign w:val="top"/>
          </w:tcPr>
          <w:p w14:paraId="46E3AB19">
            <w:pPr>
              <w:spacing w:before="62" w:line="256" w:lineRule="exact"/>
              <w:ind w:right="23"/>
              <w:jc w:val="right"/>
              <w:rPr>
                <w:rFonts w:ascii="宋体" w:hAnsi="宋体" w:eastAsia="宋体" w:cs="宋体"/>
                <w:spacing w:val="7"/>
                <w:position w:val="1"/>
                <w:sz w:val="19"/>
                <w:szCs w:val="19"/>
              </w:rPr>
            </w:pPr>
          </w:p>
        </w:tc>
      </w:tr>
      <w:tr w14:paraId="211C71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610" w:type="dxa"/>
            <w:tcBorders>
              <w:left w:val="single" w:color="000000" w:sz="10" w:space="0"/>
            </w:tcBorders>
            <w:vAlign w:val="top"/>
          </w:tcPr>
          <w:p w14:paraId="0824E788">
            <w:pPr>
              <w:pStyle w:val="10"/>
            </w:pPr>
          </w:p>
        </w:tc>
        <w:tc>
          <w:tcPr>
            <w:tcW w:w="3219" w:type="dxa"/>
            <w:vAlign w:val="top"/>
          </w:tcPr>
          <w:p w14:paraId="78CE8D48">
            <w:pPr>
              <w:spacing w:before="87" w:line="229" w:lineRule="auto"/>
              <w:ind w:left="26"/>
              <w:rPr>
                <w:rFonts w:ascii="宋体" w:hAnsi="宋体" w:eastAsia="宋体" w:cs="宋体"/>
                <w:sz w:val="19"/>
                <w:szCs w:val="19"/>
              </w:rPr>
            </w:pPr>
            <w:r>
              <w:rPr>
                <w:rFonts w:ascii="宋体" w:hAnsi="宋体" w:eastAsia="宋体" w:cs="宋体"/>
                <w:spacing w:val="3"/>
                <w:sz w:val="19"/>
                <w:szCs w:val="19"/>
              </w:rPr>
              <w:t>分部小计</w:t>
            </w:r>
          </w:p>
        </w:tc>
        <w:tc>
          <w:tcPr>
            <w:tcW w:w="675" w:type="dxa"/>
            <w:vAlign w:val="top"/>
          </w:tcPr>
          <w:p w14:paraId="1E620F9C">
            <w:pPr>
              <w:pStyle w:val="10"/>
            </w:pPr>
          </w:p>
        </w:tc>
        <w:tc>
          <w:tcPr>
            <w:tcW w:w="937" w:type="dxa"/>
            <w:vAlign w:val="top"/>
          </w:tcPr>
          <w:p w14:paraId="64554183">
            <w:pPr>
              <w:pStyle w:val="10"/>
            </w:pPr>
          </w:p>
        </w:tc>
        <w:tc>
          <w:tcPr>
            <w:tcW w:w="1200" w:type="dxa"/>
            <w:vAlign w:val="top"/>
          </w:tcPr>
          <w:p w14:paraId="4C70577B">
            <w:pPr>
              <w:pStyle w:val="10"/>
            </w:pPr>
          </w:p>
        </w:tc>
        <w:tc>
          <w:tcPr>
            <w:tcW w:w="1219" w:type="dxa"/>
            <w:tcBorders>
              <w:right w:val="single" w:color="000000" w:sz="10" w:space="0"/>
            </w:tcBorders>
            <w:vAlign w:val="top"/>
          </w:tcPr>
          <w:p w14:paraId="0AD01ECF">
            <w:pPr>
              <w:spacing w:before="87" w:line="250" w:lineRule="exact"/>
              <w:ind w:right="23"/>
              <w:jc w:val="right"/>
              <w:rPr>
                <w:rFonts w:ascii="宋体" w:hAnsi="宋体" w:eastAsia="宋体" w:cs="宋体"/>
                <w:sz w:val="19"/>
                <w:szCs w:val="19"/>
              </w:rPr>
            </w:pPr>
          </w:p>
        </w:tc>
        <w:tc>
          <w:tcPr>
            <w:tcW w:w="1194" w:type="dxa"/>
            <w:tcBorders>
              <w:right w:val="single" w:color="000000" w:sz="10" w:space="0"/>
            </w:tcBorders>
            <w:vAlign w:val="top"/>
          </w:tcPr>
          <w:p w14:paraId="791C8A9B">
            <w:pPr>
              <w:spacing w:before="87" w:line="250" w:lineRule="exact"/>
              <w:ind w:right="23"/>
              <w:jc w:val="right"/>
              <w:rPr>
                <w:rFonts w:ascii="宋体" w:hAnsi="宋体" w:eastAsia="宋体" w:cs="宋体"/>
                <w:spacing w:val="7"/>
                <w:position w:val="1"/>
                <w:sz w:val="19"/>
                <w:szCs w:val="19"/>
              </w:rPr>
            </w:pPr>
          </w:p>
        </w:tc>
      </w:tr>
      <w:tr w14:paraId="393077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trPr>
        <w:tc>
          <w:tcPr>
            <w:tcW w:w="3829" w:type="dxa"/>
            <w:gridSpan w:val="2"/>
            <w:tcBorders>
              <w:left w:val="single" w:color="000000" w:sz="10" w:space="0"/>
            </w:tcBorders>
            <w:vAlign w:val="top"/>
          </w:tcPr>
          <w:p w14:paraId="3628E4F9">
            <w:pPr>
              <w:pStyle w:val="10"/>
              <w:jc w:val="center"/>
              <w:rPr>
                <w:rFonts w:hint="eastAsia" w:eastAsia="宋体"/>
                <w:lang w:val="en-US" w:eastAsia="zh-CN"/>
              </w:rPr>
            </w:pPr>
            <w:r>
              <w:rPr>
                <w:rFonts w:hint="eastAsia" w:eastAsia="宋体"/>
                <w:lang w:val="en-US" w:eastAsia="zh-CN"/>
              </w:rPr>
              <w:t>合价（元）</w:t>
            </w:r>
          </w:p>
        </w:tc>
        <w:tc>
          <w:tcPr>
            <w:tcW w:w="675" w:type="dxa"/>
            <w:vAlign w:val="top"/>
          </w:tcPr>
          <w:p w14:paraId="1F8C0E62">
            <w:pPr>
              <w:pStyle w:val="10"/>
            </w:pPr>
          </w:p>
        </w:tc>
        <w:tc>
          <w:tcPr>
            <w:tcW w:w="937" w:type="dxa"/>
            <w:vAlign w:val="top"/>
          </w:tcPr>
          <w:p w14:paraId="3F0255A0">
            <w:pPr>
              <w:pStyle w:val="10"/>
            </w:pPr>
          </w:p>
        </w:tc>
        <w:tc>
          <w:tcPr>
            <w:tcW w:w="1200" w:type="dxa"/>
            <w:vAlign w:val="top"/>
          </w:tcPr>
          <w:p w14:paraId="12EB562A">
            <w:pPr>
              <w:pStyle w:val="10"/>
            </w:pPr>
          </w:p>
        </w:tc>
        <w:tc>
          <w:tcPr>
            <w:tcW w:w="1219" w:type="dxa"/>
            <w:tcBorders>
              <w:right w:val="single" w:color="000000" w:sz="10" w:space="0"/>
            </w:tcBorders>
            <w:vAlign w:val="top"/>
          </w:tcPr>
          <w:p w14:paraId="3245ED2D">
            <w:pPr>
              <w:pStyle w:val="10"/>
            </w:pPr>
          </w:p>
        </w:tc>
        <w:tc>
          <w:tcPr>
            <w:tcW w:w="1194" w:type="dxa"/>
            <w:tcBorders>
              <w:right w:val="single" w:color="000000" w:sz="10" w:space="0"/>
            </w:tcBorders>
            <w:vAlign w:val="top"/>
          </w:tcPr>
          <w:p w14:paraId="1CF7ECEB">
            <w:pPr>
              <w:pStyle w:val="10"/>
            </w:pPr>
          </w:p>
        </w:tc>
      </w:tr>
    </w:tbl>
    <w:p w14:paraId="2018C578">
      <w:pPr>
        <w:tabs>
          <w:tab w:val="left" w:pos="1260"/>
        </w:tabs>
        <w:spacing w:line="360" w:lineRule="auto"/>
        <w:ind w:firstLine="560" w:firstLineChars="200"/>
        <w:rPr>
          <w:rFonts w:hint="eastAsia" w:ascii="宋体" w:hAnsi="宋体" w:cs="宋体"/>
          <w:sz w:val="28"/>
          <w:szCs w:val="28"/>
        </w:rPr>
      </w:pPr>
      <w:r>
        <w:rPr>
          <w:rFonts w:hint="eastAsia" w:ascii="宋体" w:hAnsi="宋体" w:cs="宋体"/>
          <w:sz w:val="28"/>
          <w:szCs w:val="28"/>
          <w:lang w:val="en-US" w:eastAsia="zh-CN"/>
        </w:rPr>
        <w:t>注：此表报价仅作为单价报价，单价报价不得高于最高限制单价，此合价不作为报价评审。</w:t>
      </w:r>
    </w:p>
    <w:p w14:paraId="51875CE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D41745"/>
    <w:multiLevelType w:val="singleLevel"/>
    <w:tmpl w:val="2AD4174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9D9187"/>
    <w:rsid w:val="0075781D"/>
    <w:rsid w:val="00A54483"/>
    <w:rsid w:val="00F45B1B"/>
    <w:rsid w:val="01001B5E"/>
    <w:rsid w:val="0213766F"/>
    <w:rsid w:val="08834CC4"/>
    <w:rsid w:val="0EDD528C"/>
    <w:rsid w:val="0F67724C"/>
    <w:rsid w:val="1F012E44"/>
    <w:rsid w:val="20BD6CCC"/>
    <w:rsid w:val="24CE6B54"/>
    <w:rsid w:val="2C491D5B"/>
    <w:rsid w:val="3B1B0D67"/>
    <w:rsid w:val="3C236125"/>
    <w:rsid w:val="3D0715A3"/>
    <w:rsid w:val="3D347EBE"/>
    <w:rsid w:val="47B265AF"/>
    <w:rsid w:val="487B2E45"/>
    <w:rsid w:val="50C3182D"/>
    <w:rsid w:val="55C638BF"/>
    <w:rsid w:val="5A1F7AD4"/>
    <w:rsid w:val="5D75228F"/>
    <w:rsid w:val="5F071EFA"/>
    <w:rsid w:val="617821BF"/>
    <w:rsid w:val="651F307E"/>
    <w:rsid w:val="677F7E04"/>
    <w:rsid w:val="679D9187"/>
    <w:rsid w:val="6BF54B38"/>
    <w:rsid w:val="773F4CA7"/>
    <w:rsid w:val="7BAE26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Calibri" w:hAnsi="Calibri" w:eastAsia="宋体" w:cs="Times New Roman"/>
      <w:kern w:val="2"/>
      <w:sz w:val="18"/>
      <w:szCs w:val="18"/>
    </w:rPr>
  </w:style>
  <w:style w:type="character" w:customStyle="1" w:styleId="8">
    <w:name w:val="页脚 字符"/>
    <w:basedOn w:val="6"/>
    <w:link w:val="3"/>
    <w:qFormat/>
    <w:uiPriority w:val="0"/>
    <w:rPr>
      <w:rFonts w:ascii="Calibri" w:hAnsi="Calibri" w:eastAsia="宋体" w:cs="Times New Roman"/>
      <w:kern w:val="2"/>
      <w:sz w:val="18"/>
      <w:szCs w:val="18"/>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542</Words>
  <Characters>610</Characters>
  <Lines>1</Lines>
  <Paragraphs>1</Paragraphs>
  <TotalTime>61</TotalTime>
  <ScaleCrop>false</ScaleCrop>
  <LinksUpToDate>false</LinksUpToDate>
  <CharactersWithSpaces>633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2022-03-26T08:54:00Z</dcterms:created>
  <dc:creator>linyan</dc:creator>
  <cp:lastModifiedBy>vat_charming</cp:lastModifiedBy>
  <cp:lastPrinted>2025-07-16T02:20:52Z</cp:lastPrinted>
  <dcterms:modified xsi:type="dcterms:W3CDTF">2025-07-16T03:50:36Z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eyJoZGlkIjoiYjNhZGUzYTMyOWZjYTgzNWYyNzBlNzU4NDRmNmU1MWYiLCJ1c2VySWQiOiIzNzIwNzg4NjMifQ==</vt:lpwstr>
  </property>
  <property fmtid="{D5CDD505-2E9C-101B-9397-08002B2CF9AE}" pid="4" name="ICV">
    <vt:lpwstr>6F1FFD71180B4C5EAE86086892E286F3_12</vt:lpwstr>
  </property>
</Properties>
</file>