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3411E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  <w:t>无围标、串标行为承诺书</w:t>
      </w:r>
    </w:p>
    <w:p w14:paraId="7348E2A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本公司郑重承诺：我公司自觉遵守《中华人民共和国政府采购法》、《中华 </w:t>
      </w:r>
    </w:p>
    <w:p w14:paraId="196A634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人民共和国政府采购法实施条例》、《中华人民共和国招标投标法》和《中华人 </w:t>
      </w:r>
    </w:p>
    <w:p w14:paraId="253BEB1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民共和国招标投标法实施条例》以及政府采购、招投标管理的有关规定。我公司 </w:t>
      </w:r>
    </w:p>
    <w:p w14:paraId="67F4150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>在参加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u w:val="none"/>
          <w:lang w:val="en-US" w:eastAsia="zh-CN" w:bidi="ar"/>
        </w:rPr>
        <w:t>项目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>，项目编号：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活动中，无以下围标、串标行为： </w:t>
      </w:r>
    </w:p>
    <w:p w14:paraId="0E5268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1）不同投标人的投标（响应）文件由同一单位或者个人编制； </w:t>
      </w:r>
    </w:p>
    <w:p w14:paraId="28CE1CD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2）不同投标人委托同一单位或者个人办理投标事宜； </w:t>
      </w:r>
    </w:p>
    <w:p w14:paraId="05469E2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3）不同投标人的投标（响应）文件载明的项目管理成员或者联系人员为同一人； </w:t>
      </w:r>
    </w:p>
    <w:p w14:paraId="53FBFA4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4）不同投标人的投标（响应）文件异常一致或者投标（响应）报价呈规律性差异； </w:t>
      </w:r>
    </w:p>
    <w:p w14:paraId="1522995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5）不同投标人的单位负责人为同一人或者存在直接控股、管理关系的不同投标人，参加同一合同项下的政府采购活动； </w:t>
      </w:r>
    </w:p>
    <w:p w14:paraId="5EC40E6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6）法律法规界定的其他围标串标行为。 </w:t>
      </w:r>
    </w:p>
    <w:p w14:paraId="5352D3B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如有发现我公司存在围标、串标行为，我公司愿承担一切法律责任。 </w:t>
      </w:r>
    </w:p>
    <w:p w14:paraId="4B09CCA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特此承诺！ </w:t>
      </w:r>
    </w:p>
    <w:p w14:paraId="790A962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注：以上格式不得修改。 </w:t>
      </w:r>
    </w:p>
    <w:p w14:paraId="74835F4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 w14:paraId="69CEED4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投标人名称：    （盖章） </w:t>
      </w:r>
    </w:p>
    <w:p w14:paraId="1621DDB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法定代表人或委托代理人：     (签字或盖章) </w:t>
      </w:r>
    </w:p>
    <w:p w14:paraId="381EC64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4"/>
          <w:szCs w:val="24"/>
          <w:highlight w:val="none"/>
          <w:lang w:val="en-US" w:eastAsia="zh-CN" w:bidi="ar"/>
        </w:rPr>
        <w:t>日 期：  年   月   日</w:t>
      </w:r>
    </w:p>
    <w:p w14:paraId="532F08FA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/>
        <w:snapToGrid/>
        <w:spacing w:line="360" w:lineRule="auto"/>
        <w:ind w:firstLine="2400" w:firstLineChars="1000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highlight w:val="none"/>
          <w:lang w:val="en-US" w:eastAsia="zh-CN"/>
        </w:rPr>
      </w:pPr>
    </w:p>
    <w:p w14:paraId="6418EC1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4D32A0"/>
    <w:rsid w:val="45730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466</Words>
  <Characters>466</Characters>
  <Lines>0</Lines>
  <Paragraphs>0</Paragraphs>
  <TotalTime>0</TotalTime>
  <ScaleCrop>false</ScaleCrop>
  <LinksUpToDate>false</LinksUpToDate>
  <CharactersWithSpaces>531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2025-08-09T13:01:00Z</dcterms:created>
  <dc:creator>Administrator</dc:creator>
  <cp:lastModifiedBy>doit</cp:lastModifiedBy>
  <dcterms:modified xsi:type="dcterms:W3CDTF">2025-08-09T13:30:43Z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eyJoZGlkIjoiYjliNTVhMzExOTVkZTBmZjM5NzY5YzYxOTdiZTNiOWYiLCJ1c2VySWQiOiI1NDQyNTk1OTUifQ==</vt:lpwstr>
  </property>
  <property fmtid="{D5CDD505-2E9C-101B-9397-08002B2CF9AE}" pid="4" name="ICV">
    <vt:lpwstr>EA14BC0063D8458D95332A6F8ECE450B_12</vt:lpwstr>
  </property>
</Properties>
</file>