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3FA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磋商报价表</w:t>
      </w:r>
    </w:p>
    <w:p w14:paraId="547774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bookmarkStart w:id="0" w:name="_Toc8534"/>
      <w:bookmarkStart w:id="1" w:name="_Toc27139"/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报价一览表</w:t>
      </w:r>
      <w:bookmarkEnd w:id="0"/>
      <w:bookmarkEnd w:id="1"/>
    </w:p>
    <w:p w14:paraId="75D7D8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</w:rPr>
        <w:t>项目名称：</w:t>
      </w:r>
    </w:p>
    <w:p w14:paraId="45D146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</w:rPr>
        <w:t>项目编号：</w:t>
      </w:r>
    </w:p>
    <w:tbl>
      <w:tblPr>
        <w:tblStyle w:val="3"/>
        <w:tblW w:w="93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7"/>
        <w:gridCol w:w="7212"/>
      </w:tblGrid>
      <w:tr w14:paraId="187D36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ED2743">
            <w:pPr>
              <w:bidi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磋商总报价</w:t>
            </w:r>
          </w:p>
          <w:p w14:paraId="61143655">
            <w:pPr>
              <w:bidi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zh-CN"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zh-CN" w:eastAsia="zh-CN"/>
              </w:rPr>
              <w:t>）</w:t>
            </w:r>
          </w:p>
        </w:tc>
        <w:tc>
          <w:tcPr>
            <w:tcW w:w="72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98CE9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5" w:beforeLines="200" w:after="625" w:afterLines="200" w:line="240" w:lineRule="auto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人民币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u w:val="single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</w:t>
            </w:r>
          </w:p>
          <w:p w14:paraId="3E4B52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5" w:beforeLines="200" w:after="625" w:afterLines="200" w:line="240" w:lineRule="auto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¥：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           </w:t>
            </w:r>
          </w:p>
        </w:tc>
      </w:tr>
      <w:tr w14:paraId="20B678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6204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5" w:beforeLines="200" w:after="625" w:afterLines="200"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72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E11FC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5" w:beforeLines="200" w:after="625" w:afterLines="200" w:line="240" w:lineRule="auto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69482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DB5B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5" w:beforeLines="200" w:after="625" w:afterLines="200"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2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59940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5" w:beforeLines="200" w:after="625" w:afterLines="200" w:line="240" w:lineRule="auto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表内报价内容以元为单位，保留小数点后（两位）。</w:t>
            </w:r>
          </w:p>
        </w:tc>
      </w:tr>
    </w:tbl>
    <w:p w14:paraId="7630869A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359A8D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</w:rPr>
      </w:pPr>
    </w:p>
    <w:p w14:paraId="2E6A92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</w:rPr>
        <w:t>供应商</w:t>
      </w:r>
      <w:r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  <w:lang w:val="en-US" w:eastAsia="zh-CN"/>
        </w:rPr>
        <w:t>公章</w:t>
      </w:r>
      <w:r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</w:rPr>
        <w:t>：</w:t>
      </w:r>
    </w:p>
    <w:p w14:paraId="039767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</w:rPr>
        <w:t>法定代表人或被授权人（签字或盖章）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  <w:lang w:eastAsia="zh-CN"/>
        </w:rPr>
        <w:t>：</w:t>
      </w:r>
    </w:p>
    <w:p w14:paraId="6DC8F0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</w:rPr>
        <w:t>日    期：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</w:rPr>
        <w:t>日</w:t>
      </w:r>
    </w:p>
    <w:p w14:paraId="180AF1C6">
      <w:pPr>
        <w:spacing w:line="48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</w:p>
    <w:p w14:paraId="5B87628F">
      <w:pPr>
        <w:widowControl w:val="0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</w:pPr>
    </w:p>
    <w:p w14:paraId="232D86A5">
      <w:pPr>
        <w:widowControl w:val="0"/>
        <w:ind w:left="0" w:leftChars="0" w:firstLine="0" w:firstLineChars="0"/>
        <w:jc w:val="both"/>
        <w:rPr>
          <w:rFonts w:hint="eastAsia" w:ascii="宋体" w:hAnsi="宋体" w:eastAsia="宋体" w:cs="宋体"/>
          <w:sz w:val="24"/>
          <w:highlight w:val="none"/>
          <w:lang w:val="en-US" w:eastAsia="zh-CN" w:bidi="ar-SA"/>
        </w:rPr>
      </w:pPr>
    </w:p>
    <w:p w14:paraId="12F18C96">
      <w:pPr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bookmarkStart w:id="2" w:name="_Toc837"/>
      <w:bookmarkStart w:id="3" w:name="_Toc11567"/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br w:type="page"/>
      </w:r>
    </w:p>
    <w:bookmarkEnd w:id="2"/>
    <w:bookmarkEnd w:id="3"/>
    <w:p w14:paraId="625072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磋商分项报价表</w:t>
      </w:r>
    </w:p>
    <w:p w14:paraId="045EB1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（格式自拟）</w:t>
      </w:r>
      <w:bookmarkStart w:id="4" w:name="_GoBack"/>
      <w:bookmarkEnd w:id="4"/>
    </w:p>
    <w:p w14:paraId="07C25658">
      <w:pP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br w:type="page"/>
      </w:r>
    </w:p>
    <w:p w14:paraId="742F7F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其它资料</w:t>
      </w:r>
    </w:p>
    <w:p w14:paraId="57A7A3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8"/>
          <w:highlight w:val="none"/>
          <w:lang w:val="en-US" w:eastAsia="zh-CN" w:bidi="ar-SA"/>
        </w:rPr>
        <w:t>1.依据竞争性磋商文件要求，供应商认为有必要说明的其他内容。</w:t>
      </w:r>
    </w:p>
    <w:p w14:paraId="5AACE4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8"/>
          <w:highlight w:val="none"/>
          <w:lang w:val="en-US" w:eastAsia="zh-CN" w:bidi="ar-SA"/>
        </w:rPr>
        <w:t>2.其他可以证明供应商实力的文件。</w:t>
      </w:r>
    </w:p>
    <w:p w14:paraId="67B99578">
      <w:pPr>
        <w:rPr>
          <w:rFonts w:hint="eastAsia" w:ascii="宋体" w:hAnsi="宋体" w:eastAsia="宋体" w:cs="宋体"/>
          <w:kern w:val="0"/>
          <w:sz w:val="24"/>
          <w:szCs w:val="20"/>
        </w:rPr>
      </w:pPr>
    </w:p>
    <w:p w14:paraId="7AB3B33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D56B4C"/>
    <w:rsid w:val="04D21DD4"/>
    <w:rsid w:val="0CE164E7"/>
    <w:rsid w:val="115B5E73"/>
    <w:rsid w:val="2AE67AD4"/>
    <w:rsid w:val="2C61163B"/>
    <w:rsid w:val="2DF33D95"/>
    <w:rsid w:val="2FF26437"/>
    <w:rsid w:val="54D56B4C"/>
    <w:rsid w:val="6D6A6E99"/>
    <w:rsid w:val="729B5F22"/>
    <w:rsid w:val="7967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ind w:firstLine="420"/>
    </w:pPr>
  </w:style>
  <w:style w:type="paragraph" w:customStyle="1" w:styleId="5">
    <w:name w:val="列出段落1"/>
    <w:basedOn w:val="1"/>
    <w:autoRedefine/>
    <w:qFormat/>
    <w:uiPriority w:val="99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147</Words>
  <Characters>149</Characters>
  <Lines>0</Lines>
  <Paragraphs>0</Paragraphs>
  <TotalTime>4</TotalTime>
  <ScaleCrop>false</ScaleCrop>
  <LinksUpToDate>false</LinksUpToDate>
  <CharactersWithSpaces>207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2025-03-26T08:47:00Z</dcterms:created>
  <dc:creator>满心欢喜</dc:creator>
  <cp:lastModifiedBy>马倩</cp:lastModifiedBy>
  <dcterms:modified xsi:type="dcterms:W3CDTF">2025-12-10T02:39:17Z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CF633AD06E2943E2A419FC11BEE216CC_11</vt:lpwstr>
  </property>
  <property fmtid="{D5CDD505-2E9C-101B-9397-08002B2CF9AE}" pid="4" name="KSOTemplateDocerSaveRecord">
    <vt:lpwstr>eyJoZGlkIjoiNGJkNDU3MWU2YWFlZTdkZWNhNTQ2ZTRmNmI3N2MxMGEiLCJ1c2VySWQiOiIzOTI2Mzc2MDAifQ==</vt:lpwstr>
  </property>
</Properties>
</file>