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FFDE0">
      <w:pPr>
        <w:rPr>
          <w:rFonts w:hint="eastAsia" w:ascii="方正小标宋简体" w:hAnsi="宋体" w:eastAsia="方正小标宋简体"/>
          <w:sz w:val="44"/>
          <w:szCs w:val="44"/>
          <w:highlight w:val="none"/>
        </w:rPr>
      </w:pPr>
    </w:p>
    <w:p w14:paraId="62B62689">
      <w:pPr>
        <w:rPr>
          <w:rFonts w:hint="eastAsia" w:ascii="方正小标宋简体" w:hAnsi="宋体" w:eastAsia="方正小标宋简体"/>
          <w:sz w:val="44"/>
          <w:szCs w:val="44"/>
          <w:highlight w:val="none"/>
        </w:rPr>
      </w:pPr>
    </w:p>
    <w:p w14:paraId="60892A5F">
      <w:pPr>
        <w:rPr>
          <w:rFonts w:hint="eastAsia" w:ascii="方正小标宋简体" w:hAnsi="宋体" w:eastAsia="方正小标宋简体"/>
          <w:sz w:val="44"/>
          <w:szCs w:val="44"/>
          <w:highlight w:val="none"/>
        </w:rPr>
      </w:pPr>
    </w:p>
    <w:p w14:paraId="1CDC055F">
      <w:pPr>
        <w:rPr>
          <w:rFonts w:hint="eastAsia" w:ascii="方正小标宋简体" w:hAnsi="宋体" w:eastAsia="方正小标宋简体"/>
          <w:sz w:val="44"/>
          <w:szCs w:val="44"/>
          <w:highlight w:val="none"/>
        </w:rPr>
      </w:pPr>
    </w:p>
    <w:p w14:paraId="7CF3C995">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p>
    <w:p w14:paraId="7111E3AC">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r>
        <w:rPr>
          <w:rFonts w:hint="eastAsia" w:ascii="宋体" w:hAnsi="宋体" w:eastAsia="宋体" w:cs="宋体"/>
          <w:color w:val="000000"/>
          <w:kern w:val="2"/>
          <w:sz w:val="72"/>
          <w:szCs w:val="72"/>
          <w:highlight w:val="none"/>
          <w:lang w:val="en-US" w:eastAsia="zh-CN" w:bidi="ar-SA"/>
        </w:rPr>
        <w:t>商务技术文件</w:t>
      </w:r>
    </w:p>
    <w:p w14:paraId="42C14F25">
      <w:pPr>
        <w:adjustRightInd w:val="0"/>
        <w:snapToGrid w:val="0"/>
        <w:rPr>
          <w:rFonts w:hint="eastAsia" w:ascii="宋体" w:hAnsi="宋体" w:eastAsia="宋体" w:cs="宋体"/>
          <w:color w:val="000000"/>
          <w:kern w:val="0"/>
          <w:szCs w:val="21"/>
          <w:highlight w:val="none"/>
        </w:rPr>
      </w:pPr>
    </w:p>
    <w:p w14:paraId="51C392D5">
      <w:pPr>
        <w:widowControl w:val="0"/>
        <w:spacing w:before="120" w:beforeLines="50" w:after="120" w:afterLines="50"/>
        <w:ind w:firstLine="0"/>
        <w:jc w:val="left"/>
        <w:rPr>
          <w:rFonts w:hint="eastAsia" w:ascii="宋体" w:hAnsi="宋体" w:eastAsia="宋体" w:cs="宋体"/>
          <w:b/>
          <w:color w:val="000000"/>
          <w:kern w:val="2"/>
          <w:sz w:val="44"/>
          <w:szCs w:val="44"/>
          <w:highlight w:val="none"/>
          <w:lang w:val="en-US" w:eastAsia="zh-CN" w:bidi="ar-SA"/>
        </w:rPr>
      </w:pPr>
    </w:p>
    <w:p w14:paraId="6DA2CCA1">
      <w:pPr>
        <w:widowControl w:val="0"/>
        <w:spacing w:before="120" w:beforeLines="50" w:line="360" w:lineRule="auto"/>
        <w:ind w:firstLine="0"/>
        <w:jc w:val="both"/>
        <w:rPr>
          <w:rFonts w:hint="eastAsia" w:ascii="宋体" w:hAnsi="宋体" w:eastAsia="宋体" w:cs="宋体"/>
          <w:color w:val="000000"/>
          <w:kern w:val="2"/>
          <w:sz w:val="24"/>
          <w:szCs w:val="24"/>
          <w:highlight w:val="none"/>
          <w:lang w:val="en-US" w:eastAsia="zh-CN" w:bidi="ar-SA"/>
        </w:rPr>
      </w:pPr>
    </w:p>
    <w:p w14:paraId="347685AF">
      <w:pPr>
        <w:widowControl w:val="0"/>
        <w:spacing w:before="120" w:beforeLines="50"/>
        <w:ind w:firstLine="0"/>
        <w:jc w:val="both"/>
        <w:rPr>
          <w:rFonts w:hint="eastAsia" w:ascii="宋体" w:hAnsi="宋体" w:eastAsia="宋体" w:cs="宋体"/>
          <w:color w:val="000000"/>
          <w:kern w:val="2"/>
          <w:sz w:val="21"/>
          <w:szCs w:val="20"/>
          <w:highlight w:val="none"/>
          <w:lang w:val="en-US" w:eastAsia="zh-CN" w:bidi="ar-SA"/>
        </w:rPr>
      </w:pPr>
    </w:p>
    <w:p w14:paraId="4A0C7B1D">
      <w:pPr>
        <w:widowControl w:val="0"/>
        <w:spacing w:before="120" w:beforeLines="50"/>
        <w:ind w:firstLine="0"/>
        <w:jc w:val="both"/>
        <w:rPr>
          <w:rFonts w:hint="eastAsia" w:ascii="宋体" w:hAnsi="宋体" w:eastAsia="宋体" w:cs="宋体"/>
          <w:color w:val="000000"/>
          <w:kern w:val="2"/>
          <w:sz w:val="21"/>
          <w:szCs w:val="20"/>
          <w:highlight w:val="none"/>
          <w:lang w:val="en-US" w:eastAsia="zh-CN" w:bidi="ar-SA"/>
        </w:rPr>
      </w:pPr>
    </w:p>
    <w:p w14:paraId="6778AB22">
      <w:pPr>
        <w:widowControl w:val="0"/>
        <w:spacing w:before="120" w:beforeLines="50"/>
        <w:ind w:firstLine="0"/>
        <w:jc w:val="both"/>
        <w:rPr>
          <w:rFonts w:hint="eastAsia" w:ascii="宋体" w:hAnsi="宋体" w:eastAsia="宋体" w:cs="宋体"/>
          <w:color w:val="000000"/>
          <w:kern w:val="2"/>
          <w:sz w:val="21"/>
          <w:szCs w:val="20"/>
          <w:highlight w:val="none"/>
          <w:lang w:val="en-US" w:eastAsia="zh-CN" w:bidi="ar-SA"/>
        </w:rPr>
      </w:pPr>
    </w:p>
    <w:p w14:paraId="6000EA1C">
      <w:pPr>
        <w:widowControl w:val="0"/>
        <w:spacing w:before="120" w:beforeLines="50"/>
        <w:ind w:firstLine="0"/>
        <w:jc w:val="both"/>
        <w:rPr>
          <w:rFonts w:hint="eastAsia" w:ascii="宋体" w:hAnsi="宋体" w:eastAsia="宋体" w:cs="宋体"/>
          <w:color w:val="000000"/>
          <w:kern w:val="2"/>
          <w:sz w:val="21"/>
          <w:szCs w:val="20"/>
          <w:highlight w:val="none"/>
          <w:lang w:val="en-US" w:eastAsia="zh-CN" w:bidi="ar-SA"/>
        </w:rPr>
      </w:pPr>
    </w:p>
    <w:p w14:paraId="4C2D7962">
      <w:pPr>
        <w:rPr>
          <w:rFonts w:hint="eastAsia" w:ascii="宋体" w:hAnsi="宋体" w:eastAsia="宋体" w:cs="宋体"/>
          <w:color w:val="000000"/>
          <w:kern w:val="2"/>
          <w:sz w:val="21"/>
          <w:szCs w:val="20"/>
          <w:highlight w:val="none"/>
          <w:lang w:val="en-US" w:eastAsia="zh-CN" w:bidi="ar-SA"/>
        </w:rPr>
      </w:pPr>
      <w:r>
        <w:rPr>
          <w:rFonts w:hint="eastAsia" w:ascii="宋体" w:hAnsi="宋体" w:eastAsia="宋体" w:cs="宋体"/>
          <w:color w:val="000000"/>
          <w:kern w:val="2"/>
          <w:sz w:val="21"/>
          <w:szCs w:val="20"/>
          <w:highlight w:val="none"/>
          <w:lang w:val="en-US" w:eastAsia="zh-CN" w:bidi="ar-SA"/>
        </w:rPr>
        <w:br w:type="page"/>
      </w:r>
    </w:p>
    <w:p w14:paraId="65882A3D">
      <w:pPr>
        <w:spacing w:line="360" w:lineRule="auto"/>
        <w:ind w:firstLine="321" w:firstLineChars="100"/>
        <w:jc w:val="center"/>
        <w:rPr>
          <w:rFonts w:hint="eastAsia" w:ascii="宋体" w:hAnsi="宋体" w:eastAsia="宋体" w:cs="宋体"/>
          <w:b/>
          <w:color w:val="000000"/>
          <w:sz w:val="32"/>
          <w:szCs w:val="32"/>
          <w:highlight w:val="none"/>
          <w:lang w:val="en-US" w:eastAsia="zh-CN"/>
        </w:rPr>
      </w:pPr>
      <w:r>
        <w:rPr>
          <w:rFonts w:hint="eastAsia" w:ascii="宋体" w:hAnsi="宋体" w:eastAsia="宋体" w:cs="宋体"/>
          <w:b/>
          <w:color w:val="000000"/>
          <w:sz w:val="32"/>
          <w:szCs w:val="32"/>
          <w:highlight w:val="none"/>
          <w:lang w:val="en-US" w:eastAsia="zh-CN"/>
        </w:rPr>
        <w:t>目  录</w:t>
      </w:r>
    </w:p>
    <w:p w14:paraId="483FD4D0">
      <w:pPr>
        <w:spacing w:line="360" w:lineRule="auto"/>
        <w:ind w:firstLine="211" w:firstLineChars="100"/>
        <w:rPr>
          <w:rFonts w:hint="eastAsia" w:ascii="宋体" w:hAnsi="宋体" w:eastAsia="宋体" w:cs="宋体"/>
          <w:b/>
          <w:color w:val="000000"/>
          <w:szCs w:val="21"/>
          <w:highlight w:val="none"/>
        </w:rPr>
      </w:pPr>
    </w:p>
    <w:p w14:paraId="2839BC5D">
      <w:pPr>
        <w:spacing w:line="360" w:lineRule="auto"/>
        <w:ind w:firstLine="211" w:firstLineChars="100"/>
        <w:rPr>
          <w:rFonts w:hint="eastAsia" w:ascii="宋体" w:hAnsi="宋体" w:eastAsia="宋体" w:cs="宋体"/>
          <w:color w:val="000000"/>
          <w:szCs w:val="21"/>
          <w:highlight w:val="none"/>
        </w:rPr>
      </w:pPr>
      <w:r>
        <w:rPr>
          <w:rFonts w:hint="eastAsia" w:ascii="宋体" w:hAnsi="宋体" w:eastAsia="宋体" w:cs="宋体"/>
          <w:b/>
          <w:color w:val="000000"/>
          <w:szCs w:val="21"/>
          <w:highlight w:val="none"/>
        </w:rPr>
        <w:t xml:space="preserve">商务技术文件  </w:t>
      </w:r>
      <w:r>
        <w:rPr>
          <w:rFonts w:hint="eastAsia" w:ascii="宋体" w:hAnsi="宋体" w:eastAsia="宋体" w:cs="宋体"/>
          <w:color w:val="000000"/>
          <w:szCs w:val="21"/>
          <w:highlight w:val="none"/>
        </w:rPr>
        <w:t>…………………………………………………………………………………</w:t>
      </w:r>
    </w:p>
    <w:p w14:paraId="64505D86">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rPr>
        <w:t>开标一览表 ……………………………………………………………………………</w:t>
      </w:r>
    </w:p>
    <w:p w14:paraId="548C3C3B">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lang w:val="en-US" w:eastAsia="zh-CN"/>
        </w:rPr>
        <w:t>分项报价表</w:t>
      </w:r>
      <w:r>
        <w:rPr>
          <w:rFonts w:hint="eastAsia"/>
          <w:szCs w:val="21"/>
          <w:highlight w:val="none"/>
        </w:rPr>
        <w:t>…………………………………………………………………………</w:t>
      </w:r>
    </w:p>
    <w:p w14:paraId="35BA1737">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rPr>
        <w:t>商务条款偏离表 ………………………………………………………………………</w:t>
      </w:r>
    </w:p>
    <w:p w14:paraId="7DC59A46">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rPr>
        <w:t>合同条款偏离表………………………………………………………………………</w:t>
      </w:r>
    </w:p>
    <w:p w14:paraId="7AD034A3">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rPr>
        <w:t>承诺文件 ………………………………………………………………………………</w:t>
      </w:r>
    </w:p>
    <w:p w14:paraId="4066AA8B">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lang w:val="en-US" w:eastAsia="zh-CN"/>
        </w:rPr>
        <w:t>业绩</w:t>
      </w:r>
      <w:r>
        <w:rPr>
          <w:rFonts w:hint="eastAsia"/>
          <w:szCs w:val="21"/>
          <w:highlight w:val="none"/>
        </w:rPr>
        <w:t>证明材料 …………………………………………………………………………</w:t>
      </w:r>
    </w:p>
    <w:p w14:paraId="30F4D466">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lang w:val="en-US" w:eastAsia="zh-CN"/>
        </w:rPr>
        <w:t>技术文件</w:t>
      </w:r>
      <w:r>
        <w:rPr>
          <w:rFonts w:hint="eastAsia"/>
          <w:szCs w:val="21"/>
          <w:highlight w:val="none"/>
        </w:rPr>
        <w:t xml:space="preserve"> ………………………………………………………………………</w:t>
      </w:r>
    </w:p>
    <w:p w14:paraId="2EE5884F">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eastAsia="宋体"/>
          <w:szCs w:val="21"/>
          <w:highlight w:val="none"/>
          <w:lang w:eastAsia="zh-CN"/>
        </w:rPr>
        <w:t>服务要求</w:t>
      </w:r>
      <w:r>
        <w:rPr>
          <w:rFonts w:hint="eastAsia"/>
          <w:szCs w:val="21"/>
          <w:highlight w:val="none"/>
        </w:rPr>
        <w:t>偏离表 ……………………………………………………………………</w:t>
      </w:r>
    </w:p>
    <w:p w14:paraId="5DADD096">
      <w:pPr>
        <w:numPr>
          <w:ilvl w:val="0"/>
          <w:numId w:val="1"/>
        </w:numPr>
        <w:tabs>
          <w:tab w:val="left" w:pos="1701"/>
          <w:tab w:val="left" w:pos="1843"/>
        </w:tabs>
        <w:spacing w:line="360" w:lineRule="auto"/>
        <w:ind w:left="0" w:leftChars="0" w:firstLine="420" w:firstLineChars="0"/>
        <w:rPr>
          <w:rFonts w:hint="eastAsia"/>
          <w:szCs w:val="21"/>
          <w:highlight w:val="none"/>
        </w:rPr>
      </w:pPr>
      <w:r>
        <w:rPr>
          <w:rFonts w:hint="eastAsia"/>
          <w:szCs w:val="21"/>
          <w:highlight w:val="none"/>
        </w:rPr>
        <w:t>投标人认为有必要补充说明的事项 ………………………………………………</w:t>
      </w:r>
    </w:p>
    <w:p w14:paraId="5BABC44E">
      <w:pPr>
        <w:pStyle w:val="2"/>
        <w:rPr>
          <w:rFonts w:hint="eastAsia"/>
          <w:lang w:val="en-US" w:eastAsia="zh-CN"/>
        </w:rPr>
      </w:pPr>
    </w:p>
    <w:p w14:paraId="70BC20C6">
      <w:pPr>
        <w:widowControl w:val="0"/>
        <w:spacing w:line="360" w:lineRule="auto"/>
        <w:jc w:val="both"/>
        <w:rPr>
          <w:rFonts w:hint="eastAsia" w:ascii="宋体" w:hAnsi="宋体" w:eastAsia="宋体" w:cs="宋体"/>
          <w:bCs/>
          <w:color w:val="000000"/>
          <w:kern w:val="2"/>
          <w:sz w:val="21"/>
          <w:szCs w:val="21"/>
          <w:highlight w:val="none"/>
          <w:lang w:val="en-US" w:eastAsia="zh-CN" w:bidi="ar-SA"/>
        </w:rPr>
      </w:pPr>
    </w:p>
    <w:p w14:paraId="5E10DD25">
      <w:pPr>
        <w:spacing w:after="240" w:afterLines="100" w:line="360" w:lineRule="auto"/>
        <w:jc w:val="center"/>
        <w:outlineLvl w:val="1"/>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br w:type="page"/>
      </w:r>
      <w:bookmarkStart w:id="0" w:name="_Toc29174"/>
      <w:bookmarkStart w:id="1" w:name="_Toc16052"/>
      <w:r>
        <w:rPr>
          <w:rFonts w:hint="eastAsia" w:ascii="宋体" w:hAnsi="宋体" w:cs="宋体"/>
          <w:color w:val="000000"/>
          <w:sz w:val="36"/>
          <w:szCs w:val="36"/>
          <w:highlight w:val="none"/>
          <w:lang w:val="en-US" w:eastAsia="zh-CN"/>
        </w:rPr>
        <w:t>一</w:t>
      </w:r>
      <w:r>
        <w:rPr>
          <w:rFonts w:hint="eastAsia" w:ascii="宋体" w:hAnsi="宋体" w:eastAsia="宋体" w:cs="宋体"/>
          <w:color w:val="000000"/>
          <w:sz w:val="36"/>
          <w:szCs w:val="36"/>
          <w:highlight w:val="none"/>
        </w:rPr>
        <w:t>、开标一览表</w:t>
      </w:r>
      <w:bookmarkEnd w:id="0"/>
      <w:bookmarkEnd w:id="1"/>
      <w:r>
        <w:rPr>
          <w:rFonts w:hint="eastAsia" w:ascii="宋体" w:hAnsi="宋体" w:eastAsia="宋体" w:cs="宋体"/>
          <w:color w:val="000000"/>
          <w:sz w:val="36"/>
          <w:szCs w:val="36"/>
          <w:highlight w:val="none"/>
        </w:rPr>
        <w:t xml:space="preserve"> </w:t>
      </w:r>
    </w:p>
    <w:p w14:paraId="1A65D349">
      <w:pPr>
        <w:spacing w:after="120" w:afterLines="50" w:line="400" w:lineRule="exact"/>
        <w:ind w:firstLine="105" w:firstLineChars="50"/>
        <w:outlineLvl w:val="1"/>
        <w:rPr>
          <w:rFonts w:hint="eastAsia" w:ascii="宋体" w:hAnsi="宋体" w:eastAsia="宋体" w:cs="宋体"/>
          <w:color w:val="000000"/>
          <w:szCs w:val="21"/>
          <w:highlight w:val="none"/>
        </w:rPr>
      </w:pPr>
      <w:bookmarkStart w:id="2" w:name="_Toc4171"/>
      <w:bookmarkStart w:id="3" w:name="_Toc14556"/>
      <w:r>
        <w:rPr>
          <w:rFonts w:hint="eastAsia" w:ascii="宋体" w:hAnsi="宋体" w:eastAsia="宋体" w:cs="宋体"/>
          <w:color w:val="000000"/>
          <w:szCs w:val="21"/>
          <w:highlight w:val="none"/>
        </w:rPr>
        <w:t xml:space="preserve">采购项目编号：                                               </w:t>
      </w:r>
      <w:bookmarkEnd w:id="2"/>
      <w:bookmarkEnd w:id="3"/>
    </w:p>
    <w:p w14:paraId="45FB3834">
      <w:pPr>
        <w:spacing w:after="120" w:afterLines="50" w:line="400" w:lineRule="exact"/>
        <w:ind w:firstLine="105" w:firstLineChars="50"/>
        <w:outlineLvl w:val="1"/>
        <w:rPr>
          <w:rFonts w:hint="default"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采购包：</w:t>
      </w:r>
    </w:p>
    <w:tbl>
      <w:tblPr>
        <w:tblStyle w:val="3"/>
        <w:tblW w:w="9015" w:type="dxa"/>
        <w:tblInd w:w="93" w:type="dxa"/>
        <w:tblLayout w:type="fixed"/>
        <w:tblCellMar>
          <w:top w:w="0" w:type="dxa"/>
          <w:left w:w="108" w:type="dxa"/>
          <w:bottom w:w="0" w:type="dxa"/>
          <w:right w:w="108" w:type="dxa"/>
        </w:tblCellMar>
      </w:tblPr>
      <w:tblGrid>
        <w:gridCol w:w="2709"/>
        <w:gridCol w:w="3513"/>
        <w:gridCol w:w="2793"/>
      </w:tblGrid>
      <w:tr w14:paraId="3A05B0C8">
        <w:tblPrEx>
          <w:tblCellMar>
            <w:top w:w="0" w:type="dxa"/>
            <w:left w:w="108" w:type="dxa"/>
            <w:bottom w:w="0" w:type="dxa"/>
            <w:right w:w="108" w:type="dxa"/>
          </w:tblCellMar>
        </w:tblPrEx>
        <w:trPr>
          <w:trHeight w:val="555" w:hRule="atLeast"/>
        </w:trPr>
        <w:tc>
          <w:tcPr>
            <w:tcW w:w="9015"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E2F0EC5">
            <w:pPr>
              <w:widowControl/>
              <w:jc w:val="left"/>
              <w:rPr>
                <w:rFonts w:ascii="宋体" w:hAnsi="宋体" w:cs="宋体"/>
                <w:b/>
                <w:bCs/>
                <w:color w:val="000000"/>
                <w:kern w:val="0"/>
                <w:sz w:val="24"/>
                <w:highlight w:val="none"/>
              </w:rPr>
            </w:pPr>
            <w:r>
              <w:rPr>
                <w:rFonts w:hint="eastAsia" w:ascii="宋体" w:hAnsi="宋体" w:cs="宋体"/>
                <w:b/>
                <w:bCs/>
                <w:color w:val="000000"/>
                <w:kern w:val="0"/>
                <w:sz w:val="24"/>
                <w:highlight w:val="none"/>
              </w:rPr>
              <w:t>投标人名称：</w:t>
            </w:r>
          </w:p>
        </w:tc>
      </w:tr>
      <w:tr w14:paraId="097E462E">
        <w:tblPrEx>
          <w:tblCellMar>
            <w:top w:w="0" w:type="dxa"/>
            <w:left w:w="108" w:type="dxa"/>
            <w:bottom w:w="0" w:type="dxa"/>
            <w:right w:w="108" w:type="dxa"/>
          </w:tblCellMar>
        </w:tblPrEx>
        <w:trPr>
          <w:trHeight w:val="900" w:hRule="atLeast"/>
        </w:trPr>
        <w:tc>
          <w:tcPr>
            <w:tcW w:w="270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C51FFFA">
            <w:pPr>
              <w:widowControl/>
              <w:jc w:val="center"/>
              <w:rPr>
                <w:rFonts w:ascii="宋体" w:hAnsi="宋体" w:cs="宋体"/>
                <w:b/>
                <w:bCs/>
                <w:color w:val="000000"/>
                <w:kern w:val="0"/>
                <w:sz w:val="24"/>
                <w:highlight w:val="none"/>
              </w:rPr>
            </w:pPr>
            <w:r>
              <w:rPr>
                <w:rFonts w:hint="eastAsia" w:ascii="宋体" w:hAnsi="宋体" w:cs="宋体"/>
                <w:b/>
                <w:bCs/>
                <w:color w:val="000000"/>
                <w:kern w:val="0"/>
                <w:sz w:val="24"/>
                <w:highlight w:val="none"/>
              </w:rPr>
              <w:t>项目名称</w:t>
            </w:r>
          </w:p>
        </w:tc>
        <w:tc>
          <w:tcPr>
            <w:tcW w:w="351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DF239D">
            <w:pPr>
              <w:widowControl/>
              <w:jc w:val="center"/>
              <w:rPr>
                <w:rFonts w:ascii="宋体" w:hAnsi="宋体" w:cs="宋体"/>
                <w:b/>
                <w:bCs/>
                <w:color w:val="000000"/>
                <w:kern w:val="0"/>
                <w:sz w:val="24"/>
                <w:highlight w:val="none"/>
              </w:rPr>
            </w:pPr>
            <w:r>
              <w:rPr>
                <w:rFonts w:hint="eastAsia" w:ascii="宋体" w:hAnsi="宋体" w:cs="宋体"/>
                <w:b/>
                <w:bCs/>
                <w:color w:val="000000"/>
                <w:kern w:val="0"/>
                <w:sz w:val="24"/>
                <w:highlight w:val="none"/>
              </w:rPr>
              <w:t>投标报价</w:t>
            </w:r>
          </w:p>
          <w:p w14:paraId="38C55CE6">
            <w:pPr>
              <w:widowControl/>
              <w:jc w:val="center"/>
              <w:rPr>
                <w:rFonts w:ascii="宋体" w:hAnsi="宋体" w:cs="宋体"/>
                <w:b/>
                <w:bCs/>
                <w:color w:val="000000"/>
                <w:kern w:val="0"/>
                <w:sz w:val="24"/>
                <w:highlight w:val="yellow"/>
              </w:rPr>
            </w:pPr>
            <w:r>
              <w:rPr>
                <w:rFonts w:hint="eastAsia" w:ascii="宋体" w:hAnsi="宋体" w:cs="宋体"/>
                <w:b/>
                <w:bCs/>
                <w:color w:val="000000"/>
                <w:kern w:val="0"/>
                <w:sz w:val="24"/>
                <w:highlight w:val="none"/>
              </w:rPr>
              <w:t>（元）</w:t>
            </w:r>
          </w:p>
        </w:tc>
        <w:tc>
          <w:tcPr>
            <w:tcW w:w="279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AD35272">
            <w:pPr>
              <w:widowControl/>
              <w:jc w:val="center"/>
              <w:rPr>
                <w:rFonts w:ascii="宋体" w:hAnsi="宋体" w:cs="宋体"/>
                <w:b/>
                <w:bCs/>
                <w:color w:val="000000"/>
                <w:kern w:val="0"/>
                <w:sz w:val="24"/>
                <w:highlight w:val="none"/>
              </w:rPr>
            </w:pPr>
            <w:r>
              <w:rPr>
                <w:rFonts w:hint="eastAsia" w:ascii="宋体" w:hAnsi="宋体" w:cs="宋体"/>
                <w:b/>
                <w:bCs/>
                <w:color w:val="000000"/>
                <w:kern w:val="0"/>
                <w:sz w:val="24"/>
                <w:highlight w:val="none"/>
              </w:rPr>
              <w:t>服务期限</w:t>
            </w:r>
          </w:p>
        </w:tc>
      </w:tr>
      <w:tr w14:paraId="50CB4260">
        <w:tblPrEx>
          <w:tblCellMar>
            <w:top w:w="0" w:type="dxa"/>
            <w:left w:w="108" w:type="dxa"/>
            <w:bottom w:w="0" w:type="dxa"/>
            <w:right w:w="108" w:type="dxa"/>
          </w:tblCellMar>
        </w:tblPrEx>
        <w:trPr>
          <w:trHeight w:val="1291" w:hRule="atLeast"/>
        </w:trPr>
        <w:tc>
          <w:tcPr>
            <w:tcW w:w="270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24D0E2D">
            <w:pPr>
              <w:widowControl/>
              <w:jc w:val="left"/>
              <w:rPr>
                <w:rFonts w:ascii="宋体" w:hAnsi="宋体" w:cs="宋体"/>
                <w:color w:val="000000"/>
                <w:kern w:val="0"/>
                <w:sz w:val="24"/>
                <w:highlight w:val="none"/>
              </w:rPr>
            </w:pPr>
          </w:p>
        </w:tc>
        <w:tc>
          <w:tcPr>
            <w:tcW w:w="351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FF6C150">
            <w:pPr>
              <w:widowControl/>
              <w:jc w:val="center"/>
              <w:rPr>
                <w:rFonts w:ascii="宋体" w:hAnsi="宋体" w:cs="宋体"/>
                <w:color w:val="000000"/>
                <w:kern w:val="0"/>
                <w:sz w:val="24"/>
                <w:highlight w:val="yellow"/>
              </w:rPr>
            </w:pPr>
          </w:p>
        </w:tc>
        <w:tc>
          <w:tcPr>
            <w:tcW w:w="279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6E28015">
            <w:pPr>
              <w:widowControl/>
              <w:jc w:val="left"/>
              <w:rPr>
                <w:rFonts w:ascii="宋体" w:hAnsi="宋体" w:cs="宋体"/>
                <w:color w:val="000000"/>
                <w:kern w:val="0"/>
                <w:sz w:val="24"/>
                <w:highlight w:val="none"/>
              </w:rPr>
            </w:pPr>
          </w:p>
        </w:tc>
      </w:tr>
      <w:tr w14:paraId="017E4345">
        <w:tblPrEx>
          <w:tblCellMar>
            <w:top w:w="0" w:type="dxa"/>
            <w:left w:w="108" w:type="dxa"/>
            <w:bottom w:w="0" w:type="dxa"/>
            <w:right w:w="108" w:type="dxa"/>
          </w:tblCellMar>
        </w:tblPrEx>
        <w:trPr>
          <w:trHeight w:val="674" w:hRule="atLeast"/>
        </w:trPr>
        <w:tc>
          <w:tcPr>
            <w:tcW w:w="9015"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7F3378A">
            <w:pPr>
              <w:widowControl/>
              <w:jc w:val="left"/>
              <w:rPr>
                <w:rFonts w:hint="eastAsia" w:ascii="宋体" w:hAnsi="宋体" w:eastAsia="宋体" w:cs="宋体"/>
                <w:color w:val="000000"/>
                <w:kern w:val="0"/>
                <w:sz w:val="24"/>
                <w:highlight w:val="none"/>
                <w:lang w:eastAsia="zh-CN"/>
              </w:rPr>
            </w:pPr>
            <w:r>
              <w:rPr>
                <w:rFonts w:hint="eastAsia" w:ascii="宋体" w:hAnsi="宋体" w:eastAsia="宋体" w:cs="宋体"/>
                <w:b/>
                <w:bCs/>
                <w:color w:val="000000"/>
                <w:kern w:val="0"/>
                <w:sz w:val="24"/>
                <w:highlight w:val="none"/>
                <w:lang w:eastAsia="zh-CN"/>
              </w:rPr>
              <w:t>投标报价（大写）：</w:t>
            </w:r>
          </w:p>
        </w:tc>
      </w:tr>
    </w:tbl>
    <w:p w14:paraId="0565BA56">
      <w:pPr>
        <w:spacing w:before="120" w:beforeLines="50" w:line="200" w:lineRule="exact"/>
        <w:ind w:left="412" w:hanging="411" w:hangingChars="196"/>
        <w:jc w:val="left"/>
        <w:rPr>
          <w:rFonts w:hint="eastAsia" w:ascii="宋体" w:hAnsi="宋体" w:eastAsia="宋体" w:cs="宋体"/>
          <w:color w:val="000000"/>
          <w:szCs w:val="21"/>
          <w:highlight w:val="none"/>
        </w:rPr>
      </w:pPr>
    </w:p>
    <w:p w14:paraId="276F2E83">
      <w:pPr>
        <w:spacing w:before="120" w:beforeLines="50" w:line="200" w:lineRule="exact"/>
        <w:ind w:left="412" w:hanging="411" w:hangingChars="196"/>
        <w:jc w:val="left"/>
        <w:rPr>
          <w:rFonts w:hint="eastAsia" w:ascii="宋体" w:hAnsi="宋体" w:eastAsia="宋体" w:cs="宋体"/>
          <w:color w:val="000000"/>
          <w:szCs w:val="21"/>
          <w:highlight w:val="none"/>
        </w:rPr>
      </w:pPr>
    </w:p>
    <w:p w14:paraId="5D05ABBA">
      <w:pPr>
        <w:adjustRightInd w:val="0"/>
        <w:snapToGrid w:val="0"/>
        <w:spacing w:before="120" w:beforeLines="50"/>
        <w:ind w:left="-88" w:leftChars="-42" w:firstLine="210" w:firstLineChars="100"/>
        <w:rPr>
          <w:rFonts w:hint="eastAsia" w:ascii="楷体" w:hAnsi="楷体" w:eastAsia="楷体"/>
          <w:szCs w:val="21"/>
          <w:highlight w:val="none"/>
        </w:rPr>
      </w:pPr>
      <w:r>
        <w:rPr>
          <w:rFonts w:hint="eastAsia" w:ascii="楷体" w:hAnsi="楷体" w:eastAsia="楷体"/>
          <w:szCs w:val="21"/>
          <w:highlight w:val="none"/>
        </w:rPr>
        <w:t>说明：</w:t>
      </w:r>
    </w:p>
    <w:p w14:paraId="130A3B76">
      <w:pPr>
        <w:adjustRightInd w:val="0"/>
        <w:snapToGrid w:val="0"/>
        <w:spacing w:before="120" w:beforeLines="50"/>
        <w:ind w:left="-88" w:leftChars="-42" w:firstLine="210" w:firstLineChars="100"/>
        <w:rPr>
          <w:rFonts w:hint="eastAsia" w:ascii="楷体" w:hAnsi="楷体" w:eastAsia="楷体"/>
          <w:szCs w:val="21"/>
          <w:highlight w:val="none"/>
        </w:rPr>
      </w:pPr>
      <w:r>
        <w:rPr>
          <w:rFonts w:hint="eastAsia" w:ascii="楷体" w:hAnsi="楷体" w:eastAsia="楷体"/>
          <w:szCs w:val="21"/>
          <w:highlight w:val="none"/>
        </w:rPr>
        <w:t>1、报价应按总报价填写，精确到小数点后两位，大小写不一致时，以大写为准；</w:t>
      </w:r>
    </w:p>
    <w:p w14:paraId="03AC68F4">
      <w:pPr>
        <w:adjustRightInd w:val="0"/>
        <w:snapToGrid w:val="0"/>
        <w:spacing w:before="120" w:beforeLines="50"/>
        <w:ind w:left="-88" w:leftChars="-42" w:firstLine="210" w:firstLineChars="100"/>
        <w:rPr>
          <w:rFonts w:hint="eastAsia" w:ascii="楷体" w:hAnsi="楷体" w:eastAsia="楷体"/>
          <w:szCs w:val="21"/>
          <w:highlight w:val="none"/>
        </w:rPr>
      </w:pPr>
      <w:r>
        <w:rPr>
          <w:rFonts w:hint="eastAsia" w:ascii="楷体" w:hAnsi="楷体" w:eastAsia="楷体"/>
          <w:szCs w:val="21"/>
          <w:highlight w:val="none"/>
        </w:rPr>
        <w:t>2、本表所列各项数据与投标文件其他地方表述不一致时，以本表为准。</w:t>
      </w:r>
    </w:p>
    <w:p w14:paraId="60E77B36">
      <w:pPr>
        <w:adjustRightInd w:val="0"/>
        <w:spacing w:line="400" w:lineRule="exact"/>
        <w:jc w:val="left"/>
        <w:rPr>
          <w:rFonts w:hint="eastAsia" w:ascii="宋体" w:hAnsi="宋体" w:eastAsia="宋体" w:cs="宋体"/>
          <w:color w:val="000000"/>
          <w:sz w:val="24"/>
          <w:highlight w:val="none"/>
        </w:rPr>
      </w:pPr>
    </w:p>
    <w:p w14:paraId="2D79A666">
      <w:pPr>
        <w:adjustRightInd w:val="0"/>
        <w:spacing w:line="400" w:lineRule="exact"/>
        <w:jc w:val="left"/>
        <w:rPr>
          <w:rFonts w:hint="eastAsia" w:ascii="宋体" w:hAnsi="宋体" w:eastAsia="宋体" w:cs="宋体"/>
          <w:color w:val="000000"/>
          <w:sz w:val="24"/>
          <w:highlight w:val="none"/>
        </w:rPr>
      </w:pPr>
    </w:p>
    <w:p w14:paraId="74151710">
      <w:pPr>
        <w:adjustRightInd w:val="0"/>
        <w:spacing w:line="400" w:lineRule="exact"/>
        <w:ind w:firstLine="105" w:firstLineChars="50"/>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 标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（盖单位章）</w:t>
      </w:r>
    </w:p>
    <w:p w14:paraId="7961826E">
      <w:pPr>
        <w:spacing w:line="400" w:lineRule="exact"/>
        <w:jc w:val="center"/>
        <w:outlineLvl w:val="9"/>
        <w:rPr>
          <w:rFonts w:hint="eastAsia" w:ascii="宋体" w:hAnsi="宋体" w:eastAsia="宋体" w:cs="宋体"/>
          <w:color w:val="000000"/>
          <w:szCs w:val="21"/>
          <w:highlight w:val="none"/>
        </w:rPr>
      </w:pPr>
    </w:p>
    <w:p w14:paraId="79920488">
      <w:pPr>
        <w:spacing w:line="400" w:lineRule="exact"/>
        <w:ind w:firstLine="105" w:firstLineChars="50"/>
        <w:outlineLvl w:val="9"/>
        <w:rPr>
          <w:rFonts w:hint="eastAsia" w:ascii="宋体" w:hAnsi="宋体" w:eastAsia="宋体" w:cs="宋体"/>
          <w:color w:val="000000"/>
          <w:szCs w:val="21"/>
          <w:highlight w:val="none"/>
        </w:rPr>
      </w:pPr>
    </w:p>
    <w:p w14:paraId="2002FDBB">
      <w:pPr>
        <w:spacing w:line="400" w:lineRule="exact"/>
        <w:ind w:firstLine="105" w:firstLineChars="50"/>
        <w:outlineLvl w:val="1"/>
        <w:rPr>
          <w:rFonts w:hint="eastAsia" w:ascii="宋体" w:hAnsi="宋体" w:eastAsia="宋体" w:cs="宋体"/>
          <w:color w:val="000000"/>
          <w:szCs w:val="21"/>
          <w:highlight w:val="none"/>
        </w:rPr>
      </w:pPr>
      <w:bookmarkStart w:id="4" w:name="_Toc16111"/>
      <w:bookmarkStart w:id="5" w:name="_Toc13959"/>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或委托代理人：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（签名）</w:t>
      </w:r>
      <w:bookmarkEnd w:id="4"/>
      <w:bookmarkEnd w:id="5"/>
    </w:p>
    <w:p w14:paraId="7B887CEC">
      <w:pPr>
        <w:spacing w:line="400" w:lineRule="exact"/>
        <w:ind w:firstLine="105" w:firstLineChars="50"/>
        <w:outlineLvl w:val="9"/>
        <w:rPr>
          <w:rFonts w:hint="eastAsia" w:ascii="宋体" w:hAnsi="宋体" w:eastAsia="宋体" w:cs="宋体"/>
          <w:color w:val="000000"/>
          <w:szCs w:val="21"/>
          <w:highlight w:val="none"/>
        </w:rPr>
      </w:pPr>
    </w:p>
    <w:p w14:paraId="3B537A49">
      <w:pPr>
        <w:spacing w:line="400" w:lineRule="exact"/>
        <w:ind w:firstLine="105" w:firstLineChars="50"/>
        <w:outlineLvl w:val="9"/>
        <w:rPr>
          <w:rFonts w:hint="eastAsia" w:ascii="宋体" w:hAnsi="宋体" w:eastAsia="宋体" w:cs="宋体"/>
          <w:color w:val="000000"/>
          <w:szCs w:val="21"/>
          <w:highlight w:val="none"/>
        </w:rPr>
      </w:pPr>
    </w:p>
    <w:p w14:paraId="72B1610F">
      <w:pPr>
        <w:spacing w:line="400" w:lineRule="exact"/>
        <w:ind w:firstLine="105" w:firstLineChars="50"/>
        <w:outlineLvl w:val="1"/>
        <w:rPr>
          <w:rFonts w:hint="eastAsia" w:ascii="宋体" w:hAnsi="宋体" w:eastAsia="宋体" w:cs="宋体"/>
          <w:color w:val="000000"/>
          <w:szCs w:val="21"/>
          <w:highlight w:val="none"/>
        </w:rPr>
      </w:pPr>
      <w:bookmarkStart w:id="6" w:name="_Toc24395"/>
      <w:bookmarkStart w:id="7" w:name="_Toc13066"/>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bookmarkEnd w:id="6"/>
      <w:bookmarkEnd w:id="7"/>
    </w:p>
    <w:p w14:paraId="5C65343F">
      <w:pPr>
        <w:widowControl w:val="0"/>
        <w:snapToGrid w:val="0"/>
        <w:jc w:val="left"/>
        <w:rPr>
          <w:rFonts w:hint="eastAsia" w:ascii="宋体" w:hAnsi="宋体" w:eastAsia="宋体" w:cs="宋体"/>
          <w:color w:val="000000"/>
          <w:kern w:val="2"/>
          <w:sz w:val="18"/>
          <w:szCs w:val="21"/>
          <w:highlight w:val="none"/>
          <w:lang w:val="en-US" w:eastAsia="zh-CN" w:bidi="ar-SA"/>
        </w:rPr>
      </w:pPr>
    </w:p>
    <w:p w14:paraId="07EAF440">
      <w:pPr>
        <w:keepNext/>
        <w:keepLines/>
        <w:widowControl w:val="0"/>
        <w:spacing w:before="0" w:after="100" w:afterAutospacing="1" w:line="360" w:lineRule="auto"/>
        <w:jc w:val="center"/>
        <w:outlineLvl w:val="1"/>
        <w:rPr>
          <w:rFonts w:hint="eastAsia" w:ascii="宋体" w:hAnsi="宋体"/>
          <w:b/>
          <w:color w:val="000000"/>
          <w:sz w:val="36"/>
          <w:szCs w:val="36"/>
          <w:highlight w:val="none"/>
        </w:rPr>
      </w:pPr>
      <w:bookmarkStart w:id="8" w:name="_Toc217446087"/>
      <w:bookmarkStart w:id="9" w:name="_Toc217446086"/>
      <w:r>
        <w:rPr>
          <w:rFonts w:hint="eastAsia" w:ascii="宋体" w:hAnsi="宋体"/>
          <w:b/>
          <w:color w:val="000000"/>
          <w:sz w:val="36"/>
          <w:szCs w:val="36"/>
          <w:highlight w:val="none"/>
        </w:rPr>
        <w:br w:type="page"/>
      </w:r>
      <w:bookmarkEnd w:id="8"/>
      <w:bookmarkEnd w:id="9"/>
    </w:p>
    <w:p w14:paraId="1FF8BA45">
      <w:pPr>
        <w:jc w:val="center"/>
        <w:rPr>
          <w:rFonts w:hint="eastAsia" w:cs="宋体"/>
          <w:b/>
          <w:bCs/>
          <w:sz w:val="38"/>
          <w:szCs w:val="38"/>
          <w:highlight w:val="none"/>
          <w:lang w:val="en-US" w:eastAsia="zh-CN" w:bidi="ar"/>
        </w:rPr>
      </w:pPr>
      <w:r>
        <w:rPr>
          <w:rFonts w:hint="eastAsia" w:cs="宋体"/>
          <w:b/>
          <w:bCs/>
          <w:sz w:val="38"/>
          <w:szCs w:val="38"/>
          <w:highlight w:val="none"/>
          <w:lang w:val="en-US" w:eastAsia="zh-CN" w:bidi="ar"/>
        </w:rPr>
        <w:t>二、分项报价表</w:t>
      </w:r>
    </w:p>
    <w:p w14:paraId="04B32502">
      <w:pPr>
        <w:spacing w:after="216" w:line="240" w:lineRule="atLeast"/>
        <w:ind w:left="420" w:right="672"/>
        <w:rPr>
          <w:rFonts w:cs="宋体"/>
          <w:b/>
          <w:bCs/>
          <w:highlight w:val="none"/>
          <w:lang w:eastAsia="zh-CN" w:bidi="ar"/>
        </w:rPr>
      </w:pPr>
      <w:r>
        <w:rPr>
          <w:rFonts w:hint="eastAsia" w:cs="宋体"/>
          <w:b/>
          <w:bCs/>
          <w:highlight w:val="none"/>
          <w:shd w:val="clear" w:color="auto" w:fill="FFFFFF"/>
          <w:lang w:eastAsia="zh-CN" w:bidi="ar"/>
        </w:rPr>
        <w:t>采购编号：</w:t>
      </w:r>
      <w:r>
        <w:rPr>
          <w:rFonts w:hint="eastAsia" w:cs="宋体"/>
          <w:bCs/>
          <w:highlight w:val="none"/>
          <w:u w:val="single"/>
          <w:shd w:val="clear" w:color="auto" w:fill="FFFFFF"/>
          <w:lang w:eastAsia="zh-CN" w:bidi="ar"/>
        </w:rPr>
        <w:t>{请填写项目编号}</w:t>
      </w:r>
    </w:p>
    <w:p w14:paraId="11F06524">
      <w:pPr>
        <w:spacing w:after="216" w:line="240" w:lineRule="atLeast"/>
        <w:ind w:left="420" w:right="672"/>
        <w:rPr>
          <w:rFonts w:cs="宋体"/>
          <w:b/>
          <w:bCs/>
          <w:highlight w:val="none"/>
          <w:lang w:eastAsia="zh-CN" w:bidi="ar"/>
        </w:rPr>
      </w:pPr>
      <w:r>
        <w:rPr>
          <w:rFonts w:hint="eastAsia" w:cs="宋体"/>
          <w:b/>
          <w:bCs/>
          <w:highlight w:val="none"/>
          <w:shd w:val="clear" w:color="auto" w:fill="FFFFFF"/>
          <w:lang w:eastAsia="zh-CN" w:bidi="ar"/>
        </w:rPr>
        <w:t>项目名称：</w:t>
      </w:r>
      <w:r>
        <w:rPr>
          <w:rFonts w:hint="eastAsia" w:cs="宋体"/>
          <w:bCs/>
          <w:highlight w:val="none"/>
          <w:u w:val="single"/>
          <w:shd w:val="clear" w:color="auto" w:fill="FFFFFF"/>
          <w:lang w:eastAsia="zh-CN" w:bidi="ar"/>
        </w:rPr>
        <w:t xml:space="preserve"> {请填写项目名称}</w:t>
      </w:r>
      <w:r>
        <w:rPr>
          <w:rFonts w:cs="宋体"/>
          <w:bCs/>
          <w:highlight w:val="none"/>
          <w:u w:val="single"/>
          <w:shd w:val="clear" w:color="auto" w:fill="FFFFFF"/>
          <w:lang w:eastAsia="zh-CN" w:bidi="ar"/>
        </w:rPr>
        <w:t xml:space="preserve"> </w:t>
      </w:r>
    </w:p>
    <w:p w14:paraId="0A14E969">
      <w:pPr>
        <w:spacing w:before="100" w:beforeAutospacing="1" w:after="100" w:afterAutospacing="1"/>
        <w:ind w:firstLine="422" w:firstLineChars="200"/>
        <w:rPr>
          <w:rFonts w:cs="宋体"/>
          <w:highlight w:val="none"/>
          <w:u w:val="single"/>
          <w:lang w:eastAsia="zh-CN" w:bidi="ar"/>
        </w:rPr>
      </w:pPr>
      <w:r>
        <w:rPr>
          <w:rFonts w:hint="eastAsia" w:cs="宋体"/>
          <w:b/>
          <w:bCs/>
          <w:highlight w:val="none"/>
          <w:shd w:val="clear" w:color="auto" w:fill="FFFFFF"/>
          <w:lang w:eastAsia="zh-CN" w:bidi="ar"/>
        </w:rPr>
        <w:t>包号：</w:t>
      </w:r>
      <w:r>
        <w:rPr>
          <w:rFonts w:hint="eastAsia" w:cs="宋体"/>
          <w:highlight w:val="none"/>
          <w:u w:val="single"/>
          <w:lang w:eastAsia="zh-CN" w:bidi="ar"/>
        </w:rPr>
        <w:t>{请填写采购包编号}</w:t>
      </w:r>
      <w:r>
        <w:rPr>
          <w:rFonts w:cs="宋体"/>
          <w:highlight w:val="none"/>
          <w:u w:val="single"/>
          <w:lang w:eastAsia="zh-CN" w:bidi="ar"/>
        </w:rPr>
        <w:t xml:space="preserve"> </w:t>
      </w:r>
    </w:p>
    <w:p w14:paraId="10584F9F">
      <w:pPr>
        <w:spacing w:before="100" w:beforeAutospacing="1" w:after="100" w:afterAutospacing="1"/>
        <w:ind w:firstLine="422" w:firstLineChars="200"/>
        <w:jc w:val="center"/>
        <w:rPr>
          <w:rFonts w:hint="default" w:cs="宋体"/>
          <w:b/>
          <w:bCs/>
          <w:highlight w:val="none"/>
          <w:u w:val="none"/>
          <w:lang w:val="en-US" w:eastAsia="zh-CN" w:bidi="ar"/>
        </w:rPr>
      </w:pPr>
      <w:r>
        <w:rPr>
          <w:rFonts w:hint="eastAsia" w:cs="宋体"/>
          <w:b/>
          <w:bCs/>
          <w:highlight w:val="none"/>
          <w:u w:val="none"/>
          <w:lang w:val="en-US" w:eastAsia="zh-CN" w:bidi="ar"/>
        </w:rPr>
        <w:t>采购包1适用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4303"/>
        <w:gridCol w:w="2958"/>
      </w:tblGrid>
      <w:tr w14:paraId="58EE9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49F140FC">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序号</w:t>
            </w:r>
          </w:p>
        </w:tc>
        <w:tc>
          <w:tcPr>
            <w:tcW w:w="4303" w:type="dxa"/>
          </w:tcPr>
          <w:p w14:paraId="5BB7032C">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分项名称</w:t>
            </w:r>
          </w:p>
        </w:tc>
        <w:tc>
          <w:tcPr>
            <w:tcW w:w="2958" w:type="dxa"/>
          </w:tcPr>
          <w:p w14:paraId="3197B3CF">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报价（元）</w:t>
            </w:r>
          </w:p>
        </w:tc>
      </w:tr>
      <w:tr w14:paraId="7AC3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752EE8DE">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1</w:t>
            </w:r>
          </w:p>
        </w:tc>
        <w:tc>
          <w:tcPr>
            <w:tcW w:w="4303" w:type="dxa"/>
          </w:tcPr>
          <w:p w14:paraId="12A1D049">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民工费</w:t>
            </w:r>
          </w:p>
        </w:tc>
        <w:tc>
          <w:tcPr>
            <w:tcW w:w="2958" w:type="dxa"/>
          </w:tcPr>
          <w:p w14:paraId="11A68AC5">
            <w:pPr>
              <w:jc w:val="center"/>
              <w:rPr>
                <w:rFonts w:hint="eastAsia" w:cs="宋体"/>
                <w:b/>
                <w:bCs/>
                <w:sz w:val="28"/>
                <w:szCs w:val="36"/>
                <w:u w:val="none"/>
                <w:vertAlign w:val="baseline"/>
                <w:lang w:val="en-US" w:eastAsia="zh-CN" w:bidi="ar"/>
              </w:rPr>
            </w:pPr>
          </w:p>
        </w:tc>
      </w:tr>
      <w:tr w14:paraId="704B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4FCC0224">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2</w:t>
            </w:r>
          </w:p>
        </w:tc>
        <w:tc>
          <w:tcPr>
            <w:tcW w:w="4303" w:type="dxa"/>
          </w:tcPr>
          <w:p w14:paraId="2BBFCD0E">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安保费</w:t>
            </w:r>
          </w:p>
        </w:tc>
        <w:tc>
          <w:tcPr>
            <w:tcW w:w="2958" w:type="dxa"/>
          </w:tcPr>
          <w:p w14:paraId="4414F390">
            <w:pPr>
              <w:jc w:val="center"/>
              <w:rPr>
                <w:rFonts w:hint="eastAsia" w:cs="宋体"/>
                <w:b/>
                <w:bCs/>
                <w:sz w:val="28"/>
                <w:szCs w:val="36"/>
                <w:u w:val="none"/>
                <w:vertAlign w:val="baseline"/>
                <w:lang w:val="en-US" w:eastAsia="zh-CN" w:bidi="ar"/>
              </w:rPr>
            </w:pPr>
          </w:p>
        </w:tc>
      </w:tr>
      <w:tr w14:paraId="67AEB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6C48172B">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3</w:t>
            </w:r>
          </w:p>
        </w:tc>
        <w:tc>
          <w:tcPr>
            <w:tcW w:w="4303" w:type="dxa"/>
          </w:tcPr>
          <w:p w14:paraId="57BD53E5">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加固费</w:t>
            </w:r>
          </w:p>
        </w:tc>
        <w:tc>
          <w:tcPr>
            <w:tcW w:w="2958" w:type="dxa"/>
          </w:tcPr>
          <w:p w14:paraId="5AFA33C5">
            <w:pPr>
              <w:jc w:val="center"/>
              <w:rPr>
                <w:rFonts w:hint="eastAsia" w:cs="宋体"/>
                <w:b/>
                <w:bCs/>
                <w:sz w:val="28"/>
                <w:szCs w:val="36"/>
                <w:u w:val="none"/>
                <w:vertAlign w:val="baseline"/>
                <w:lang w:val="en-US" w:eastAsia="zh-CN" w:bidi="ar"/>
              </w:rPr>
            </w:pPr>
          </w:p>
        </w:tc>
      </w:tr>
      <w:tr w14:paraId="7635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79CE9597">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4</w:t>
            </w:r>
          </w:p>
        </w:tc>
        <w:tc>
          <w:tcPr>
            <w:tcW w:w="4303" w:type="dxa"/>
          </w:tcPr>
          <w:p w14:paraId="3D95AD5E">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覆土清理费</w:t>
            </w:r>
          </w:p>
        </w:tc>
        <w:tc>
          <w:tcPr>
            <w:tcW w:w="2958" w:type="dxa"/>
          </w:tcPr>
          <w:p w14:paraId="71F5180D">
            <w:pPr>
              <w:jc w:val="center"/>
              <w:rPr>
                <w:rFonts w:hint="eastAsia" w:cs="宋体"/>
                <w:b/>
                <w:bCs/>
                <w:sz w:val="28"/>
                <w:szCs w:val="36"/>
                <w:u w:val="none"/>
                <w:vertAlign w:val="baseline"/>
                <w:lang w:val="en-US" w:eastAsia="zh-CN" w:bidi="ar"/>
              </w:rPr>
            </w:pPr>
          </w:p>
        </w:tc>
      </w:tr>
      <w:tr w14:paraId="1F17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14:paraId="1FAC0C14">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总计：</w:t>
            </w:r>
          </w:p>
        </w:tc>
      </w:tr>
    </w:tbl>
    <w:p w14:paraId="095100E4">
      <w:pPr>
        <w:jc w:val="both"/>
        <w:rPr>
          <w:rFonts w:hint="default" w:cs="宋体"/>
          <w:b/>
          <w:bCs/>
          <w:sz w:val="28"/>
          <w:szCs w:val="36"/>
          <w:u w:val="none"/>
          <w:lang w:val="en-US" w:eastAsia="zh-CN" w:bidi="ar"/>
        </w:rPr>
      </w:pPr>
      <w:r>
        <w:rPr>
          <w:rFonts w:hint="eastAsia" w:cs="宋体"/>
          <w:b/>
          <w:bCs/>
          <w:sz w:val="28"/>
          <w:szCs w:val="36"/>
          <w:u w:val="none"/>
          <w:lang w:val="en-US" w:eastAsia="zh-CN" w:bidi="ar"/>
        </w:rPr>
        <w:t>注：报价精确到小数点后两位。</w:t>
      </w:r>
    </w:p>
    <w:p w14:paraId="758A7A9B">
      <w:pPr>
        <w:ind w:firstLine="1124" w:firstLineChars="400"/>
        <w:jc w:val="center"/>
        <w:rPr>
          <w:rFonts w:hint="default" w:cs="宋体"/>
          <w:b/>
          <w:bCs/>
          <w:sz w:val="28"/>
          <w:szCs w:val="36"/>
          <w:u w:val="none"/>
          <w:lang w:val="en-US" w:eastAsia="zh-CN" w:bidi="ar"/>
        </w:rPr>
      </w:pPr>
    </w:p>
    <w:p w14:paraId="6E160843">
      <w:pPr>
        <w:shd w:val="clear" w:color="auto" w:fill="FFFFFF"/>
        <w:spacing w:before="360" w:beforeLines="150" w:line="360" w:lineRule="auto"/>
        <w:ind w:left="675" w:right="675"/>
        <w:jc w:val="right"/>
        <w:rPr>
          <w:rFonts w:ascii="宋体" w:hAnsi="宋体" w:cs="宋体"/>
          <w:shd w:val="clear" w:color="auto" w:fill="FFFFFF"/>
          <w:lang w:eastAsia="zh-CN" w:bidi="ar"/>
        </w:rPr>
      </w:pPr>
      <w:r>
        <w:rPr>
          <w:rFonts w:hint="eastAsia" w:ascii="宋体" w:hAnsi="宋体" w:cs="宋体"/>
          <w:shd w:val="clear" w:color="auto" w:fill="FFFFFF"/>
          <w:lang w:eastAsia="zh-CN" w:bidi="ar"/>
        </w:rPr>
        <w:t>供应商名称：</w:t>
      </w:r>
      <w:r>
        <w:rPr>
          <w:rFonts w:hint="eastAsia" w:ascii="宋体" w:hAnsi="宋体" w:cs="宋体"/>
          <w:u w:val="single"/>
          <w:shd w:val="clear" w:color="auto" w:fill="FFFFFF"/>
          <w:lang w:eastAsia="zh-CN" w:bidi="ar"/>
        </w:rPr>
        <w:t xml:space="preserve"> </w:t>
      </w:r>
      <w:r>
        <w:rPr>
          <w:rFonts w:ascii="宋体" w:hAnsi="宋体" w:cs="宋体"/>
          <w:u w:val="single"/>
          <w:shd w:val="clear" w:color="auto" w:fill="FFFFFF"/>
          <w:lang w:eastAsia="zh-CN" w:bidi="ar"/>
        </w:rPr>
        <w:t xml:space="preserve">          </w:t>
      </w:r>
      <w:r>
        <w:rPr>
          <w:rFonts w:hint="eastAsia" w:ascii="宋体" w:hAnsi="宋体" w:cs="宋体"/>
          <w:shd w:val="clear" w:color="auto" w:fill="FFFFFF"/>
          <w:lang w:eastAsia="zh-CN" w:bidi="ar"/>
        </w:rPr>
        <w:t>（加盖公章）</w:t>
      </w:r>
    </w:p>
    <w:p w14:paraId="173FCA37">
      <w:pPr>
        <w:shd w:val="clear" w:color="auto" w:fill="FFFFFF"/>
        <w:spacing w:line="360" w:lineRule="auto"/>
        <w:ind w:left="672" w:right="1512"/>
        <w:jc w:val="center"/>
        <w:rPr>
          <w:rFonts w:hint="default" w:cs="宋体"/>
          <w:b/>
          <w:bCs/>
          <w:sz w:val="38"/>
          <w:szCs w:val="38"/>
          <w:lang w:val="en-US" w:eastAsia="zh-CN" w:bidi="ar"/>
        </w:rPr>
      </w:pPr>
      <w:r>
        <w:rPr>
          <w:rFonts w:ascii="宋体" w:hAnsi="宋体" w:cs="宋体"/>
          <w:shd w:val="clear" w:color="auto" w:fill="FFFFFF"/>
          <w:lang w:eastAsia="zh-CN" w:bidi="ar"/>
        </w:rPr>
        <w:t xml:space="preserve">                                          </w:t>
      </w:r>
      <w:r>
        <w:rPr>
          <w:rFonts w:hint="eastAsia" w:ascii="宋体" w:hAnsi="宋体" w:cs="宋体"/>
          <w:shd w:val="clear" w:color="auto" w:fill="FFFFFF"/>
          <w:lang w:eastAsia="zh-CN" w:bidi="ar"/>
        </w:rPr>
        <w:t>____年____月__日</w:t>
      </w:r>
    </w:p>
    <w:p w14:paraId="37AE3982">
      <w:pPr>
        <w:rPr>
          <w:rFonts w:hint="eastAsia"/>
          <w:lang w:val="en-US" w:eastAsia="zh-CN"/>
        </w:rPr>
      </w:pPr>
      <w:r>
        <w:rPr>
          <w:rFonts w:hint="eastAsia"/>
          <w:lang w:val="en-US" w:eastAsia="zh-CN"/>
        </w:rPr>
        <w:br w:type="page"/>
      </w:r>
    </w:p>
    <w:p w14:paraId="1411BBBC">
      <w:pPr>
        <w:spacing w:after="216" w:line="240" w:lineRule="atLeast"/>
        <w:ind w:left="420" w:right="672"/>
        <w:rPr>
          <w:rFonts w:hint="eastAsia" w:cs="宋体"/>
          <w:b/>
          <w:bCs/>
          <w:highlight w:val="none"/>
          <w:shd w:val="clear" w:color="auto" w:fill="FFFFFF"/>
          <w:lang w:eastAsia="zh-CN" w:bidi="ar"/>
        </w:rPr>
      </w:pPr>
    </w:p>
    <w:p w14:paraId="3853B1B7">
      <w:pPr>
        <w:spacing w:after="216" w:line="240" w:lineRule="atLeast"/>
        <w:ind w:left="420" w:right="672"/>
        <w:rPr>
          <w:rFonts w:hint="eastAsia" w:cs="宋体"/>
          <w:b/>
          <w:bCs/>
          <w:highlight w:val="none"/>
          <w:shd w:val="clear" w:color="auto" w:fill="FFFFFF"/>
          <w:lang w:eastAsia="zh-CN" w:bidi="ar"/>
        </w:rPr>
      </w:pPr>
    </w:p>
    <w:p w14:paraId="59A36C3E">
      <w:pPr>
        <w:spacing w:after="216" w:line="240" w:lineRule="atLeast"/>
        <w:ind w:left="420" w:right="672"/>
        <w:rPr>
          <w:rFonts w:cs="宋体"/>
          <w:b/>
          <w:bCs/>
          <w:highlight w:val="none"/>
          <w:lang w:eastAsia="zh-CN" w:bidi="ar"/>
        </w:rPr>
      </w:pPr>
      <w:r>
        <w:rPr>
          <w:rFonts w:hint="eastAsia" w:cs="宋体"/>
          <w:b/>
          <w:bCs/>
          <w:highlight w:val="none"/>
          <w:shd w:val="clear" w:color="auto" w:fill="FFFFFF"/>
          <w:lang w:eastAsia="zh-CN" w:bidi="ar"/>
        </w:rPr>
        <w:t>采购编号：</w:t>
      </w:r>
      <w:r>
        <w:rPr>
          <w:rFonts w:hint="eastAsia" w:cs="宋体"/>
          <w:bCs/>
          <w:highlight w:val="none"/>
          <w:u w:val="single"/>
          <w:shd w:val="clear" w:color="auto" w:fill="FFFFFF"/>
          <w:lang w:eastAsia="zh-CN" w:bidi="ar"/>
        </w:rPr>
        <w:t>{请填写项目编号}</w:t>
      </w:r>
    </w:p>
    <w:p w14:paraId="2E1617AC">
      <w:pPr>
        <w:spacing w:after="216" w:line="240" w:lineRule="atLeast"/>
        <w:ind w:left="420" w:right="672"/>
        <w:rPr>
          <w:rFonts w:cs="宋体"/>
          <w:b/>
          <w:bCs/>
          <w:highlight w:val="none"/>
          <w:lang w:eastAsia="zh-CN" w:bidi="ar"/>
        </w:rPr>
      </w:pPr>
      <w:r>
        <w:rPr>
          <w:rFonts w:hint="eastAsia" w:cs="宋体"/>
          <w:b/>
          <w:bCs/>
          <w:highlight w:val="none"/>
          <w:shd w:val="clear" w:color="auto" w:fill="FFFFFF"/>
          <w:lang w:eastAsia="zh-CN" w:bidi="ar"/>
        </w:rPr>
        <w:t>项目名称：</w:t>
      </w:r>
      <w:r>
        <w:rPr>
          <w:rFonts w:hint="eastAsia" w:cs="宋体"/>
          <w:bCs/>
          <w:highlight w:val="none"/>
          <w:u w:val="single"/>
          <w:shd w:val="clear" w:color="auto" w:fill="FFFFFF"/>
          <w:lang w:eastAsia="zh-CN" w:bidi="ar"/>
        </w:rPr>
        <w:t xml:space="preserve"> {请填写项目名称}</w:t>
      </w:r>
      <w:r>
        <w:rPr>
          <w:rFonts w:cs="宋体"/>
          <w:bCs/>
          <w:highlight w:val="none"/>
          <w:u w:val="single"/>
          <w:shd w:val="clear" w:color="auto" w:fill="FFFFFF"/>
          <w:lang w:eastAsia="zh-CN" w:bidi="ar"/>
        </w:rPr>
        <w:t xml:space="preserve"> </w:t>
      </w:r>
    </w:p>
    <w:p w14:paraId="6F23382D">
      <w:pPr>
        <w:spacing w:before="100" w:beforeAutospacing="1" w:after="100" w:afterAutospacing="1"/>
        <w:ind w:firstLine="422" w:firstLineChars="200"/>
        <w:rPr>
          <w:rFonts w:cs="宋体"/>
          <w:highlight w:val="none"/>
          <w:u w:val="single"/>
          <w:lang w:eastAsia="zh-CN" w:bidi="ar"/>
        </w:rPr>
      </w:pPr>
      <w:r>
        <w:rPr>
          <w:rFonts w:hint="eastAsia" w:cs="宋体"/>
          <w:b/>
          <w:bCs/>
          <w:highlight w:val="none"/>
          <w:shd w:val="clear" w:color="auto" w:fill="FFFFFF"/>
          <w:lang w:eastAsia="zh-CN" w:bidi="ar"/>
        </w:rPr>
        <w:t>包号：</w:t>
      </w:r>
      <w:r>
        <w:rPr>
          <w:rFonts w:hint="eastAsia" w:cs="宋体"/>
          <w:highlight w:val="none"/>
          <w:u w:val="single"/>
          <w:lang w:eastAsia="zh-CN" w:bidi="ar"/>
        </w:rPr>
        <w:t>{请填写采购包编号}</w:t>
      </w:r>
      <w:r>
        <w:rPr>
          <w:rFonts w:cs="宋体"/>
          <w:highlight w:val="none"/>
          <w:u w:val="single"/>
          <w:lang w:eastAsia="zh-CN" w:bidi="ar"/>
        </w:rPr>
        <w:t xml:space="preserve"> </w:t>
      </w:r>
      <w:bookmarkStart w:id="10" w:name="_GoBack"/>
      <w:bookmarkEnd w:id="10"/>
    </w:p>
    <w:p w14:paraId="194F1E27">
      <w:pPr>
        <w:spacing w:before="100" w:beforeAutospacing="1" w:after="100" w:afterAutospacing="1"/>
        <w:ind w:firstLine="422" w:firstLineChars="200"/>
        <w:jc w:val="center"/>
        <w:rPr>
          <w:rFonts w:hint="default" w:cs="宋体"/>
          <w:b/>
          <w:bCs/>
          <w:highlight w:val="none"/>
          <w:u w:val="none"/>
          <w:lang w:val="en-US" w:eastAsia="zh-CN" w:bidi="ar"/>
        </w:rPr>
      </w:pPr>
      <w:r>
        <w:rPr>
          <w:rFonts w:hint="eastAsia" w:cs="宋体"/>
          <w:b/>
          <w:bCs/>
          <w:highlight w:val="none"/>
          <w:u w:val="none"/>
          <w:lang w:val="en-US" w:eastAsia="zh-CN" w:bidi="ar"/>
        </w:rPr>
        <w:t>采购包2、采购包3适用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4303"/>
        <w:gridCol w:w="2958"/>
      </w:tblGrid>
      <w:tr w14:paraId="2BBC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019F7722">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序号</w:t>
            </w:r>
          </w:p>
        </w:tc>
        <w:tc>
          <w:tcPr>
            <w:tcW w:w="4303" w:type="dxa"/>
          </w:tcPr>
          <w:p w14:paraId="66029FD3">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分项名称</w:t>
            </w:r>
          </w:p>
        </w:tc>
        <w:tc>
          <w:tcPr>
            <w:tcW w:w="2958" w:type="dxa"/>
          </w:tcPr>
          <w:p w14:paraId="774CF87D">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报价（元）</w:t>
            </w:r>
          </w:p>
        </w:tc>
      </w:tr>
      <w:tr w14:paraId="08322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78047FCE">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1</w:t>
            </w:r>
          </w:p>
        </w:tc>
        <w:tc>
          <w:tcPr>
            <w:tcW w:w="4303" w:type="dxa"/>
          </w:tcPr>
          <w:p w14:paraId="3B6D1ED8">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民工费</w:t>
            </w:r>
          </w:p>
        </w:tc>
        <w:tc>
          <w:tcPr>
            <w:tcW w:w="2958" w:type="dxa"/>
          </w:tcPr>
          <w:p w14:paraId="7DFA15FE">
            <w:pPr>
              <w:jc w:val="center"/>
              <w:rPr>
                <w:rFonts w:hint="eastAsia" w:cs="宋体"/>
                <w:b/>
                <w:bCs/>
                <w:sz w:val="28"/>
                <w:szCs w:val="36"/>
                <w:u w:val="none"/>
                <w:vertAlign w:val="baseline"/>
                <w:lang w:val="en-US" w:eastAsia="zh-CN" w:bidi="ar"/>
              </w:rPr>
            </w:pPr>
          </w:p>
        </w:tc>
      </w:tr>
      <w:tr w14:paraId="0023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0EE16A27">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2</w:t>
            </w:r>
          </w:p>
        </w:tc>
        <w:tc>
          <w:tcPr>
            <w:tcW w:w="4303" w:type="dxa"/>
          </w:tcPr>
          <w:p w14:paraId="3A32DBB0">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安保费</w:t>
            </w:r>
          </w:p>
        </w:tc>
        <w:tc>
          <w:tcPr>
            <w:tcW w:w="2958" w:type="dxa"/>
          </w:tcPr>
          <w:p w14:paraId="5F41D77D">
            <w:pPr>
              <w:jc w:val="center"/>
              <w:rPr>
                <w:rFonts w:hint="eastAsia" w:cs="宋体"/>
                <w:b/>
                <w:bCs/>
                <w:sz w:val="28"/>
                <w:szCs w:val="36"/>
                <w:u w:val="none"/>
                <w:vertAlign w:val="baseline"/>
                <w:lang w:val="en-US" w:eastAsia="zh-CN" w:bidi="ar"/>
              </w:rPr>
            </w:pPr>
          </w:p>
        </w:tc>
      </w:tr>
      <w:tr w14:paraId="22A9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1D98A8E5">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3</w:t>
            </w:r>
          </w:p>
        </w:tc>
        <w:tc>
          <w:tcPr>
            <w:tcW w:w="4303" w:type="dxa"/>
          </w:tcPr>
          <w:p w14:paraId="1BA8E412">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加固费</w:t>
            </w:r>
          </w:p>
        </w:tc>
        <w:tc>
          <w:tcPr>
            <w:tcW w:w="2958" w:type="dxa"/>
          </w:tcPr>
          <w:p w14:paraId="1919BD2F">
            <w:pPr>
              <w:jc w:val="center"/>
              <w:rPr>
                <w:rFonts w:hint="eastAsia" w:cs="宋体"/>
                <w:b/>
                <w:bCs/>
                <w:sz w:val="28"/>
                <w:szCs w:val="36"/>
                <w:u w:val="none"/>
                <w:vertAlign w:val="baseline"/>
                <w:lang w:val="en-US" w:eastAsia="zh-CN" w:bidi="ar"/>
              </w:rPr>
            </w:pPr>
          </w:p>
        </w:tc>
      </w:tr>
      <w:tr w14:paraId="2BB3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14:paraId="77DA9E8D">
            <w:pPr>
              <w:jc w:val="center"/>
              <w:rPr>
                <w:rFonts w:hint="default" w:cs="宋体"/>
                <w:b/>
                <w:bCs/>
                <w:sz w:val="28"/>
                <w:szCs w:val="36"/>
                <w:u w:val="none"/>
                <w:vertAlign w:val="baseline"/>
                <w:lang w:val="en-US" w:eastAsia="zh-CN" w:bidi="ar"/>
              </w:rPr>
            </w:pPr>
            <w:r>
              <w:rPr>
                <w:rFonts w:hint="eastAsia" w:cs="宋体"/>
                <w:b/>
                <w:bCs/>
                <w:sz w:val="28"/>
                <w:szCs w:val="36"/>
                <w:u w:val="none"/>
                <w:vertAlign w:val="baseline"/>
                <w:lang w:val="en-US" w:eastAsia="zh-CN" w:bidi="ar"/>
              </w:rPr>
              <w:t>总计：</w:t>
            </w:r>
          </w:p>
        </w:tc>
      </w:tr>
    </w:tbl>
    <w:p w14:paraId="54ACD69B">
      <w:pPr>
        <w:jc w:val="both"/>
        <w:rPr>
          <w:rFonts w:hint="default" w:cs="宋体"/>
          <w:b/>
          <w:bCs/>
          <w:sz w:val="28"/>
          <w:szCs w:val="36"/>
          <w:u w:val="none"/>
          <w:lang w:val="en-US" w:eastAsia="zh-CN" w:bidi="ar"/>
        </w:rPr>
      </w:pPr>
      <w:r>
        <w:rPr>
          <w:rFonts w:hint="eastAsia" w:cs="宋体"/>
          <w:b/>
          <w:bCs/>
          <w:sz w:val="28"/>
          <w:szCs w:val="36"/>
          <w:u w:val="none"/>
          <w:lang w:val="en-US" w:eastAsia="zh-CN" w:bidi="ar"/>
        </w:rPr>
        <w:t>注：报价精确到小数点后两位。</w:t>
      </w:r>
    </w:p>
    <w:p w14:paraId="2DF03417">
      <w:pPr>
        <w:ind w:firstLine="1124" w:firstLineChars="400"/>
        <w:jc w:val="center"/>
        <w:rPr>
          <w:rFonts w:hint="default" w:cs="宋体"/>
          <w:b/>
          <w:bCs/>
          <w:sz w:val="28"/>
          <w:szCs w:val="36"/>
          <w:u w:val="none"/>
          <w:lang w:val="en-US" w:eastAsia="zh-CN" w:bidi="ar"/>
        </w:rPr>
      </w:pPr>
    </w:p>
    <w:p w14:paraId="03C0EE74">
      <w:pPr>
        <w:shd w:val="clear" w:color="auto" w:fill="FFFFFF"/>
        <w:spacing w:before="360" w:beforeLines="150" w:line="360" w:lineRule="auto"/>
        <w:ind w:left="675" w:right="675"/>
        <w:jc w:val="right"/>
        <w:rPr>
          <w:rFonts w:ascii="宋体" w:hAnsi="宋体" w:cs="宋体"/>
          <w:shd w:val="clear" w:color="auto" w:fill="FFFFFF"/>
          <w:lang w:eastAsia="zh-CN" w:bidi="ar"/>
        </w:rPr>
      </w:pPr>
      <w:r>
        <w:rPr>
          <w:rFonts w:hint="eastAsia" w:ascii="宋体" w:hAnsi="宋体" w:cs="宋体"/>
          <w:shd w:val="clear" w:color="auto" w:fill="FFFFFF"/>
          <w:lang w:eastAsia="zh-CN" w:bidi="ar"/>
        </w:rPr>
        <w:t>供应商名称：</w:t>
      </w:r>
      <w:r>
        <w:rPr>
          <w:rFonts w:hint="eastAsia" w:ascii="宋体" w:hAnsi="宋体" w:cs="宋体"/>
          <w:u w:val="single"/>
          <w:shd w:val="clear" w:color="auto" w:fill="FFFFFF"/>
          <w:lang w:eastAsia="zh-CN" w:bidi="ar"/>
        </w:rPr>
        <w:t xml:space="preserve"> </w:t>
      </w:r>
      <w:r>
        <w:rPr>
          <w:rFonts w:ascii="宋体" w:hAnsi="宋体" w:cs="宋体"/>
          <w:u w:val="single"/>
          <w:shd w:val="clear" w:color="auto" w:fill="FFFFFF"/>
          <w:lang w:eastAsia="zh-CN" w:bidi="ar"/>
        </w:rPr>
        <w:t xml:space="preserve">          </w:t>
      </w:r>
      <w:r>
        <w:rPr>
          <w:rFonts w:hint="eastAsia" w:ascii="宋体" w:hAnsi="宋体" w:cs="宋体"/>
          <w:shd w:val="clear" w:color="auto" w:fill="FFFFFF"/>
          <w:lang w:eastAsia="zh-CN" w:bidi="ar"/>
        </w:rPr>
        <w:t>（加盖公章）</w:t>
      </w:r>
    </w:p>
    <w:p w14:paraId="269C7C1B">
      <w:pPr>
        <w:shd w:val="clear" w:color="auto" w:fill="FFFFFF"/>
        <w:spacing w:line="360" w:lineRule="auto"/>
        <w:ind w:left="672" w:right="1512"/>
        <w:jc w:val="center"/>
        <w:rPr>
          <w:rFonts w:hint="default" w:cs="宋体"/>
          <w:b/>
          <w:bCs/>
          <w:sz w:val="38"/>
          <w:szCs w:val="38"/>
          <w:lang w:val="en-US" w:eastAsia="zh-CN" w:bidi="ar"/>
        </w:rPr>
      </w:pPr>
      <w:r>
        <w:rPr>
          <w:rFonts w:ascii="宋体" w:hAnsi="宋体" w:cs="宋体"/>
          <w:shd w:val="clear" w:color="auto" w:fill="FFFFFF"/>
          <w:lang w:eastAsia="zh-CN" w:bidi="ar"/>
        </w:rPr>
        <w:t xml:space="preserve">                                          </w:t>
      </w:r>
      <w:r>
        <w:rPr>
          <w:rFonts w:hint="eastAsia" w:ascii="宋体" w:hAnsi="宋体" w:cs="宋体"/>
          <w:shd w:val="clear" w:color="auto" w:fill="FFFFFF"/>
          <w:lang w:eastAsia="zh-CN" w:bidi="ar"/>
        </w:rPr>
        <w:t>____年____月__日</w:t>
      </w:r>
    </w:p>
    <w:p w14:paraId="0757DBA4">
      <w:pPr>
        <w:rPr>
          <w:rFonts w:hint="eastAsia"/>
          <w:lang w:val="en-US" w:eastAsia="zh-CN"/>
        </w:rPr>
      </w:pPr>
      <w:r>
        <w:rPr>
          <w:rFonts w:hint="eastAsia"/>
          <w:lang w:val="en-US" w:eastAsia="zh-CN"/>
        </w:rPr>
        <w:br w:type="page"/>
      </w:r>
    </w:p>
    <w:p w14:paraId="40CDC741">
      <w:pPr>
        <w:keepNext/>
        <w:keepLines/>
        <w:widowControl w:val="0"/>
        <w:spacing w:before="0" w:after="100" w:afterAutospacing="1" w:line="360" w:lineRule="auto"/>
        <w:jc w:val="center"/>
        <w:outlineLvl w:val="1"/>
        <w:rPr>
          <w:rFonts w:hint="eastAsia" w:ascii="黑体" w:hAnsi="宋体" w:eastAsia="黑体" w:cs="Times New Roman"/>
          <w:b w:val="0"/>
          <w:color w:val="auto"/>
          <w:kern w:val="2"/>
          <w:sz w:val="36"/>
          <w:szCs w:val="36"/>
          <w:highlight w:val="none"/>
          <w:lang w:val="en-US" w:eastAsia="zh-CN" w:bidi="ar-SA"/>
        </w:rPr>
      </w:pPr>
      <w:r>
        <w:rPr>
          <w:rFonts w:hint="eastAsia" w:ascii="宋体" w:hAnsi="宋体" w:cs="Times New Roman"/>
          <w:b/>
          <w:color w:val="000000"/>
          <w:kern w:val="2"/>
          <w:sz w:val="36"/>
          <w:szCs w:val="36"/>
          <w:highlight w:val="none"/>
          <w:lang w:val="en-US" w:eastAsia="zh-CN" w:bidi="ar-SA"/>
        </w:rPr>
        <w:t>三</w:t>
      </w:r>
      <w:r>
        <w:rPr>
          <w:rFonts w:hint="eastAsia" w:ascii="宋体" w:hAnsi="宋体" w:eastAsia="宋体" w:cs="Times New Roman"/>
          <w:b/>
          <w:color w:val="000000"/>
          <w:kern w:val="2"/>
          <w:sz w:val="36"/>
          <w:szCs w:val="36"/>
          <w:highlight w:val="none"/>
          <w:lang w:val="en-US" w:eastAsia="zh-CN" w:bidi="ar-SA"/>
        </w:rPr>
        <w:t>、商务条款偏离表</w:t>
      </w:r>
    </w:p>
    <w:p w14:paraId="53ABBB61">
      <w:pPr>
        <w:widowControl w:val="0"/>
        <w:spacing w:after="120" w:afterLines="50"/>
        <w:ind w:firstLine="105" w:firstLineChars="50"/>
        <w:jc w:val="both"/>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0"/>
          <w:highlight w:val="none"/>
          <w:lang w:val="en-US" w:eastAsia="zh-CN" w:bidi="ar-SA"/>
        </w:rPr>
        <w:t>项目</w:t>
      </w:r>
      <w:r>
        <w:rPr>
          <w:rFonts w:hint="eastAsia" w:ascii="宋体" w:hAnsi="宋体" w:eastAsia="宋体" w:cs="Times New Roman"/>
          <w:color w:val="auto"/>
          <w:kern w:val="2"/>
          <w:sz w:val="21"/>
          <w:szCs w:val="20"/>
          <w:highlight w:val="none"/>
          <w:lang w:val="en-US" w:eastAsia="zh-CN" w:bidi="ar-SA"/>
        </w:rPr>
        <w:t xml:space="preserve">名称：                                   </w:t>
      </w:r>
      <w:r>
        <w:rPr>
          <w:rFonts w:hint="eastAsia" w:ascii="宋体" w:hAnsi="宋体" w:eastAsia="宋体" w:cs="Times New Roman"/>
          <w:color w:val="auto"/>
          <w:kern w:val="2"/>
          <w:sz w:val="21"/>
          <w:szCs w:val="21"/>
          <w:highlight w:val="none"/>
          <w:lang w:val="en-US" w:eastAsia="zh-CN" w:bidi="ar-SA"/>
        </w:rPr>
        <w:t xml:space="preserve">采购项目编号：    </w:t>
      </w:r>
    </w:p>
    <w:p w14:paraId="5C482610">
      <w:pPr>
        <w:widowControl w:val="0"/>
        <w:spacing w:after="120" w:afterLines="50"/>
        <w:ind w:firstLine="105" w:firstLineChars="50"/>
        <w:jc w:val="both"/>
        <w:rPr>
          <w:rFonts w:hint="default"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采购包：</w:t>
      </w:r>
    </w:p>
    <w:tbl>
      <w:tblPr>
        <w:tblStyle w:val="3"/>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429"/>
        <w:gridCol w:w="1600"/>
        <w:gridCol w:w="2180"/>
        <w:gridCol w:w="1040"/>
        <w:gridCol w:w="2020"/>
      </w:tblGrid>
      <w:tr w14:paraId="6C9A38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24193832">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1429" w:type="dxa"/>
            <w:noWrap w:val="0"/>
            <w:vAlign w:val="center"/>
          </w:tcPr>
          <w:p w14:paraId="0587D5C1">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文件条目号</w:t>
            </w:r>
          </w:p>
        </w:tc>
        <w:tc>
          <w:tcPr>
            <w:tcW w:w="1600" w:type="dxa"/>
            <w:noWrap w:val="0"/>
            <w:vAlign w:val="center"/>
          </w:tcPr>
          <w:p w14:paraId="6C220C93">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180" w:type="dxa"/>
            <w:noWrap w:val="0"/>
            <w:vAlign w:val="center"/>
          </w:tcPr>
          <w:p w14:paraId="53734138">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投标文件商务应答</w:t>
            </w:r>
          </w:p>
        </w:tc>
        <w:tc>
          <w:tcPr>
            <w:tcW w:w="1040" w:type="dxa"/>
            <w:noWrap w:val="0"/>
            <w:vAlign w:val="center"/>
          </w:tcPr>
          <w:p w14:paraId="6DABF579">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20" w:type="dxa"/>
            <w:noWrap w:val="0"/>
            <w:vAlign w:val="center"/>
          </w:tcPr>
          <w:p w14:paraId="2355255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67ADE1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2D0A000">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4C81B943">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1072C13A">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08AF34D9">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3058C9BA">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073046D4">
            <w:pPr>
              <w:adjustRightInd w:val="0"/>
              <w:snapToGrid w:val="0"/>
              <w:spacing w:line="360" w:lineRule="auto"/>
              <w:ind w:right="24"/>
              <w:rPr>
                <w:rFonts w:hint="eastAsia" w:ascii="黑体" w:hAnsi="华文中宋" w:eastAsia="黑体"/>
                <w:bCs/>
                <w:color w:val="auto"/>
                <w:sz w:val="24"/>
                <w:highlight w:val="none"/>
              </w:rPr>
            </w:pPr>
          </w:p>
        </w:tc>
      </w:tr>
      <w:tr w14:paraId="3EF4AA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1FC5113">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10AB9EE6">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0CCAAD0F">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60D26979">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75F30AED">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2B56470F">
            <w:pPr>
              <w:adjustRightInd w:val="0"/>
              <w:snapToGrid w:val="0"/>
              <w:spacing w:line="360" w:lineRule="auto"/>
              <w:ind w:right="24"/>
              <w:rPr>
                <w:rFonts w:hint="eastAsia" w:ascii="黑体" w:hAnsi="华文中宋" w:eastAsia="黑体"/>
                <w:bCs/>
                <w:color w:val="auto"/>
                <w:sz w:val="24"/>
                <w:highlight w:val="none"/>
              </w:rPr>
            </w:pPr>
          </w:p>
        </w:tc>
      </w:tr>
      <w:tr w14:paraId="311DC1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13F2193">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47E5BEDC">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2B28ECA5">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2DEEB004">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6D29E630">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28B81419">
            <w:pPr>
              <w:adjustRightInd w:val="0"/>
              <w:snapToGrid w:val="0"/>
              <w:spacing w:line="360" w:lineRule="auto"/>
              <w:ind w:right="24"/>
              <w:rPr>
                <w:rFonts w:hint="eastAsia" w:ascii="黑体" w:hAnsi="华文中宋" w:eastAsia="黑体"/>
                <w:bCs/>
                <w:color w:val="auto"/>
                <w:sz w:val="24"/>
                <w:highlight w:val="none"/>
              </w:rPr>
            </w:pPr>
          </w:p>
        </w:tc>
      </w:tr>
      <w:tr w14:paraId="0142A0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0694A0A">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1B199A6A">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2A4C9F0A">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093F2106">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55F20EFC">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3C284A6E">
            <w:pPr>
              <w:adjustRightInd w:val="0"/>
              <w:snapToGrid w:val="0"/>
              <w:spacing w:line="360" w:lineRule="auto"/>
              <w:ind w:right="24"/>
              <w:rPr>
                <w:rFonts w:hint="eastAsia" w:ascii="黑体" w:hAnsi="华文中宋" w:eastAsia="黑体"/>
                <w:bCs/>
                <w:color w:val="auto"/>
                <w:sz w:val="24"/>
                <w:highlight w:val="none"/>
              </w:rPr>
            </w:pPr>
          </w:p>
        </w:tc>
      </w:tr>
      <w:tr w14:paraId="687758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D75CE7">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02D155B8">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4789C71A">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0797EFBB">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4387BF1D">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4C5A6C6D">
            <w:pPr>
              <w:adjustRightInd w:val="0"/>
              <w:snapToGrid w:val="0"/>
              <w:spacing w:line="360" w:lineRule="auto"/>
              <w:ind w:right="24"/>
              <w:rPr>
                <w:rFonts w:hint="eastAsia" w:ascii="黑体" w:hAnsi="华文中宋" w:eastAsia="黑体"/>
                <w:bCs/>
                <w:color w:val="auto"/>
                <w:sz w:val="24"/>
                <w:highlight w:val="none"/>
              </w:rPr>
            </w:pPr>
          </w:p>
        </w:tc>
      </w:tr>
      <w:tr w14:paraId="51C8C8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591B9CD">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47A1AFB1">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513BF9A0">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54319F5F">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259413E2">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1C3A9A03">
            <w:pPr>
              <w:adjustRightInd w:val="0"/>
              <w:snapToGrid w:val="0"/>
              <w:spacing w:line="360" w:lineRule="auto"/>
              <w:ind w:right="24"/>
              <w:rPr>
                <w:rFonts w:hint="eastAsia" w:ascii="黑体" w:hAnsi="华文中宋" w:eastAsia="黑体"/>
                <w:bCs/>
                <w:color w:val="auto"/>
                <w:sz w:val="24"/>
                <w:highlight w:val="none"/>
              </w:rPr>
            </w:pPr>
          </w:p>
        </w:tc>
      </w:tr>
      <w:tr w14:paraId="6516E0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D6EEB0E">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19B42083">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5667EBD4">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5F4D1642">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6F480C0C">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370247AA">
            <w:pPr>
              <w:adjustRightInd w:val="0"/>
              <w:snapToGrid w:val="0"/>
              <w:spacing w:line="360" w:lineRule="auto"/>
              <w:ind w:right="24"/>
              <w:rPr>
                <w:rFonts w:hint="eastAsia" w:ascii="黑体" w:hAnsi="华文中宋" w:eastAsia="黑体"/>
                <w:bCs/>
                <w:color w:val="auto"/>
                <w:sz w:val="24"/>
                <w:highlight w:val="none"/>
              </w:rPr>
            </w:pPr>
          </w:p>
        </w:tc>
      </w:tr>
      <w:tr w14:paraId="6688A0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0349518">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4CB48864">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5DD3B3CF">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5486D36A">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4A1C9AE5">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0423E817">
            <w:pPr>
              <w:adjustRightInd w:val="0"/>
              <w:snapToGrid w:val="0"/>
              <w:spacing w:line="360" w:lineRule="auto"/>
              <w:ind w:right="24"/>
              <w:rPr>
                <w:rFonts w:hint="eastAsia" w:ascii="黑体" w:hAnsi="华文中宋" w:eastAsia="黑体"/>
                <w:bCs/>
                <w:color w:val="auto"/>
                <w:sz w:val="24"/>
                <w:highlight w:val="none"/>
              </w:rPr>
            </w:pPr>
          </w:p>
        </w:tc>
      </w:tr>
      <w:tr w14:paraId="27BA0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72544FD">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18B54C25">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563B59C6">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170B0A65">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5C410BC4">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4F7B68B7">
            <w:pPr>
              <w:adjustRightInd w:val="0"/>
              <w:snapToGrid w:val="0"/>
              <w:spacing w:line="360" w:lineRule="auto"/>
              <w:ind w:right="24"/>
              <w:rPr>
                <w:rFonts w:hint="eastAsia" w:ascii="黑体" w:hAnsi="华文中宋" w:eastAsia="黑体"/>
                <w:bCs/>
                <w:color w:val="auto"/>
                <w:sz w:val="24"/>
                <w:highlight w:val="none"/>
              </w:rPr>
            </w:pPr>
          </w:p>
        </w:tc>
      </w:tr>
      <w:tr w14:paraId="3A5741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F3EBC97">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0A1A9116">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38081132">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3251130E">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0354B738">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44901FD2">
            <w:pPr>
              <w:adjustRightInd w:val="0"/>
              <w:snapToGrid w:val="0"/>
              <w:spacing w:line="360" w:lineRule="auto"/>
              <w:ind w:right="24"/>
              <w:rPr>
                <w:rFonts w:hint="eastAsia" w:ascii="黑体" w:hAnsi="华文中宋" w:eastAsia="黑体"/>
                <w:bCs/>
                <w:color w:val="auto"/>
                <w:sz w:val="24"/>
                <w:highlight w:val="none"/>
              </w:rPr>
            </w:pPr>
          </w:p>
        </w:tc>
      </w:tr>
      <w:tr w14:paraId="732101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9DA64FE">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6DE0B757">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79C68225">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2013F275">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690D13ED">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270C1C32">
            <w:pPr>
              <w:adjustRightInd w:val="0"/>
              <w:snapToGrid w:val="0"/>
              <w:spacing w:line="360" w:lineRule="auto"/>
              <w:ind w:right="24"/>
              <w:rPr>
                <w:rFonts w:hint="eastAsia" w:ascii="黑体" w:hAnsi="华文中宋" w:eastAsia="黑体"/>
                <w:bCs/>
                <w:color w:val="auto"/>
                <w:sz w:val="24"/>
                <w:highlight w:val="none"/>
              </w:rPr>
            </w:pPr>
          </w:p>
        </w:tc>
      </w:tr>
      <w:tr w14:paraId="50DB2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22B1BAB">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52B61379">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209F21C3">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4132FF59">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6E1C7D02">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6F63AE67">
            <w:pPr>
              <w:adjustRightInd w:val="0"/>
              <w:snapToGrid w:val="0"/>
              <w:spacing w:line="360" w:lineRule="auto"/>
              <w:ind w:right="24"/>
              <w:rPr>
                <w:rFonts w:hint="eastAsia" w:ascii="黑体" w:hAnsi="华文中宋" w:eastAsia="黑体"/>
                <w:bCs/>
                <w:color w:val="auto"/>
                <w:sz w:val="24"/>
                <w:highlight w:val="none"/>
              </w:rPr>
            </w:pPr>
          </w:p>
        </w:tc>
      </w:tr>
      <w:tr w14:paraId="6A3F63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107CEF5">
            <w:pPr>
              <w:adjustRightInd w:val="0"/>
              <w:snapToGrid w:val="0"/>
              <w:spacing w:line="360" w:lineRule="auto"/>
              <w:ind w:right="24"/>
              <w:rPr>
                <w:rFonts w:hint="eastAsia" w:ascii="黑体" w:hAnsi="华文中宋" w:eastAsia="黑体"/>
                <w:bCs/>
                <w:color w:val="auto"/>
                <w:sz w:val="24"/>
                <w:highlight w:val="none"/>
              </w:rPr>
            </w:pPr>
          </w:p>
        </w:tc>
        <w:tc>
          <w:tcPr>
            <w:tcW w:w="1429" w:type="dxa"/>
            <w:noWrap w:val="0"/>
            <w:vAlign w:val="top"/>
          </w:tcPr>
          <w:p w14:paraId="7731FC50">
            <w:pPr>
              <w:adjustRightInd w:val="0"/>
              <w:snapToGrid w:val="0"/>
              <w:spacing w:line="360" w:lineRule="auto"/>
              <w:ind w:right="24"/>
              <w:rPr>
                <w:rFonts w:hint="eastAsia" w:ascii="黑体" w:hAnsi="华文中宋" w:eastAsia="黑体"/>
                <w:bCs/>
                <w:color w:val="auto"/>
                <w:sz w:val="24"/>
                <w:highlight w:val="none"/>
              </w:rPr>
            </w:pPr>
          </w:p>
        </w:tc>
        <w:tc>
          <w:tcPr>
            <w:tcW w:w="1600" w:type="dxa"/>
            <w:noWrap w:val="0"/>
            <w:vAlign w:val="top"/>
          </w:tcPr>
          <w:p w14:paraId="6D53A5EC">
            <w:pPr>
              <w:adjustRightInd w:val="0"/>
              <w:snapToGrid w:val="0"/>
              <w:spacing w:line="360" w:lineRule="auto"/>
              <w:ind w:right="24"/>
              <w:rPr>
                <w:rFonts w:hint="eastAsia" w:ascii="黑体" w:hAnsi="华文中宋" w:eastAsia="黑体"/>
                <w:bCs/>
                <w:color w:val="auto"/>
                <w:sz w:val="24"/>
                <w:highlight w:val="none"/>
              </w:rPr>
            </w:pPr>
          </w:p>
        </w:tc>
        <w:tc>
          <w:tcPr>
            <w:tcW w:w="2180" w:type="dxa"/>
            <w:noWrap w:val="0"/>
            <w:vAlign w:val="top"/>
          </w:tcPr>
          <w:p w14:paraId="5741A1C8">
            <w:pPr>
              <w:adjustRightInd w:val="0"/>
              <w:snapToGrid w:val="0"/>
              <w:spacing w:line="360" w:lineRule="auto"/>
              <w:ind w:right="24"/>
              <w:rPr>
                <w:rFonts w:hint="eastAsia" w:ascii="黑体" w:hAnsi="华文中宋" w:eastAsia="黑体"/>
                <w:bCs/>
                <w:color w:val="auto"/>
                <w:sz w:val="24"/>
                <w:highlight w:val="none"/>
              </w:rPr>
            </w:pPr>
          </w:p>
        </w:tc>
        <w:tc>
          <w:tcPr>
            <w:tcW w:w="1040" w:type="dxa"/>
            <w:noWrap w:val="0"/>
            <w:vAlign w:val="top"/>
          </w:tcPr>
          <w:p w14:paraId="0C711BA1">
            <w:pPr>
              <w:adjustRightInd w:val="0"/>
              <w:snapToGrid w:val="0"/>
              <w:spacing w:line="360" w:lineRule="auto"/>
              <w:ind w:right="24"/>
              <w:rPr>
                <w:rFonts w:hint="eastAsia" w:ascii="黑体" w:hAnsi="华文中宋" w:eastAsia="黑体"/>
                <w:bCs/>
                <w:color w:val="auto"/>
                <w:sz w:val="24"/>
                <w:highlight w:val="none"/>
              </w:rPr>
            </w:pPr>
          </w:p>
        </w:tc>
        <w:tc>
          <w:tcPr>
            <w:tcW w:w="2020" w:type="dxa"/>
            <w:noWrap w:val="0"/>
            <w:vAlign w:val="top"/>
          </w:tcPr>
          <w:p w14:paraId="3D4E56B5">
            <w:pPr>
              <w:adjustRightInd w:val="0"/>
              <w:snapToGrid w:val="0"/>
              <w:spacing w:line="360" w:lineRule="auto"/>
              <w:ind w:right="24"/>
              <w:rPr>
                <w:rFonts w:hint="eastAsia" w:ascii="黑体" w:hAnsi="华文中宋" w:eastAsia="黑体"/>
                <w:bCs/>
                <w:color w:val="auto"/>
                <w:sz w:val="24"/>
                <w:highlight w:val="none"/>
              </w:rPr>
            </w:pPr>
          </w:p>
        </w:tc>
      </w:tr>
      <w:tr w14:paraId="4DDAED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551" w:type="dxa"/>
            <w:noWrap w:val="0"/>
            <w:vAlign w:val="center"/>
          </w:tcPr>
          <w:p w14:paraId="6D0178CC">
            <w:pPr>
              <w:adjustRightInd w:val="0"/>
              <w:snapToGrid w:val="0"/>
              <w:jc w:val="center"/>
              <w:rPr>
                <w:rFonts w:hint="eastAsia" w:ascii="Times New Roman" w:hAnsi="Times New Roman" w:eastAsia="宋体" w:cs="Times New Roman"/>
                <w:b/>
                <w:color w:val="auto"/>
                <w:szCs w:val="21"/>
                <w:highlight w:val="none"/>
                <w:lang w:eastAsia="zh-CN"/>
              </w:rPr>
            </w:pPr>
            <w:r>
              <w:rPr>
                <w:rFonts w:hint="eastAsia" w:ascii="Times New Roman" w:hAnsi="Times New Roman" w:eastAsia="宋体" w:cs="Times New Roman"/>
                <w:b/>
                <w:color w:val="auto"/>
                <w:szCs w:val="21"/>
                <w:highlight w:val="none"/>
                <w:lang w:eastAsia="zh-CN"/>
              </w:rPr>
              <w:t>说明</w:t>
            </w:r>
          </w:p>
        </w:tc>
        <w:tc>
          <w:tcPr>
            <w:tcW w:w="8269" w:type="dxa"/>
            <w:gridSpan w:val="5"/>
            <w:noWrap w:val="0"/>
            <w:vAlign w:val="top"/>
          </w:tcPr>
          <w:p w14:paraId="09749E4B">
            <w:pPr>
              <w:spacing w:line="300" w:lineRule="exact"/>
              <w:rPr>
                <w:rFonts w:hint="eastAsia" w:ascii="宋体" w:hAnsi="宋体"/>
                <w:color w:val="auto"/>
                <w:szCs w:val="21"/>
                <w:highlight w:val="none"/>
              </w:rPr>
            </w:pPr>
            <w:r>
              <w:rPr>
                <w:rFonts w:hint="eastAsia" w:ascii="宋体" w:hAnsi="宋体"/>
                <w:color w:val="auto"/>
                <w:szCs w:val="21"/>
                <w:highlight w:val="none"/>
              </w:rPr>
              <w:t>1.偏离应按照招标文件第二章第1.11条款定义理解，本表只填写有偏离的情况。</w:t>
            </w:r>
          </w:p>
          <w:p w14:paraId="4E9898C1">
            <w:pPr>
              <w:adjustRightInd w:val="0"/>
              <w:snapToGrid w:val="0"/>
              <w:jc w:val="both"/>
              <w:rPr>
                <w:rFonts w:hint="eastAsia" w:ascii="Times New Roman" w:hAnsi="Times New Roman" w:eastAsia="宋体" w:cs="Times New Roman"/>
                <w:b/>
                <w:color w:val="auto"/>
                <w:szCs w:val="21"/>
                <w:highlight w:val="none"/>
              </w:rPr>
            </w:pPr>
            <w:r>
              <w:rPr>
                <w:rFonts w:hint="eastAsia" w:ascii="宋体" w:hAnsi="宋体"/>
                <w:color w:val="auto"/>
                <w:szCs w:val="21"/>
                <w:highlight w:val="none"/>
              </w:rPr>
              <w:t>2.对合同条款中所有要求，除本表所列出偏离外，均视为投标人响应其余全部合同条款要求；如投标人响应招标文件所有合同条款要求的，必须提交空白表，否则，其</w:t>
            </w:r>
            <w:r>
              <w:rPr>
                <w:rFonts w:hint="eastAsia" w:ascii="宋体" w:hAnsi="宋体"/>
                <w:b/>
                <w:color w:val="auto"/>
                <w:szCs w:val="21"/>
                <w:highlight w:val="none"/>
              </w:rPr>
              <w:t>投标无效</w:t>
            </w:r>
            <w:r>
              <w:rPr>
                <w:rFonts w:hint="eastAsia" w:ascii="宋体" w:hAnsi="宋体"/>
                <w:color w:val="auto"/>
                <w:szCs w:val="21"/>
                <w:highlight w:val="none"/>
              </w:rPr>
              <w:t>。</w:t>
            </w:r>
            <w:r>
              <w:rPr>
                <w:rFonts w:hint="eastAsia" w:ascii="Times New Roman" w:hAnsi="Times New Roman" w:eastAsia="宋体" w:cs="Times New Roman"/>
                <w:b w:val="0"/>
                <w:bCs/>
                <w:color w:val="auto"/>
                <w:szCs w:val="21"/>
                <w:highlight w:val="none"/>
              </w:rPr>
              <w:t xml:space="preserve"> </w:t>
            </w:r>
          </w:p>
        </w:tc>
      </w:tr>
    </w:tbl>
    <w:p w14:paraId="22846EBE">
      <w:pPr>
        <w:adjustRightInd w:val="0"/>
        <w:spacing w:line="400" w:lineRule="exact"/>
        <w:jc w:val="left"/>
        <w:rPr>
          <w:rFonts w:hint="eastAsia" w:ascii="宋体" w:hAnsi="宋体"/>
          <w:bCs/>
          <w:color w:val="auto"/>
          <w:szCs w:val="21"/>
          <w:highlight w:val="none"/>
        </w:rPr>
      </w:pPr>
    </w:p>
    <w:p w14:paraId="1CD69049">
      <w:pPr>
        <w:adjustRightInd w:val="0"/>
        <w:spacing w:line="400" w:lineRule="exact"/>
        <w:jc w:val="left"/>
        <w:rPr>
          <w:rFonts w:hint="eastAsia" w:ascii="宋体" w:hAnsi="宋体"/>
          <w:color w:val="auto"/>
          <w:szCs w:val="21"/>
          <w:highlight w:val="none"/>
        </w:rPr>
      </w:pPr>
      <w:r>
        <w:rPr>
          <w:rFonts w:hint="eastAsia" w:ascii="宋体" w:hAnsi="宋体"/>
          <w:bCs/>
          <w:color w:val="auto"/>
          <w:szCs w:val="21"/>
          <w:highlight w:val="none"/>
        </w:rPr>
        <w:t>投 标 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2B219BA9">
      <w:pPr>
        <w:adjustRightInd w:val="0"/>
        <w:spacing w:before="240" w:beforeLines="100" w:line="360" w:lineRule="auto"/>
        <w:jc w:val="left"/>
        <w:rPr>
          <w:rFonts w:hint="eastAsia" w:ascii="宋体" w:hAnsi="宋体"/>
          <w:bCs/>
          <w:color w:val="auto"/>
          <w:szCs w:val="21"/>
          <w:highlight w:val="none"/>
        </w:rPr>
      </w:pPr>
      <w:r>
        <w:rPr>
          <w:rFonts w:hint="eastAsia" w:ascii="宋体" w:hAnsi="宋体"/>
          <w:color w:val="auto"/>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eastAsia="zh-CN"/>
        </w:rPr>
        <w:t>签名</w:t>
      </w:r>
      <w:r>
        <w:rPr>
          <w:rFonts w:hint="eastAsia" w:ascii="宋体" w:hAnsi="宋体"/>
          <w:color w:val="auto"/>
          <w:szCs w:val="21"/>
          <w:highlight w:val="none"/>
        </w:rPr>
        <w:t>）</w:t>
      </w:r>
    </w:p>
    <w:p w14:paraId="5680796D">
      <w:pPr>
        <w:adjustRightInd w:val="0"/>
        <w:spacing w:line="400" w:lineRule="exact"/>
        <w:jc w:val="left"/>
        <w:rPr>
          <w:rFonts w:hint="eastAsia" w:ascii="宋体" w:hAnsi="宋体"/>
          <w:bCs/>
          <w:color w:val="auto"/>
          <w:szCs w:val="21"/>
          <w:highlight w:val="none"/>
        </w:rPr>
      </w:pPr>
      <w:r>
        <w:rPr>
          <w:rFonts w:hint="eastAsia" w:ascii="宋体" w:hAnsi="宋体"/>
          <w:bCs/>
          <w:color w:val="auto"/>
          <w:szCs w:val="21"/>
          <w:highlight w:val="none"/>
        </w:rPr>
        <w:t xml:space="preserve">日    期: 20    年  月  日 </w:t>
      </w:r>
    </w:p>
    <w:p w14:paraId="58290674">
      <w:pPr>
        <w:spacing w:after="240" w:afterLines="100" w:line="360" w:lineRule="auto"/>
        <w:jc w:val="center"/>
        <w:rPr>
          <w:rFonts w:ascii="黑体" w:hAnsi="宋体" w:eastAsia="黑体"/>
          <w:bCs/>
          <w:color w:val="auto"/>
          <w:sz w:val="36"/>
          <w:szCs w:val="36"/>
          <w:highlight w:val="none"/>
        </w:rPr>
      </w:pPr>
      <w:r>
        <w:rPr>
          <w:rFonts w:hint="eastAsia" w:ascii="黑体" w:hAnsi="宋体" w:eastAsia="黑体"/>
          <w:bCs/>
          <w:color w:val="auto"/>
          <w:sz w:val="36"/>
          <w:szCs w:val="36"/>
          <w:highlight w:val="none"/>
        </w:rPr>
        <w:br w:type="page"/>
      </w:r>
      <w:r>
        <w:rPr>
          <w:rFonts w:hint="eastAsia" w:ascii="黑体" w:hAnsi="宋体" w:eastAsia="黑体"/>
          <w:bCs/>
          <w:color w:val="auto"/>
          <w:sz w:val="36"/>
          <w:szCs w:val="36"/>
          <w:highlight w:val="none"/>
          <w:lang w:val="en-US" w:eastAsia="zh-CN"/>
        </w:rPr>
        <w:t>四</w:t>
      </w:r>
      <w:r>
        <w:rPr>
          <w:rFonts w:hint="eastAsia" w:ascii="宋体" w:hAnsi="宋体" w:eastAsia="宋体" w:cs="Times New Roman"/>
          <w:b/>
          <w:color w:val="000000"/>
          <w:sz w:val="36"/>
          <w:szCs w:val="36"/>
          <w:highlight w:val="none"/>
        </w:rPr>
        <w:t>、合同条款偏离表</w:t>
      </w:r>
    </w:p>
    <w:p w14:paraId="6121AF75">
      <w:pPr>
        <w:spacing w:after="120" w:afterLines="50"/>
        <w:ind w:firstLine="105" w:firstLineChars="50"/>
        <w:rPr>
          <w:rFonts w:hint="eastAsia" w:ascii="宋体" w:hAnsi="宋体"/>
          <w:color w:val="auto"/>
          <w:szCs w:val="20"/>
          <w:highlight w:val="none"/>
        </w:rPr>
      </w:pPr>
      <w:r>
        <w:rPr>
          <w:rFonts w:hint="eastAsia" w:ascii="宋体" w:hAnsi="宋体"/>
          <w:color w:val="auto"/>
          <w:szCs w:val="20"/>
          <w:highlight w:val="none"/>
          <w:lang w:val="en-US" w:eastAsia="zh-CN"/>
        </w:rPr>
        <w:t>项目</w:t>
      </w:r>
      <w:r>
        <w:rPr>
          <w:rFonts w:hint="eastAsia" w:ascii="宋体" w:hAnsi="宋体"/>
          <w:color w:val="auto"/>
          <w:szCs w:val="20"/>
          <w:highlight w:val="none"/>
        </w:rPr>
        <w:t xml:space="preserve">名称：                       </w:t>
      </w:r>
      <w:r>
        <w:rPr>
          <w:rFonts w:hint="eastAsia" w:ascii="宋体" w:hAnsi="宋体"/>
          <w:color w:val="auto"/>
          <w:highlight w:val="none"/>
          <w:lang w:val="en-US" w:eastAsia="zh-CN"/>
        </w:rPr>
        <w:t xml:space="preserve">               </w:t>
      </w:r>
      <w:r>
        <w:rPr>
          <w:rFonts w:hint="eastAsia" w:ascii="宋体" w:hAnsi="宋体"/>
          <w:color w:val="auto"/>
          <w:szCs w:val="20"/>
          <w:highlight w:val="none"/>
        </w:rPr>
        <w:t xml:space="preserve">  采购项目编号：</w:t>
      </w:r>
    </w:p>
    <w:p w14:paraId="01EF1AF6">
      <w:pPr>
        <w:spacing w:after="120" w:afterLines="50"/>
        <w:ind w:firstLine="105" w:firstLineChars="50"/>
        <w:rPr>
          <w:rFonts w:hint="eastAsia" w:ascii="宋体" w:hAnsi="宋体" w:eastAsia="宋体"/>
          <w:color w:val="auto"/>
          <w:szCs w:val="20"/>
          <w:highlight w:val="none"/>
          <w:lang w:val="en-US" w:eastAsia="zh-CN"/>
        </w:rPr>
      </w:pPr>
      <w:r>
        <w:rPr>
          <w:rFonts w:hint="eastAsia" w:ascii="宋体" w:hAnsi="宋体"/>
          <w:color w:val="auto"/>
          <w:szCs w:val="20"/>
          <w:highlight w:val="none"/>
          <w:lang w:val="en-US" w:eastAsia="zh-CN"/>
        </w:rPr>
        <w:t>采购包：</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271"/>
        <w:gridCol w:w="1599"/>
        <w:gridCol w:w="2252"/>
        <w:gridCol w:w="916"/>
        <w:gridCol w:w="1761"/>
      </w:tblGrid>
      <w:tr w14:paraId="26D75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1D6A6A74">
            <w:pPr>
              <w:adjustRightInd w:val="0"/>
              <w:snapToGrid w:val="0"/>
              <w:jc w:val="center"/>
              <w:rPr>
                <w:b/>
                <w:color w:val="auto"/>
                <w:szCs w:val="21"/>
                <w:highlight w:val="none"/>
              </w:rPr>
            </w:pPr>
            <w:r>
              <w:rPr>
                <w:b/>
                <w:color w:val="auto"/>
                <w:szCs w:val="21"/>
                <w:highlight w:val="none"/>
              </w:rPr>
              <w:t>序号</w:t>
            </w:r>
          </w:p>
        </w:tc>
        <w:tc>
          <w:tcPr>
            <w:tcW w:w="1344" w:type="dxa"/>
            <w:noWrap w:val="0"/>
            <w:vAlign w:val="center"/>
          </w:tcPr>
          <w:p w14:paraId="273E914A">
            <w:pPr>
              <w:adjustRightInd w:val="0"/>
              <w:snapToGrid w:val="0"/>
              <w:jc w:val="center"/>
              <w:rPr>
                <w:b/>
                <w:color w:val="auto"/>
                <w:szCs w:val="21"/>
                <w:highlight w:val="none"/>
              </w:rPr>
            </w:pPr>
            <w:r>
              <w:rPr>
                <w:b/>
                <w:color w:val="auto"/>
                <w:szCs w:val="21"/>
                <w:highlight w:val="none"/>
              </w:rPr>
              <w:t>文件条目号</w:t>
            </w:r>
          </w:p>
        </w:tc>
        <w:tc>
          <w:tcPr>
            <w:tcW w:w="1701" w:type="dxa"/>
            <w:noWrap w:val="0"/>
            <w:vAlign w:val="center"/>
          </w:tcPr>
          <w:p w14:paraId="79D5188B">
            <w:pPr>
              <w:adjustRightInd w:val="0"/>
              <w:snapToGrid w:val="0"/>
              <w:jc w:val="center"/>
              <w:rPr>
                <w:b/>
                <w:color w:val="auto"/>
                <w:szCs w:val="21"/>
                <w:highlight w:val="none"/>
              </w:rPr>
            </w:pPr>
            <w:r>
              <w:rPr>
                <w:b/>
                <w:color w:val="auto"/>
                <w:szCs w:val="21"/>
                <w:highlight w:val="none"/>
              </w:rPr>
              <w:t>招标文件要求</w:t>
            </w:r>
          </w:p>
        </w:tc>
        <w:tc>
          <w:tcPr>
            <w:tcW w:w="2410" w:type="dxa"/>
            <w:noWrap w:val="0"/>
            <w:vAlign w:val="center"/>
          </w:tcPr>
          <w:p w14:paraId="07057561">
            <w:pPr>
              <w:adjustRightInd w:val="0"/>
              <w:snapToGrid w:val="0"/>
              <w:jc w:val="center"/>
              <w:rPr>
                <w:b/>
                <w:color w:val="auto"/>
                <w:szCs w:val="21"/>
                <w:highlight w:val="none"/>
              </w:rPr>
            </w:pPr>
            <w:r>
              <w:rPr>
                <w:b/>
                <w:color w:val="auto"/>
                <w:szCs w:val="21"/>
                <w:highlight w:val="none"/>
              </w:rPr>
              <w:t>投标文件响应</w:t>
            </w:r>
          </w:p>
        </w:tc>
        <w:tc>
          <w:tcPr>
            <w:tcW w:w="958" w:type="dxa"/>
            <w:noWrap w:val="0"/>
            <w:vAlign w:val="center"/>
          </w:tcPr>
          <w:p w14:paraId="1AA7696A">
            <w:pPr>
              <w:adjustRightInd w:val="0"/>
              <w:snapToGrid w:val="0"/>
              <w:jc w:val="center"/>
              <w:rPr>
                <w:b/>
                <w:color w:val="auto"/>
                <w:szCs w:val="21"/>
                <w:highlight w:val="none"/>
              </w:rPr>
            </w:pPr>
            <w:r>
              <w:rPr>
                <w:b/>
                <w:color w:val="auto"/>
                <w:szCs w:val="21"/>
                <w:highlight w:val="none"/>
              </w:rPr>
              <w:t>偏离</w:t>
            </w:r>
          </w:p>
        </w:tc>
        <w:tc>
          <w:tcPr>
            <w:tcW w:w="1877" w:type="dxa"/>
            <w:noWrap w:val="0"/>
            <w:vAlign w:val="center"/>
          </w:tcPr>
          <w:p w14:paraId="0CD0A857">
            <w:pPr>
              <w:adjustRightInd w:val="0"/>
              <w:snapToGrid w:val="0"/>
              <w:jc w:val="center"/>
              <w:rPr>
                <w:b/>
                <w:color w:val="auto"/>
                <w:szCs w:val="21"/>
                <w:highlight w:val="none"/>
              </w:rPr>
            </w:pPr>
            <w:r>
              <w:rPr>
                <w:b/>
                <w:color w:val="auto"/>
                <w:szCs w:val="21"/>
                <w:highlight w:val="none"/>
              </w:rPr>
              <w:t>偏离及其影响</w:t>
            </w:r>
          </w:p>
        </w:tc>
      </w:tr>
      <w:tr w14:paraId="0D5D37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43955CE7">
            <w:pPr>
              <w:adjustRightInd w:val="0"/>
              <w:snapToGrid w:val="0"/>
              <w:jc w:val="center"/>
              <w:rPr>
                <w:color w:val="auto"/>
                <w:sz w:val="24"/>
                <w:highlight w:val="none"/>
              </w:rPr>
            </w:pPr>
          </w:p>
        </w:tc>
        <w:tc>
          <w:tcPr>
            <w:tcW w:w="1344" w:type="dxa"/>
            <w:noWrap w:val="0"/>
            <w:vAlign w:val="center"/>
          </w:tcPr>
          <w:p w14:paraId="70D13BFB">
            <w:pPr>
              <w:adjustRightInd w:val="0"/>
              <w:snapToGrid w:val="0"/>
              <w:jc w:val="center"/>
              <w:rPr>
                <w:color w:val="auto"/>
                <w:sz w:val="24"/>
                <w:highlight w:val="none"/>
              </w:rPr>
            </w:pPr>
          </w:p>
        </w:tc>
        <w:tc>
          <w:tcPr>
            <w:tcW w:w="1701" w:type="dxa"/>
            <w:noWrap w:val="0"/>
            <w:vAlign w:val="center"/>
          </w:tcPr>
          <w:p w14:paraId="5F5A1E72">
            <w:pPr>
              <w:adjustRightInd w:val="0"/>
              <w:snapToGrid w:val="0"/>
              <w:jc w:val="center"/>
              <w:rPr>
                <w:color w:val="auto"/>
                <w:sz w:val="24"/>
                <w:highlight w:val="none"/>
              </w:rPr>
            </w:pPr>
          </w:p>
        </w:tc>
        <w:tc>
          <w:tcPr>
            <w:tcW w:w="2410" w:type="dxa"/>
            <w:noWrap w:val="0"/>
            <w:vAlign w:val="center"/>
          </w:tcPr>
          <w:p w14:paraId="0EB6CBC7">
            <w:pPr>
              <w:adjustRightInd w:val="0"/>
              <w:snapToGrid w:val="0"/>
              <w:jc w:val="center"/>
              <w:rPr>
                <w:color w:val="auto"/>
                <w:sz w:val="24"/>
                <w:highlight w:val="none"/>
              </w:rPr>
            </w:pPr>
          </w:p>
        </w:tc>
        <w:tc>
          <w:tcPr>
            <w:tcW w:w="958" w:type="dxa"/>
            <w:noWrap w:val="0"/>
            <w:vAlign w:val="top"/>
          </w:tcPr>
          <w:p w14:paraId="2BD1E0F0">
            <w:pPr>
              <w:adjustRightInd w:val="0"/>
              <w:snapToGrid w:val="0"/>
              <w:jc w:val="center"/>
              <w:rPr>
                <w:color w:val="auto"/>
                <w:sz w:val="24"/>
                <w:highlight w:val="none"/>
              </w:rPr>
            </w:pPr>
          </w:p>
        </w:tc>
        <w:tc>
          <w:tcPr>
            <w:tcW w:w="1877" w:type="dxa"/>
            <w:noWrap w:val="0"/>
            <w:vAlign w:val="center"/>
          </w:tcPr>
          <w:p w14:paraId="723902BF">
            <w:pPr>
              <w:adjustRightInd w:val="0"/>
              <w:snapToGrid w:val="0"/>
              <w:jc w:val="center"/>
              <w:rPr>
                <w:color w:val="auto"/>
                <w:sz w:val="24"/>
                <w:highlight w:val="none"/>
              </w:rPr>
            </w:pPr>
          </w:p>
        </w:tc>
      </w:tr>
      <w:tr w14:paraId="5D07C9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542E4AD0">
            <w:pPr>
              <w:adjustRightInd w:val="0"/>
              <w:snapToGrid w:val="0"/>
              <w:jc w:val="center"/>
              <w:rPr>
                <w:color w:val="auto"/>
                <w:sz w:val="24"/>
                <w:highlight w:val="none"/>
              </w:rPr>
            </w:pPr>
          </w:p>
        </w:tc>
        <w:tc>
          <w:tcPr>
            <w:tcW w:w="1344" w:type="dxa"/>
            <w:noWrap w:val="0"/>
            <w:vAlign w:val="center"/>
          </w:tcPr>
          <w:p w14:paraId="5EB7068E">
            <w:pPr>
              <w:adjustRightInd w:val="0"/>
              <w:snapToGrid w:val="0"/>
              <w:jc w:val="center"/>
              <w:rPr>
                <w:color w:val="auto"/>
                <w:sz w:val="24"/>
                <w:highlight w:val="none"/>
              </w:rPr>
            </w:pPr>
          </w:p>
        </w:tc>
        <w:tc>
          <w:tcPr>
            <w:tcW w:w="1701" w:type="dxa"/>
            <w:noWrap w:val="0"/>
            <w:vAlign w:val="center"/>
          </w:tcPr>
          <w:p w14:paraId="5193E47D">
            <w:pPr>
              <w:adjustRightInd w:val="0"/>
              <w:snapToGrid w:val="0"/>
              <w:jc w:val="center"/>
              <w:rPr>
                <w:color w:val="auto"/>
                <w:sz w:val="24"/>
                <w:highlight w:val="none"/>
              </w:rPr>
            </w:pPr>
          </w:p>
        </w:tc>
        <w:tc>
          <w:tcPr>
            <w:tcW w:w="2410" w:type="dxa"/>
            <w:noWrap w:val="0"/>
            <w:vAlign w:val="center"/>
          </w:tcPr>
          <w:p w14:paraId="09AC7D86">
            <w:pPr>
              <w:adjustRightInd w:val="0"/>
              <w:snapToGrid w:val="0"/>
              <w:jc w:val="center"/>
              <w:rPr>
                <w:color w:val="auto"/>
                <w:sz w:val="24"/>
                <w:highlight w:val="none"/>
              </w:rPr>
            </w:pPr>
          </w:p>
        </w:tc>
        <w:tc>
          <w:tcPr>
            <w:tcW w:w="958" w:type="dxa"/>
            <w:noWrap w:val="0"/>
            <w:vAlign w:val="top"/>
          </w:tcPr>
          <w:p w14:paraId="66EF31FE">
            <w:pPr>
              <w:adjustRightInd w:val="0"/>
              <w:snapToGrid w:val="0"/>
              <w:jc w:val="center"/>
              <w:rPr>
                <w:color w:val="auto"/>
                <w:sz w:val="24"/>
                <w:highlight w:val="none"/>
              </w:rPr>
            </w:pPr>
          </w:p>
        </w:tc>
        <w:tc>
          <w:tcPr>
            <w:tcW w:w="1877" w:type="dxa"/>
            <w:noWrap w:val="0"/>
            <w:vAlign w:val="center"/>
          </w:tcPr>
          <w:p w14:paraId="43A3884D">
            <w:pPr>
              <w:adjustRightInd w:val="0"/>
              <w:snapToGrid w:val="0"/>
              <w:jc w:val="center"/>
              <w:rPr>
                <w:color w:val="auto"/>
                <w:sz w:val="24"/>
                <w:highlight w:val="none"/>
              </w:rPr>
            </w:pPr>
          </w:p>
        </w:tc>
      </w:tr>
      <w:tr w14:paraId="670464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418D2925">
            <w:pPr>
              <w:adjustRightInd w:val="0"/>
              <w:snapToGrid w:val="0"/>
              <w:jc w:val="center"/>
              <w:rPr>
                <w:color w:val="auto"/>
                <w:sz w:val="24"/>
                <w:highlight w:val="none"/>
              </w:rPr>
            </w:pPr>
          </w:p>
        </w:tc>
        <w:tc>
          <w:tcPr>
            <w:tcW w:w="1344" w:type="dxa"/>
            <w:noWrap w:val="0"/>
            <w:vAlign w:val="center"/>
          </w:tcPr>
          <w:p w14:paraId="59D39780">
            <w:pPr>
              <w:adjustRightInd w:val="0"/>
              <w:snapToGrid w:val="0"/>
              <w:jc w:val="center"/>
              <w:rPr>
                <w:color w:val="auto"/>
                <w:sz w:val="24"/>
                <w:highlight w:val="none"/>
              </w:rPr>
            </w:pPr>
          </w:p>
        </w:tc>
        <w:tc>
          <w:tcPr>
            <w:tcW w:w="1701" w:type="dxa"/>
            <w:noWrap w:val="0"/>
            <w:vAlign w:val="center"/>
          </w:tcPr>
          <w:p w14:paraId="133B8B04">
            <w:pPr>
              <w:adjustRightInd w:val="0"/>
              <w:snapToGrid w:val="0"/>
              <w:jc w:val="center"/>
              <w:rPr>
                <w:color w:val="auto"/>
                <w:sz w:val="24"/>
                <w:highlight w:val="none"/>
              </w:rPr>
            </w:pPr>
          </w:p>
        </w:tc>
        <w:tc>
          <w:tcPr>
            <w:tcW w:w="2410" w:type="dxa"/>
            <w:noWrap w:val="0"/>
            <w:vAlign w:val="center"/>
          </w:tcPr>
          <w:p w14:paraId="27058B57">
            <w:pPr>
              <w:adjustRightInd w:val="0"/>
              <w:snapToGrid w:val="0"/>
              <w:jc w:val="center"/>
              <w:rPr>
                <w:color w:val="auto"/>
                <w:sz w:val="24"/>
                <w:highlight w:val="none"/>
              </w:rPr>
            </w:pPr>
          </w:p>
        </w:tc>
        <w:tc>
          <w:tcPr>
            <w:tcW w:w="958" w:type="dxa"/>
            <w:noWrap w:val="0"/>
            <w:vAlign w:val="top"/>
          </w:tcPr>
          <w:p w14:paraId="66B1F1E7">
            <w:pPr>
              <w:adjustRightInd w:val="0"/>
              <w:snapToGrid w:val="0"/>
              <w:jc w:val="center"/>
              <w:rPr>
                <w:color w:val="auto"/>
                <w:sz w:val="24"/>
                <w:highlight w:val="none"/>
              </w:rPr>
            </w:pPr>
          </w:p>
        </w:tc>
        <w:tc>
          <w:tcPr>
            <w:tcW w:w="1877" w:type="dxa"/>
            <w:noWrap w:val="0"/>
            <w:vAlign w:val="center"/>
          </w:tcPr>
          <w:p w14:paraId="2E834F80">
            <w:pPr>
              <w:adjustRightInd w:val="0"/>
              <w:snapToGrid w:val="0"/>
              <w:jc w:val="center"/>
              <w:rPr>
                <w:color w:val="auto"/>
                <w:sz w:val="24"/>
                <w:highlight w:val="none"/>
              </w:rPr>
            </w:pPr>
          </w:p>
        </w:tc>
      </w:tr>
      <w:tr w14:paraId="6BC4F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731A59A8">
            <w:pPr>
              <w:adjustRightInd w:val="0"/>
              <w:snapToGrid w:val="0"/>
              <w:jc w:val="center"/>
              <w:rPr>
                <w:color w:val="auto"/>
                <w:sz w:val="24"/>
                <w:highlight w:val="none"/>
              </w:rPr>
            </w:pPr>
          </w:p>
        </w:tc>
        <w:tc>
          <w:tcPr>
            <w:tcW w:w="1344" w:type="dxa"/>
            <w:noWrap w:val="0"/>
            <w:vAlign w:val="center"/>
          </w:tcPr>
          <w:p w14:paraId="450B106C">
            <w:pPr>
              <w:adjustRightInd w:val="0"/>
              <w:snapToGrid w:val="0"/>
              <w:jc w:val="center"/>
              <w:rPr>
                <w:color w:val="auto"/>
                <w:sz w:val="24"/>
                <w:highlight w:val="none"/>
              </w:rPr>
            </w:pPr>
          </w:p>
        </w:tc>
        <w:tc>
          <w:tcPr>
            <w:tcW w:w="1701" w:type="dxa"/>
            <w:noWrap w:val="0"/>
            <w:vAlign w:val="center"/>
          </w:tcPr>
          <w:p w14:paraId="13BF8815">
            <w:pPr>
              <w:adjustRightInd w:val="0"/>
              <w:snapToGrid w:val="0"/>
              <w:jc w:val="center"/>
              <w:rPr>
                <w:color w:val="auto"/>
                <w:sz w:val="24"/>
                <w:highlight w:val="none"/>
              </w:rPr>
            </w:pPr>
          </w:p>
        </w:tc>
        <w:tc>
          <w:tcPr>
            <w:tcW w:w="2410" w:type="dxa"/>
            <w:noWrap w:val="0"/>
            <w:vAlign w:val="center"/>
          </w:tcPr>
          <w:p w14:paraId="3A11AA49">
            <w:pPr>
              <w:adjustRightInd w:val="0"/>
              <w:snapToGrid w:val="0"/>
              <w:jc w:val="center"/>
              <w:rPr>
                <w:color w:val="auto"/>
                <w:sz w:val="24"/>
                <w:highlight w:val="none"/>
              </w:rPr>
            </w:pPr>
          </w:p>
        </w:tc>
        <w:tc>
          <w:tcPr>
            <w:tcW w:w="958" w:type="dxa"/>
            <w:noWrap w:val="0"/>
            <w:vAlign w:val="top"/>
          </w:tcPr>
          <w:p w14:paraId="36A45EAF">
            <w:pPr>
              <w:adjustRightInd w:val="0"/>
              <w:snapToGrid w:val="0"/>
              <w:jc w:val="center"/>
              <w:rPr>
                <w:color w:val="auto"/>
                <w:sz w:val="24"/>
                <w:highlight w:val="none"/>
              </w:rPr>
            </w:pPr>
          </w:p>
        </w:tc>
        <w:tc>
          <w:tcPr>
            <w:tcW w:w="1877" w:type="dxa"/>
            <w:noWrap w:val="0"/>
            <w:vAlign w:val="center"/>
          </w:tcPr>
          <w:p w14:paraId="64CFCAA9">
            <w:pPr>
              <w:adjustRightInd w:val="0"/>
              <w:snapToGrid w:val="0"/>
              <w:jc w:val="center"/>
              <w:rPr>
                <w:color w:val="auto"/>
                <w:sz w:val="24"/>
                <w:highlight w:val="none"/>
              </w:rPr>
            </w:pPr>
          </w:p>
        </w:tc>
      </w:tr>
      <w:tr w14:paraId="1404D9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357F2DEB">
            <w:pPr>
              <w:adjustRightInd w:val="0"/>
              <w:snapToGrid w:val="0"/>
              <w:jc w:val="center"/>
              <w:rPr>
                <w:color w:val="auto"/>
                <w:sz w:val="24"/>
                <w:highlight w:val="none"/>
              </w:rPr>
            </w:pPr>
          </w:p>
        </w:tc>
        <w:tc>
          <w:tcPr>
            <w:tcW w:w="1344" w:type="dxa"/>
            <w:noWrap w:val="0"/>
            <w:vAlign w:val="center"/>
          </w:tcPr>
          <w:p w14:paraId="276BEA90">
            <w:pPr>
              <w:adjustRightInd w:val="0"/>
              <w:snapToGrid w:val="0"/>
              <w:jc w:val="center"/>
              <w:rPr>
                <w:color w:val="auto"/>
                <w:sz w:val="24"/>
                <w:highlight w:val="none"/>
              </w:rPr>
            </w:pPr>
          </w:p>
        </w:tc>
        <w:tc>
          <w:tcPr>
            <w:tcW w:w="1701" w:type="dxa"/>
            <w:noWrap w:val="0"/>
            <w:vAlign w:val="center"/>
          </w:tcPr>
          <w:p w14:paraId="6B361717">
            <w:pPr>
              <w:adjustRightInd w:val="0"/>
              <w:snapToGrid w:val="0"/>
              <w:jc w:val="center"/>
              <w:rPr>
                <w:color w:val="auto"/>
                <w:sz w:val="24"/>
                <w:highlight w:val="none"/>
              </w:rPr>
            </w:pPr>
          </w:p>
        </w:tc>
        <w:tc>
          <w:tcPr>
            <w:tcW w:w="2410" w:type="dxa"/>
            <w:noWrap w:val="0"/>
            <w:vAlign w:val="center"/>
          </w:tcPr>
          <w:p w14:paraId="00375D2D">
            <w:pPr>
              <w:adjustRightInd w:val="0"/>
              <w:snapToGrid w:val="0"/>
              <w:jc w:val="center"/>
              <w:rPr>
                <w:color w:val="auto"/>
                <w:sz w:val="24"/>
                <w:highlight w:val="none"/>
              </w:rPr>
            </w:pPr>
          </w:p>
        </w:tc>
        <w:tc>
          <w:tcPr>
            <w:tcW w:w="958" w:type="dxa"/>
            <w:noWrap w:val="0"/>
            <w:vAlign w:val="top"/>
          </w:tcPr>
          <w:p w14:paraId="44E4EE31">
            <w:pPr>
              <w:adjustRightInd w:val="0"/>
              <w:snapToGrid w:val="0"/>
              <w:jc w:val="center"/>
              <w:rPr>
                <w:color w:val="auto"/>
                <w:sz w:val="24"/>
                <w:highlight w:val="none"/>
              </w:rPr>
            </w:pPr>
          </w:p>
        </w:tc>
        <w:tc>
          <w:tcPr>
            <w:tcW w:w="1877" w:type="dxa"/>
            <w:noWrap w:val="0"/>
            <w:vAlign w:val="center"/>
          </w:tcPr>
          <w:p w14:paraId="205F536C">
            <w:pPr>
              <w:adjustRightInd w:val="0"/>
              <w:snapToGrid w:val="0"/>
              <w:jc w:val="center"/>
              <w:rPr>
                <w:color w:val="auto"/>
                <w:sz w:val="24"/>
                <w:highlight w:val="none"/>
              </w:rPr>
            </w:pPr>
          </w:p>
        </w:tc>
      </w:tr>
      <w:tr w14:paraId="4A15E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33CE0053">
            <w:pPr>
              <w:adjustRightInd w:val="0"/>
              <w:snapToGrid w:val="0"/>
              <w:jc w:val="center"/>
              <w:rPr>
                <w:color w:val="auto"/>
                <w:sz w:val="24"/>
                <w:highlight w:val="none"/>
              </w:rPr>
            </w:pPr>
          </w:p>
        </w:tc>
        <w:tc>
          <w:tcPr>
            <w:tcW w:w="1344" w:type="dxa"/>
            <w:noWrap w:val="0"/>
            <w:vAlign w:val="center"/>
          </w:tcPr>
          <w:p w14:paraId="76BCC4CE">
            <w:pPr>
              <w:adjustRightInd w:val="0"/>
              <w:snapToGrid w:val="0"/>
              <w:jc w:val="center"/>
              <w:rPr>
                <w:color w:val="auto"/>
                <w:sz w:val="24"/>
                <w:highlight w:val="none"/>
              </w:rPr>
            </w:pPr>
          </w:p>
        </w:tc>
        <w:tc>
          <w:tcPr>
            <w:tcW w:w="1701" w:type="dxa"/>
            <w:noWrap w:val="0"/>
            <w:vAlign w:val="center"/>
          </w:tcPr>
          <w:p w14:paraId="3BB24A5D">
            <w:pPr>
              <w:adjustRightInd w:val="0"/>
              <w:snapToGrid w:val="0"/>
              <w:jc w:val="center"/>
              <w:rPr>
                <w:color w:val="auto"/>
                <w:sz w:val="24"/>
                <w:highlight w:val="none"/>
              </w:rPr>
            </w:pPr>
          </w:p>
        </w:tc>
        <w:tc>
          <w:tcPr>
            <w:tcW w:w="2410" w:type="dxa"/>
            <w:noWrap w:val="0"/>
            <w:vAlign w:val="center"/>
          </w:tcPr>
          <w:p w14:paraId="1D3EF8E4">
            <w:pPr>
              <w:adjustRightInd w:val="0"/>
              <w:snapToGrid w:val="0"/>
              <w:jc w:val="center"/>
              <w:rPr>
                <w:color w:val="auto"/>
                <w:sz w:val="24"/>
                <w:highlight w:val="none"/>
              </w:rPr>
            </w:pPr>
          </w:p>
        </w:tc>
        <w:tc>
          <w:tcPr>
            <w:tcW w:w="958" w:type="dxa"/>
            <w:noWrap w:val="0"/>
            <w:vAlign w:val="top"/>
          </w:tcPr>
          <w:p w14:paraId="55568953">
            <w:pPr>
              <w:adjustRightInd w:val="0"/>
              <w:snapToGrid w:val="0"/>
              <w:jc w:val="center"/>
              <w:rPr>
                <w:color w:val="auto"/>
                <w:sz w:val="24"/>
                <w:highlight w:val="none"/>
              </w:rPr>
            </w:pPr>
          </w:p>
        </w:tc>
        <w:tc>
          <w:tcPr>
            <w:tcW w:w="1877" w:type="dxa"/>
            <w:noWrap w:val="0"/>
            <w:vAlign w:val="center"/>
          </w:tcPr>
          <w:p w14:paraId="421819F1">
            <w:pPr>
              <w:adjustRightInd w:val="0"/>
              <w:snapToGrid w:val="0"/>
              <w:jc w:val="center"/>
              <w:rPr>
                <w:color w:val="auto"/>
                <w:sz w:val="24"/>
                <w:highlight w:val="none"/>
              </w:rPr>
            </w:pPr>
          </w:p>
        </w:tc>
      </w:tr>
      <w:tr w14:paraId="641378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21454899">
            <w:pPr>
              <w:adjustRightInd w:val="0"/>
              <w:snapToGrid w:val="0"/>
              <w:jc w:val="center"/>
              <w:rPr>
                <w:color w:val="auto"/>
                <w:sz w:val="24"/>
                <w:highlight w:val="none"/>
              </w:rPr>
            </w:pPr>
          </w:p>
        </w:tc>
        <w:tc>
          <w:tcPr>
            <w:tcW w:w="1344" w:type="dxa"/>
            <w:noWrap w:val="0"/>
            <w:vAlign w:val="center"/>
          </w:tcPr>
          <w:p w14:paraId="597AB01F">
            <w:pPr>
              <w:adjustRightInd w:val="0"/>
              <w:snapToGrid w:val="0"/>
              <w:jc w:val="center"/>
              <w:rPr>
                <w:color w:val="auto"/>
                <w:sz w:val="24"/>
                <w:highlight w:val="none"/>
              </w:rPr>
            </w:pPr>
          </w:p>
        </w:tc>
        <w:tc>
          <w:tcPr>
            <w:tcW w:w="1701" w:type="dxa"/>
            <w:noWrap w:val="0"/>
            <w:vAlign w:val="center"/>
          </w:tcPr>
          <w:p w14:paraId="19F0E883">
            <w:pPr>
              <w:adjustRightInd w:val="0"/>
              <w:snapToGrid w:val="0"/>
              <w:jc w:val="center"/>
              <w:rPr>
                <w:color w:val="auto"/>
                <w:sz w:val="24"/>
                <w:highlight w:val="none"/>
              </w:rPr>
            </w:pPr>
          </w:p>
        </w:tc>
        <w:tc>
          <w:tcPr>
            <w:tcW w:w="2410" w:type="dxa"/>
            <w:noWrap w:val="0"/>
            <w:vAlign w:val="center"/>
          </w:tcPr>
          <w:p w14:paraId="6254DA92">
            <w:pPr>
              <w:adjustRightInd w:val="0"/>
              <w:snapToGrid w:val="0"/>
              <w:jc w:val="center"/>
              <w:rPr>
                <w:color w:val="auto"/>
                <w:sz w:val="24"/>
                <w:highlight w:val="none"/>
              </w:rPr>
            </w:pPr>
          </w:p>
        </w:tc>
        <w:tc>
          <w:tcPr>
            <w:tcW w:w="958" w:type="dxa"/>
            <w:noWrap w:val="0"/>
            <w:vAlign w:val="top"/>
          </w:tcPr>
          <w:p w14:paraId="40C28947">
            <w:pPr>
              <w:adjustRightInd w:val="0"/>
              <w:snapToGrid w:val="0"/>
              <w:jc w:val="center"/>
              <w:rPr>
                <w:color w:val="auto"/>
                <w:sz w:val="24"/>
                <w:highlight w:val="none"/>
              </w:rPr>
            </w:pPr>
          </w:p>
        </w:tc>
        <w:tc>
          <w:tcPr>
            <w:tcW w:w="1877" w:type="dxa"/>
            <w:noWrap w:val="0"/>
            <w:vAlign w:val="center"/>
          </w:tcPr>
          <w:p w14:paraId="0B86C6AA">
            <w:pPr>
              <w:adjustRightInd w:val="0"/>
              <w:snapToGrid w:val="0"/>
              <w:jc w:val="center"/>
              <w:rPr>
                <w:color w:val="auto"/>
                <w:sz w:val="24"/>
                <w:highlight w:val="none"/>
              </w:rPr>
            </w:pPr>
          </w:p>
        </w:tc>
      </w:tr>
      <w:tr w14:paraId="463EC2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1AC4AB24">
            <w:pPr>
              <w:adjustRightInd w:val="0"/>
              <w:snapToGrid w:val="0"/>
              <w:jc w:val="center"/>
              <w:rPr>
                <w:color w:val="auto"/>
                <w:sz w:val="24"/>
                <w:highlight w:val="none"/>
              </w:rPr>
            </w:pPr>
          </w:p>
        </w:tc>
        <w:tc>
          <w:tcPr>
            <w:tcW w:w="1344" w:type="dxa"/>
            <w:noWrap w:val="0"/>
            <w:vAlign w:val="center"/>
          </w:tcPr>
          <w:p w14:paraId="53AC18D8">
            <w:pPr>
              <w:adjustRightInd w:val="0"/>
              <w:snapToGrid w:val="0"/>
              <w:jc w:val="center"/>
              <w:rPr>
                <w:color w:val="auto"/>
                <w:sz w:val="24"/>
                <w:highlight w:val="none"/>
              </w:rPr>
            </w:pPr>
          </w:p>
        </w:tc>
        <w:tc>
          <w:tcPr>
            <w:tcW w:w="1701" w:type="dxa"/>
            <w:noWrap w:val="0"/>
            <w:vAlign w:val="center"/>
          </w:tcPr>
          <w:p w14:paraId="4866BF47">
            <w:pPr>
              <w:adjustRightInd w:val="0"/>
              <w:snapToGrid w:val="0"/>
              <w:jc w:val="center"/>
              <w:rPr>
                <w:color w:val="auto"/>
                <w:sz w:val="24"/>
                <w:highlight w:val="none"/>
              </w:rPr>
            </w:pPr>
          </w:p>
        </w:tc>
        <w:tc>
          <w:tcPr>
            <w:tcW w:w="2410" w:type="dxa"/>
            <w:noWrap w:val="0"/>
            <w:vAlign w:val="center"/>
          </w:tcPr>
          <w:p w14:paraId="71B5B0A9">
            <w:pPr>
              <w:adjustRightInd w:val="0"/>
              <w:snapToGrid w:val="0"/>
              <w:jc w:val="center"/>
              <w:rPr>
                <w:color w:val="auto"/>
                <w:sz w:val="24"/>
                <w:highlight w:val="none"/>
              </w:rPr>
            </w:pPr>
          </w:p>
        </w:tc>
        <w:tc>
          <w:tcPr>
            <w:tcW w:w="958" w:type="dxa"/>
            <w:noWrap w:val="0"/>
            <w:vAlign w:val="top"/>
          </w:tcPr>
          <w:p w14:paraId="3979EE97">
            <w:pPr>
              <w:adjustRightInd w:val="0"/>
              <w:snapToGrid w:val="0"/>
              <w:jc w:val="center"/>
              <w:rPr>
                <w:color w:val="auto"/>
                <w:sz w:val="24"/>
                <w:highlight w:val="none"/>
              </w:rPr>
            </w:pPr>
          </w:p>
        </w:tc>
        <w:tc>
          <w:tcPr>
            <w:tcW w:w="1877" w:type="dxa"/>
            <w:noWrap w:val="0"/>
            <w:vAlign w:val="center"/>
          </w:tcPr>
          <w:p w14:paraId="27538ABD">
            <w:pPr>
              <w:adjustRightInd w:val="0"/>
              <w:snapToGrid w:val="0"/>
              <w:jc w:val="center"/>
              <w:rPr>
                <w:color w:val="auto"/>
                <w:sz w:val="24"/>
                <w:highlight w:val="none"/>
              </w:rPr>
            </w:pPr>
          </w:p>
        </w:tc>
      </w:tr>
      <w:tr w14:paraId="168924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6CA577B">
            <w:pPr>
              <w:adjustRightInd w:val="0"/>
              <w:snapToGrid w:val="0"/>
              <w:jc w:val="center"/>
              <w:rPr>
                <w:color w:val="auto"/>
                <w:sz w:val="24"/>
                <w:highlight w:val="none"/>
              </w:rPr>
            </w:pPr>
          </w:p>
        </w:tc>
        <w:tc>
          <w:tcPr>
            <w:tcW w:w="1344" w:type="dxa"/>
            <w:noWrap w:val="0"/>
            <w:vAlign w:val="center"/>
          </w:tcPr>
          <w:p w14:paraId="5F09D162">
            <w:pPr>
              <w:adjustRightInd w:val="0"/>
              <w:snapToGrid w:val="0"/>
              <w:jc w:val="center"/>
              <w:rPr>
                <w:color w:val="auto"/>
                <w:sz w:val="24"/>
                <w:highlight w:val="none"/>
              </w:rPr>
            </w:pPr>
          </w:p>
        </w:tc>
        <w:tc>
          <w:tcPr>
            <w:tcW w:w="1701" w:type="dxa"/>
            <w:noWrap w:val="0"/>
            <w:vAlign w:val="center"/>
          </w:tcPr>
          <w:p w14:paraId="7BCA4065">
            <w:pPr>
              <w:adjustRightInd w:val="0"/>
              <w:snapToGrid w:val="0"/>
              <w:jc w:val="center"/>
              <w:rPr>
                <w:color w:val="auto"/>
                <w:sz w:val="24"/>
                <w:highlight w:val="none"/>
              </w:rPr>
            </w:pPr>
          </w:p>
        </w:tc>
        <w:tc>
          <w:tcPr>
            <w:tcW w:w="2410" w:type="dxa"/>
            <w:noWrap w:val="0"/>
            <w:vAlign w:val="center"/>
          </w:tcPr>
          <w:p w14:paraId="09F9C7CB">
            <w:pPr>
              <w:adjustRightInd w:val="0"/>
              <w:snapToGrid w:val="0"/>
              <w:jc w:val="center"/>
              <w:rPr>
                <w:color w:val="auto"/>
                <w:sz w:val="24"/>
                <w:highlight w:val="none"/>
              </w:rPr>
            </w:pPr>
          </w:p>
        </w:tc>
        <w:tc>
          <w:tcPr>
            <w:tcW w:w="958" w:type="dxa"/>
            <w:noWrap w:val="0"/>
            <w:vAlign w:val="top"/>
          </w:tcPr>
          <w:p w14:paraId="28F0B05E">
            <w:pPr>
              <w:adjustRightInd w:val="0"/>
              <w:snapToGrid w:val="0"/>
              <w:jc w:val="center"/>
              <w:rPr>
                <w:color w:val="auto"/>
                <w:sz w:val="24"/>
                <w:highlight w:val="none"/>
              </w:rPr>
            </w:pPr>
          </w:p>
        </w:tc>
        <w:tc>
          <w:tcPr>
            <w:tcW w:w="1877" w:type="dxa"/>
            <w:noWrap w:val="0"/>
            <w:vAlign w:val="center"/>
          </w:tcPr>
          <w:p w14:paraId="38F212BA">
            <w:pPr>
              <w:adjustRightInd w:val="0"/>
              <w:snapToGrid w:val="0"/>
              <w:jc w:val="center"/>
              <w:rPr>
                <w:color w:val="auto"/>
                <w:sz w:val="24"/>
                <w:highlight w:val="none"/>
              </w:rPr>
            </w:pPr>
          </w:p>
        </w:tc>
      </w:tr>
      <w:tr w14:paraId="363CB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4C481074">
            <w:pPr>
              <w:adjustRightInd w:val="0"/>
              <w:snapToGrid w:val="0"/>
              <w:jc w:val="center"/>
              <w:rPr>
                <w:color w:val="auto"/>
                <w:sz w:val="24"/>
                <w:highlight w:val="none"/>
              </w:rPr>
            </w:pPr>
          </w:p>
        </w:tc>
        <w:tc>
          <w:tcPr>
            <w:tcW w:w="1344" w:type="dxa"/>
            <w:noWrap w:val="0"/>
            <w:vAlign w:val="center"/>
          </w:tcPr>
          <w:p w14:paraId="6786FC70">
            <w:pPr>
              <w:adjustRightInd w:val="0"/>
              <w:snapToGrid w:val="0"/>
              <w:jc w:val="center"/>
              <w:rPr>
                <w:color w:val="auto"/>
                <w:sz w:val="24"/>
                <w:highlight w:val="none"/>
              </w:rPr>
            </w:pPr>
          </w:p>
        </w:tc>
        <w:tc>
          <w:tcPr>
            <w:tcW w:w="1701" w:type="dxa"/>
            <w:noWrap w:val="0"/>
            <w:vAlign w:val="center"/>
          </w:tcPr>
          <w:p w14:paraId="5406E66D">
            <w:pPr>
              <w:adjustRightInd w:val="0"/>
              <w:snapToGrid w:val="0"/>
              <w:jc w:val="center"/>
              <w:rPr>
                <w:color w:val="auto"/>
                <w:sz w:val="24"/>
                <w:highlight w:val="none"/>
              </w:rPr>
            </w:pPr>
          </w:p>
        </w:tc>
        <w:tc>
          <w:tcPr>
            <w:tcW w:w="2410" w:type="dxa"/>
            <w:noWrap w:val="0"/>
            <w:vAlign w:val="center"/>
          </w:tcPr>
          <w:p w14:paraId="308C5545">
            <w:pPr>
              <w:adjustRightInd w:val="0"/>
              <w:snapToGrid w:val="0"/>
              <w:jc w:val="center"/>
              <w:rPr>
                <w:color w:val="auto"/>
                <w:sz w:val="24"/>
                <w:highlight w:val="none"/>
              </w:rPr>
            </w:pPr>
          </w:p>
        </w:tc>
        <w:tc>
          <w:tcPr>
            <w:tcW w:w="958" w:type="dxa"/>
            <w:noWrap w:val="0"/>
            <w:vAlign w:val="top"/>
          </w:tcPr>
          <w:p w14:paraId="5F82AD07">
            <w:pPr>
              <w:adjustRightInd w:val="0"/>
              <w:snapToGrid w:val="0"/>
              <w:jc w:val="center"/>
              <w:rPr>
                <w:color w:val="auto"/>
                <w:sz w:val="24"/>
                <w:highlight w:val="none"/>
              </w:rPr>
            </w:pPr>
          </w:p>
        </w:tc>
        <w:tc>
          <w:tcPr>
            <w:tcW w:w="1877" w:type="dxa"/>
            <w:noWrap w:val="0"/>
            <w:vAlign w:val="center"/>
          </w:tcPr>
          <w:p w14:paraId="4F2AEBB6">
            <w:pPr>
              <w:adjustRightInd w:val="0"/>
              <w:snapToGrid w:val="0"/>
              <w:jc w:val="center"/>
              <w:rPr>
                <w:color w:val="auto"/>
                <w:sz w:val="24"/>
                <w:highlight w:val="none"/>
              </w:rPr>
            </w:pPr>
          </w:p>
        </w:tc>
      </w:tr>
      <w:tr w14:paraId="444EFC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0E62BB97">
            <w:pPr>
              <w:adjustRightInd w:val="0"/>
              <w:snapToGrid w:val="0"/>
              <w:jc w:val="center"/>
              <w:rPr>
                <w:color w:val="auto"/>
                <w:sz w:val="24"/>
                <w:highlight w:val="none"/>
              </w:rPr>
            </w:pPr>
          </w:p>
        </w:tc>
        <w:tc>
          <w:tcPr>
            <w:tcW w:w="1344" w:type="dxa"/>
            <w:noWrap w:val="0"/>
            <w:vAlign w:val="center"/>
          </w:tcPr>
          <w:p w14:paraId="19AC9A08">
            <w:pPr>
              <w:adjustRightInd w:val="0"/>
              <w:snapToGrid w:val="0"/>
              <w:jc w:val="center"/>
              <w:rPr>
                <w:color w:val="auto"/>
                <w:sz w:val="24"/>
                <w:highlight w:val="none"/>
              </w:rPr>
            </w:pPr>
          </w:p>
        </w:tc>
        <w:tc>
          <w:tcPr>
            <w:tcW w:w="1701" w:type="dxa"/>
            <w:noWrap w:val="0"/>
            <w:vAlign w:val="center"/>
          </w:tcPr>
          <w:p w14:paraId="4DE7F296">
            <w:pPr>
              <w:adjustRightInd w:val="0"/>
              <w:snapToGrid w:val="0"/>
              <w:jc w:val="center"/>
              <w:rPr>
                <w:color w:val="auto"/>
                <w:sz w:val="24"/>
                <w:highlight w:val="none"/>
              </w:rPr>
            </w:pPr>
          </w:p>
        </w:tc>
        <w:tc>
          <w:tcPr>
            <w:tcW w:w="2410" w:type="dxa"/>
            <w:noWrap w:val="0"/>
            <w:vAlign w:val="center"/>
          </w:tcPr>
          <w:p w14:paraId="61D6BF3D">
            <w:pPr>
              <w:adjustRightInd w:val="0"/>
              <w:snapToGrid w:val="0"/>
              <w:jc w:val="center"/>
              <w:rPr>
                <w:color w:val="auto"/>
                <w:sz w:val="24"/>
                <w:highlight w:val="none"/>
              </w:rPr>
            </w:pPr>
          </w:p>
        </w:tc>
        <w:tc>
          <w:tcPr>
            <w:tcW w:w="958" w:type="dxa"/>
            <w:noWrap w:val="0"/>
            <w:vAlign w:val="top"/>
          </w:tcPr>
          <w:p w14:paraId="5813EF41">
            <w:pPr>
              <w:adjustRightInd w:val="0"/>
              <w:snapToGrid w:val="0"/>
              <w:jc w:val="center"/>
              <w:rPr>
                <w:color w:val="auto"/>
                <w:sz w:val="24"/>
                <w:highlight w:val="none"/>
              </w:rPr>
            </w:pPr>
          </w:p>
        </w:tc>
        <w:tc>
          <w:tcPr>
            <w:tcW w:w="1877" w:type="dxa"/>
            <w:noWrap w:val="0"/>
            <w:vAlign w:val="center"/>
          </w:tcPr>
          <w:p w14:paraId="070169CE">
            <w:pPr>
              <w:adjustRightInd w:val="0"/>
              <w:snapToGrid w:val="0"/>
              <w:jc w:val="center"/>
              <w:rPr>
                <w:color w:val="auto"/>
                <w:sz w:val="24"/>
                <w:highlight w:val="none"/>
              </w:rPr>
            </w:pPr>
          </w:p>
        </w:tc>
      </w:tr>
      <w:tr w14:paraId="722E8B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7134CC6A">
            <w:pPr>
              <w:adjustRightInd w:val="0"/>
              <w:snapToGrid w:val="0"/>
              <w:jc w:val="center"/>
              <w:rPr>
                <w:color w:val="auto"/>
                <w:sz w:val="24"/>
                <w:highlight w:val="none"/>
              </w:rPr>
            </w:pPr>
          </w:p>
        </w:tc>
        <w:tc>
          <w:tcPr>
            <w:tcW w:w="1344" w:type="dxa"/>
            <w:noWrap w:val="0"/>
            <w:vAlign w:val="center"/>
          </w:tcPr>
          <w:p w14:paraId="16392CFA">
            <w:pPr>
              <w:adjustRightInd w:val="0"/>
              <w:snapToGrid w:val="0"/>
              <w:jc w:val="center"/>
              <w:rPr>
                <w:color w:val="auto"/>
                <w:sz w:val="24"/>
                <w:highlight w:val="none"/>
              </w:rPr>
            </w:pPr>
          </w:p>
        </w:tc>
        <w:tc>
          <w:tcPr>
            <w:tcW w:w="1701" w:type="dxa"/>
            <w:noWrap w:val="0"/>
            <w:vAlign w:val="center"/>
          </w:tcPr>
          <w:p w14:paraId="1246CDDC">
            <w:pPr>
              <w:adjustRightInd w:val="0"/>
              <w:snapToGrid w:val="0"/>
              <w:jc w:val="center"/>
              <w:rPr>
                <w:color w:val="auto"/>
                <w:sz w:val="24"/>
                <w:highlight w:val="none"/>
              </w:rPr>
            </w:pPr>
          </w:p>
        </w:tc>
        <w:tc>
          <w:tcPr>
            <w:tcW w:w="2410" w:type="dxa"/>
            <w:noWrap w:val="0"/>
            <w:vAlign w:val="center"/>
          </w:tcPr>
          <w:p w14:paraId="5780CD1A">
            <w:pPr>
              <w:adjustRightInd w:val="0"/>
              <w:snapToGrid w:val="0"/>
              <w:jc w:val="center"/>
              <w:rPr>
                <w:color w:val="auto"/>
                <w:sz w:val="24"/>
                <w:highlight w:val="none"/>
              </w:rPr>
            </w:pPr>
          </w:p>
        </w:tc>
        <w:tc>
          <w:tcPr>
            <w:tcW w:w="958" w:type="dxa"/>
            <w:noWrap w:val="0"/>
            <w:vAlign w:val="top"/>
          </w:tcPr>
          <w:p w14:paraId="27E7F7EC">
            <w:pPr>
              <w:adjustRightInd w:val="0"/>
              <w:snapToGrid w:val="0"/>
              <w:jc w:val="center"/>
              <w:rPr>
                <w:color w:val="auto"/>
                <w:sz w:val="24"/>
                <w:highlight w:val="none"/>
              </w:rPr>
            </w:pPr>
          </w:p>
        </w:tc>
        <w:tc>
          <w:tcPr>
            <w:tcW w:w="1877" w:type="dxa"/>
            <w:noWrap w:val="0"/>
            <w:vAlign w:val="center"/>
          </w:tcPr>
          <w:p w14:paraId="68AA14F2">
            <w:pPr>
              <w:adjustRightInd w:val="0"/>
              <w:snapToGrid w:val="0"/>
              <w:jc w:val="center"/>
              <w:rPr>
                <w:color w:val="auto"/>
                <w:sz w:val="24"/>
                <w:highlight w:val="none"/>
              </w:rPr>
            </w:pPr>
          </w:p>
        </w:tc>
      </w:tr>
      <w:tr w14:paraId="2E599F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9EE9E93">
            <w:pPr>
              <w:adjustRightInd w:val="0"/>
              <w:snapToGrid w:val="0"/>
              <w:jc w:val="center"/>
              <w:rPr>
                <w:color w:val="auto"/>
                <w:sz w:val="24"/>
                <w:highlight w:val="none"/>
              </w:rPr>
            </w:pPr>
          </w:p>
        </w:tc>
        <w:tc>
          <w:tcPr>
            <w:tcW w:w="1344" w:type="dxa"/>
            <w:noWrap w:val="0"/>
            <w:vAlign w:val="center"/>
          </w:tcPr>
          <w:p w14:paraId="4B77DC0B">
            <w:pPr>
              <w:adjustRightInd w:val="0"/>
              <w:snapToGrid w:val="0"/>
              <w:jc w:val="center"/>
              <w:rPr>
                <w:color w:val="auto"/>
                <w:sz w:val="24"/>
                <w:highlight w:val="none"/>
              </w:rPr>
            </w:pPr>
          </w:p>
        </w:tc>
        <w:tc>
          <w:tcPr>
            <w:tcW w:w="1701" w:type="dxa"/>
            <w:noWrap w:val="0"/>
            <w:vAlign w:val="center"/>
          </w:tcPr>
          <w:p w14:paraId="6BE14EFD">
            <w:pPr>
              <w:adjustRightInd w:val="0"/>
              <w:snapToGrid w:val="0"/>
              <w:jc w:val="center"/>
              <w:rPr>
                <w:color w:val="auto"/>
                <w:sz w:val="24"/>
                <w:highlight w:val="none"/>
              </w:rPr>
            </w:pPr>
          </w:p>
        </w:tc>
        <w:tc>
          <w:tcPr>
            <w:tcW w:w="2410" w:type="dxa"/>
            <w:noWrap w:val="0"/>
            <w:vAlign w:val="center"/>
          </w:tcPr>
          <w:p w14:paraId="64F1DBB5">
            <w:pPr>
              <w:adjustRightInd w:val="0"/>
              <w:snapToGrid w:val="0"/>
              <w:jc w:val="center"/>
              <w:rPr>
                <w:color w:val="auto"/>
                <w:sz w:val="24"/>
                <w:highlight w:val="none"/>
              </w:rPr>
            </w:pPr>
          </w:p>
        </w:tc>
        <w:tc>
          <w:tcPr>
            <w:tcW w:w="958" w:type="dxa"/>
            <w:noWrap w:val="0"/>
            <w:vAlign w:val="top"/>
          </w:tcPr>
          <w:p w14:paraId="43B5DD73">
            <w:pPr>
              <w:adjustRightInd w:val="0"/>
              <w:snapToGrid w:val="0"/>
              <w:jc w:val="center"/>
              <w:rPr>
                <w:color w:val="auto"/>
                <w:sz w:val="24"/>
                <w:highlight w:val="none"/>
              </w:rPr>
            </w:pPr>
          </w:p>
        </w:tc>
        <w:tc>
          <w:tcPr>
            <w:tcW w:w="1877" w:type="dxa"/>
            <w:noWrap w:val="0"/>
            <w:vAlign w:val="center"/>
          </w:tcPr>
          <w:p w14:paraId="39226696">
            <w:pPr>
              <w:adjustRightInd w:val="0"/>
              <w:snapToGrid w:val="0"/>
              <w:jc w:val="center"/>
              <w:rPr>
                <w:color w:val="auto"/>
                <w:sz w:val="24"/>
                <w:highlight w:val="none"/>
              </w:rPr>
            </w:pPr>
          </w:p>
        </w:tc>
      </w:tr>
      <w:tr w14:paraId="0A948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6E2C508">
            <w:pPr>
              <w:adjustRightInd w:val="0"/>
              <w:snapToGrid w:val="0"/>
              <w:jc w:val="center"/>
              <w:rPr>
                <w:color w:val="auto"/>
                <w:sz w:val="24"/>
                <w:highlight w:val="none"/>
              </w:rPr>
            </w:pPr>
          </w:p>
        </w:tc>
        <w:tc>
          <w:tcPr>
            <w:tcW w:w="1344" w:type="dxa"/>
            <w:noWrap w:val="0"/>
            <w:vAlign w:val="center"/>
          </w:tcPr>
          <w:p w14:paraId="2AE95DCA">
            <w:pPr>
              <w:adjustRightInd w:val="0"/>
              <w:snapToGrid w:val="0"/>
              <w:jc w:val="center"/>
              <w:rPr>
                <w:color w:val="auto"/>
                <w:sz w:val="24"/>
                <w:highlight w:val="none"/>
              </w:rPr>
            </w:pPr>
          </w:p>
        </w:tc>
        <w:tc>
          <w:tcPr>
            <w:tcW w:w="1701" w:type="dxa"/>
            <w:noWrap w:val="0"/>
            <w:vAlign w:val="center"/>
          </w:tcPr>
          <w:p w14:paraId="434D3FD4">
            <w:pPr>
              <w:adjustRightInd w:val="0"/>
              <w:snapToGrid w:val="0"/>
              <w:jc w:val="center"/>
              <w:rPr>
                <w:color w:val="auto"/>
                <w:sz w:val="24"/>
                <w:highlight w:val="none"/>
              </w:rPr>
            </w:pPr>
          </w:p>
        </w:tc>
        <w:tc>
          <w:tcPr>
            <w:tcW w:w="2410" w:type="dxa"/>
            <w:noWrap w:val="0"/>
            <w:vAlign w:val="center"/>
          </w:tcPr>
          <w:p w14:paraId="1761C833">
            <w:pPr>
              <w:adjustRightInd w:val="0"/>
              <w:snapToGrid w:val="0"/>
              <w:jc w:val="center"/>
              <w:rPr>
                <w:color w:val="auto"/>
                <w:sz w:val="24"/>
                <w:highlight w:val="none"/>
              </w:rPr>
            </w:pPr>
          </w:p>
        </w:tc>
        <w:tc>
          <w:tcPr>
            <w:tcW w:w="958" w:type="dxa"/>
            <w:noWrap w:val="0"/>
            <w:vAlign w:val="top"/>
          </w:tcPr>
          <w:p w14:paraId="3CE14307">
            <w:pPr>
              <w:adjustRightInd w:val="0"/>
              <w:snapToGrid w:val="0"/>
              <w:jc w:val="center"/>
              <w:rPr>
                <w:color w:val="auto"/>
                <w:sz w:val="24"/>
                <w:highlight w:val="none"/>
              </w:rPr>
            </w:pPr>
          </w:p>
        </w:tc>
        <w:tc>
          <w:tcPr>
            <w:tcW w:w="1877" w:type="dxa"/>
            <w:noWrap w:val="0"/>
            <w:vAlign w:val="center"/>
          </w:tcPr>
          <w:p w14:paraId="01F1FC8C">
            <w:pPr>
              <w:adjustRightInd w:val="0"/>
              <w:snapToGrid w:val="0"/>
              <w:jc w:val="center"/>
              <w:rPr>
                <w:color w:val="auto"/>
                <w:sz w:val="24"/>
                <w:highlight w:val="none"/>
              </w:rPr>
            </w:pPr>
          </w:p>
        </w:tc>
      </w:tr>
      <w:tr w14:paraId="7885DE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D4842FB">
            <w:pPr>
              <w:adjustRightInd w:val="0"/>
              <w:snapToGrid w:val="0"/>
              <w:jc w:val="center"/>
              <w:rPr>
                <w:color w:val="auto"/>
                <w:sz w:val="24"/>
                <w:highlight w:val="none"/>
              </w:rPr>
            </w:pPr>
          </w:p>
        </w:tc>
        <w:tc>
          <w:tcPr>
            <w:tcW w:w="1344" w:type="dxa"/>
            <w:noWrap w:val="0"/>
            <w:vAlign w:val="center"/>
          </w:tcPr>
          <w:p w14:paraId="1272E110">
            <w:pPr>
              <w:adjustRightInd w:val="0"/>
              <w:snapToGrid w:val="0"/>
              <w:jc w:val="center"/>
              <w:rPr>
                <w:color w:val="auto"/>
                <w:sz w:val="24"/>
                <w:highlight w:val="none"/>
              </w:rPr>
            </w:pPr>
          </w:p>
        </w:tc>
        <w:tc>
          <w:tcPr>
            <w:tcW w:w="1701" w:type="dxa"/>
            <w:noWrap w:val="0"/>
            <w:vAlign w:val="center"/>
          </w:tcPr>
          <w:p w14:paraId="0D0AB2FC">
            <w:pPr>
              <w:adjustRightInd w:val="0"/>
              <w:snapToGrid w:val="0"/>
              <w:jc w:val="center"/>
              <w:rPr>
                <w:color w:val="auto"/>
                <w:sz w:val="24"/>
                <w:highlight w:val="none"/>
              </w:rPr>
            </w:pPr>
          </w:p>
        </w:tc>
        <w:tc>
          <w:tcPr>
            <w:tcW w:w="2410" w:type="dxa"/>
            <w:noWrap w:val="0"/>
            <w:vAlign w:val="center"/>
          </w:tcPr>
          <w:p w14:paraId="0E8990EE">
            <w:pPr>
              <w:adjustRightInd w:val="0"/>
              <w:snapToGrid w:val="0"/>
              <w:jc w:val="center"/>
              <w:rPr>
                <w:color w:val="auto"/>
                <w:sz w:val="24"/>
                <w:highlight w:val="none"/>
              </w:rPr>
            </w:pPr>
          </w:p>
        </w:tc>
        <w:tc>
          <w:tcPr>
            <w:tcW w:w="958" w:type="dxa"/>
            <w:noWrap w:val="0"/>
            <w:vAlign w:val="top"/>
          </w:tcPr>
          <w:p w14:paraId="39F1913B">
            <w:pPr>
              <w:adjustRightInd w:val="0"/>
              <w:snapToGrid w:val="0"/>
              <w:jc w:val="center"/>
              <w:rPr>
                <w:color w:val="auto"/>
                <w:sz w:val="24"/>
                <w:highlight w:val="none"/>
              </w:rPr>
            </w:pPr>
          </w:p>
        </w:tc>
        <w:tc>
          <w:tcPr>
            <w:tcW w:w="1877" w:type="dxa"/>
            <w:noWrap w:val="0"/>
            <w:vAlign w:val="center"/>
          </w:tcPr>
          <w:p w14:paraId="79F76B6C">
            <w:pPr>
              <w:adjustRightInd w:val="0"/>
              <w:snapToGrid w:val="0"/>
              <w:jc w:val="center"/>
              <w:rPr>
                <w:color w:val="auto"/>
                <w:sz w:val="24"/>
                <w:highlight w:val="none"/>
              </w:rPr>
            </w:pPr>
          </w:p>
        </w:tc>
      </w:tr>
      <w:tr w14:paraId="33927F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53D68755">
            <w:pPr>
              <w:adjustRightInd w:val="0"/>
              <w:snapToGrid w:val="0"/>
              <w:jc w:val="center"/>
              <w:rPr>
                <w:b/>
                <w:color w:val="auto"/>
                <w:szCs w:val="21"/>
                <w:highlight w:val="none"/>
              </w:rPr>
            </w:pPr>
            <w:r>
              <w:rPr>
                <w:b/>
                <w:color w:val="auto"/>
                <w:szCs w:val="21"/>
                <w:highlight w:val="none"/>
              </w:rPr>
              <w:t>说明</w:t>
            </w:r>
          </w:p>
        </w:tc>
        <w:tc>
          <w:tcPr>
            <w:tcW w:w="8290" w:type="dxa"/>
            <w:gridSpan w:val="5"/>
            <w:noWrap w:val="0"/>
            <w:vAlign w:val="center"/>
          </w:tcPr>
          <w:p w14:paraId="76332B5C">
            <w:pPr>
              <w:spacing w:line="300" w:lineRule="exact"/>
              <w:rPr>
                <w:rFonts w:hint="eastAsia" w:ascii="宋体" w:hAnsi="宋体"/>
                <w:color w:val="auto"/>
                <w:szCs w:val="21"/>
                <w:highlight w:val="none"/>
              </w:rPr>
            </w:pPr>
            <w:r>
              <w:rPr>
                <w:rFonts w:hint="eastAsia" w:ascii="宋体" w:hAnsi="宋体"/>
                <w:color w:val="auto"/>
                <w:szCs w:val="21"/>
                <w:highlight w:val="none"/>
              </w:rPr>
              <w:t>1.偏离应按照招标文件第二章第1.11条款定义理解，本表只填写有偏离的情况。</w:t>
            </w:r>
          </w:p>
          <w:p w14:paraId="6D7B43DF">
            <w:pPr>
              <w:spacing w:line="300" w:lineRule="exact"/>
              <w:rPr>
                <w:color w:val="auto"/>
                <w:sz w:val="24"/>
                <w:highlight w:val="none"/>
              </w:rPr>
            </w:pPr>
            <w:r>
              <w:rPr>
                <w:rFonts w:hint="eastAsia" w:ascii="宋体" w:hAnsi="宋体"/>
                <w:color w:val="auto"/>
                <w:szCs w:val="21"/>
                <w:highlight w:val="none"/>
              </w:rPr>
              <w:t>2.对合同条款中所有要求，除本表所列出偏离外，均视为投标人响应其余全部合同条款要求；如投标人响应招标文件所有合同条款要求的，必须提交空白表，否则，其</w:t>
            </w:r>
            <w:r>
              <w:rPr>
                <w:rFonts w:hint="eastAsia" w:ascii="宋体" w:hAnsi="宋体"/>
                <w:b/>
                <w:color w:val="auto"/>
                <w:szCs w:val="21"/>
                <w:highlight w:val="none"/>
              </w:rPr>
              <w:t>投标无效</w:t>
            </w:r>
            <w:r>
              <w:rPr>
                <w:rFonts w:hint="eastAsia" w:ascii="宋体" w:hAnsi="宋体"/>
                <w:color w:val="auto"/>
                <w:szCs w:val="21"/>
                <w:highlight w:val="none"/>
              </w:rPr>
              <w:t>。</w:t>
            </w:r>
          </w:p>
        </w:tc>
      </w:tr>
    </w:tbl>
    <w:p w14:paraId="0A0D68DD">
      <w:pPr>
        <w:adjustRightInd w:val="0"/>
        <w:spacing w:line="400" w:lineRule="exact"/>
        <w:ind w:firstLine="420" w:firstLineChars="200"/>
        <w:jc w:val="left"/>
        <w:rPr>
          <w:rFonts w:hint="eastAsia" w:ascii="宋体" w:hAnsi="宋体"/>
          <w:bCs/>
          <w:color w:val="auto"/>
          <w:szCs w:val="21"/>
          <w:highlight w:val="none"/>
        </w:rPr>
      </w:pPr>
    </w:p>
    <w:p w14:paraId="5C42B3C4">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投 标 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6C9A14A1">
      <w:pPr>
        <w:adjustRightInd w:val="0"/>
        <w:spacing w:line="400" w:lineRule="exact"/>
        <w:ind w:firstLine="367" w:firstLineChars="175"/>
        <w:jc w:val="left"/>
        <w:rPr>
          <w:rFonts w:hint="eastAsia" w:ascii="宋体" w:hAnsi="宋体"/>
          <w:color w:val="auto"/>
          <w:szCs w:val="21"/>
          <w:highlight w:val="none"/>
        </w:rPr>
      </w:pPr>
    </w:p>
    <w:p w14:paraId="119467EE">
      <w:pPr>
        <w:adjustRightInd w:val="0"/>
        <w:spacing w:line="400" w:lineRule="exact"/>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r>
        <w:rPr>
          <w:rFonts w:hint="eastAsia" w:ascii="宋体" w:hAnsi="宋体"/>
          <w:bCs/>
          <w:color w:val="auto"/>
          <w:szCs w:val="21"/>
          <w:highlight w:val="none"/>
        </w:rPr>
        <w:t xml:space="preserve"> </w:t>
      </w:r>
    </w:p>
    <w:p w14:paraId="344E989F">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6EE8B118">
      <w:pPr>
        <w:adjustRightInd w:val="0"/>
        <w:spacing w:line="400" w:lineRule="exact"/>
        <w:jc w:val="center"/>
        <w:rPr>
          <w:rFonts w:hint="eastAsia" w:ascii="黑体" w:eastAsia="黑体"/>
          <w:color w:val="auto"/>
          <w:sz w:val="36"/>
          <w:szCs w:val="36"/>
          <w:highlight w:val="none"/>
        </w:rPr>
      </w:pPr>
      <w:r>
        <w:rPr>
          <w:rFonts w:hint="eastAsia" w:ascii="黑体" w:hAnsi="宋体" w:eastAsia="黑体"/>
          <w:bCs/>
          <w:color w:val="auto"/>
          <w:sz w:val="36"/>
          <w:szCs w:val="36"/>
          <w:highlight w:val="none"/>
        </w:rPr>
        <w:br w:type="page"/>
      </w:r>
      <w:r>
        <w:rPr>
          <w:rFonts w:hint="eastAsia" w:ascii="黑体" w:hAnsi="宋体" w:eastAsia="黑体"/>
          <w:bCs/>
          <w:color w:val="auto"/>
          <w:sz w:val="36"/>
          <w:szCs w:val="36"/>
          <w:highlight w:val="none"/>
          <w:lang w:val="en-US" w:eastAsia="zh-CN"/>
        </w:rPr>
        <w:t>五</w:t>
      </w:r>
      <w:r>
        <w:rPr>
          <w:rFonts w:hint="eastAsia" w:ascii="宋体" w:hAnsi="宋体" w:eastAsia="宋体" w:cs="Times New Roman"/>
          <w:b/>
          <w:color w:val="000000"/>
          <w:sz w:val="36"/>
          <w:szCs w:val="36"/>
          <w:highlight w:val="none"/>
        </w:rPr>
        <w:t>、承诺文件</w:t>
      </w:r>
    </w:p>
    <w:p w14:paraId="3DE13B56">
      <w:pPr>
        <w:adjustRightInd w:val="0"/>
        <w:spacing w:line="400" w:lineRule="exact"/>
        <w:jc w:val="left"/>
        <w:rPr>
          <w:rFonts w:hint="eastAsia"/>
          <w:b/>
          <w:color w:val="auto"/>
          <w:sz w:val="36"/>
          <w:szCs w:val="36"/>
          <w:highlight w:val="none"/>
        </w:rPr>
      </w:pPr>
    </w:p>
    <w:p w14:paraId="5B949093">
      <w:pPr>
        <w:keepNext/>
        <w:keepLines/>
        <w:widowControl w:val="0"/>
        <w:spacing w:before="240" w:beforeLines="100" w:after="120" w:afterLines="50" w:line="360" w:lineRule="auto"/>
        <w:jc w:val="center"/>
        <w:outlineLvl w:val="2"/>
        <w:rPr>
          <w:rFonts w:ascii="黑体" w:hAnsi="黑体" w:eastAsia="黑体" w:cs="Times New Roman"/>
          <w:b w:val="0"/>
          <w:color w:val="auto"/>
          <w:kern w:val="2"/>
          <w:sz w:val="36"/>
          <w:szCs w:val="36"/>
          <w:highlight w:val="none"/>
          <w:lang w:val="en-US" w:eastAsia="zh-CN" w:bidi="ar-SA"/>
        </w:rPr>
      </w:pPr>
      <w:r>
        <w:rPr>
          <w:rFonts w:hint="eastAsia" w:ascii="黑体" w:hAnsi="黑体" w:eastAsia="黑体" w:cs="Times New Roman"/>
          <w:b w:val="0"/>
          <w:color w:val="auto"/>
          <w:kern w:val="2"/>
          <w:sz w:val="36"/>
          <w:szCs w:val="36"/>
          <w:highlight w:val="none"/>
          <w:lang w:val="en-US" w:eastAsia="zh-CN" w:bidi="ar-SA"/>
        </w:rPr>
        <w:t>1.质量安全责任承诺书</w:t>
      </w:r>
    </w:p>
    <w:p w14:paraId="2C4EE83A">
      <w:pPr>
        <w:spacing w:line="360" w:lineRule="auto"/>
        <w:ind w:firstLine="420" w:firstLineChars="200"/>
        <w:rPr>
          <w:rFonts w:ascii="宋体" w:hAnsi="宋体"/>
          <w:color w:val="auto"/>
          <w:szCs w:val="21"/>
          <w:highlight w:val="none"/>
        </w:rPr>
      </w:pPr>
      <w:r>
        <w:rPr>
          <w:rFonts w:ascii="宋体" w:hAnsi="宋体"/>
          <w:color w:val="auto"/>
          <w:szCs w:val="21"/>
          <w:highlight w:val="none"/>
        </w:rPr>
        <w:t>为保证本采购项目顺利进行，作为投标人，现郑重承诺：</w:t>
      </w:r>
    </w:p>
    <w:p w14:paraId="1FD8C29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我方所投产品的生产（包括设计、制造、安装、改造、维修等）、投入使用的材料等均完全符合国家现行质量、安全、环保标准和要求。</w:t>
      </w:r>
    </w:p>
    <w:p w14:paraId="5DB933B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我方将严格按照国家现行相关储存、运输、安装调试技术标准及规范、服务标准及规范、施工标准及规范，在规定的时限内，保质、保量完成项目全部内容，并向采购人交付合格产品。</w:t>
      </w:r>
    </w:p>
    <w:p w14:paraId="428C8F1E">
      <w:pPr>
        <w:spacing w:line="360" w:lineRule="auto"/>
        <w:ind w:firstLine="420" w:firstLineChars="200"/>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对于因产品生产质量以及储存、运输、安装调试、服务、施工等过程中产生的任何安全事故，我方承担全部责任。</w:t>
      </w:r>
    </w:p>
    <w:p w14:paraId="475F784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我方提供的货物、工程、服务等符合现行的国家、行业、地区、企业标准及要求，标准不一致的，以更为严格的为准，我方对提供的货物、工程、服务等的质量、安全、环保等承担全部责任。</w:t>
      </w:r>
    </w:p>
    <w:p w14:paraId="28628335">
      <w:pPr>
        <w:spacing w:line="360" w:lineRule="auto"/>
        <w:rPr>
          <w:rFonts w:ascii="宋体" w:hAnsi="宋体"/>
          <w:color w:val="auto"/>
          <w:szCs w:val="21"/>
          <w:highlight w:val="none"/>
        </w:rPr>
      </w:pPr>
    </w:p>
    <w:p w14:paraId="1577404A">
      <w:pPr>
        <w:spacing w:line="360" w:lineRule="auto"/>
        <w:rPr>
          <w:rFonts w:hint="eastAsia" w:ascii="宋体" w:hAnsi="宋体"/>
          <w:color w:val="auto"/>
          <w:szCs w:val="21"/>
          <w:highlight w:val="none"/>
        </w:rPr>
      </w:pPr>
    </w:p>
    <w:p w14:paraId="08230750">
      <w:pPr>
        <w:spacing w:line="360" w:lineRule="auto"/>
        <w:rPr>
          <w:rFonts w:hint="eastAsia" w:ascii="宋体" w:hAnsi="宋体"/>
          <w:color w:val="auto"/>
          <w:szCs w:val="21"/>
          <w:highlight w:val="none"/>
        </w:rPr>
      </w:pPr>
    </w:p>
    <w:p w14:paraId="0E087104">
      <w:pPr>
        <w:adjustRightInd w:val="0"/>
        <w:spacing w:line="360" w:lineRule="auto"/>
        <w:ind w:firstLine="420"/>
        <w:jc w:val="left"/>
        <w:rPr>
          <w:rFonts w:hint="eastAsia" w:ascii="宋体" w:hAnsi="宋体"/>
          <w:color w:val="auto"/>
          <w:szCs w:val="21"/>
          <w:highlight w:val="none"/>
        </w:rPr>
      </w:pPr>
      <w:r>
        <w:rPr>
          <w:rFonts w:hint="eastAsia" w:ascii="宋体" w:hAnsi="宋体"/>
          <w:color w:val="auto"/>
          <w:szCs w:val="21"/>
          <w:highlight w:val="none"/>
        </w:rPr>
        <w:t>承诺人：</w:t>
      </w:r>
      <w:r>
        <w:rPr>
          <w:rFonts w:hint="eastAsia" w:ascii="宋体" w:hAnsi="宋体"/>
          <w:color w:val="auto"/>
          <w:szCs w:val="21"/>
          <w:highlight w:val="none"/>
          <w:u w:val="single"/>
        </w:rPr>
        <w:t xml:space="preserve">                              </w:t>
      </w:r>
      <w:r>
        <w:rPr>
          <w:rFonts w:hint="eastAsia" w:ascii="宋体" w:hAnsi="宋体"/>
          <w:color w:val="auto"/>
          <w:szCs w:val="21"/>
          <w:highlight w:val="none"/>
        </w:rPr>
        <w:t>（投标人名称，盖单位章）</w:t>
      </w:r>
    </w:p>
    <w:p w14:paraId="4320EA99">
      <w:pPr>
        <w:adjustRightInd w:val="0"/>
        <w:spacing w:line="360" w:lineRule="auto"/>
        <w:ind w:firstLine="420"/>
        <w:jc w:val="left"/>
        <w:rPr>
          <w:rFonts w:hint="eastAsia" w:ascii="宋体" w:hAnsi="宋体"/>
          <w:color w:val="auto"/>
          <w:szCs w:val="21"/>
          <w:highlight w:val="none"/>
        </w:rPr>
      </w:pPr>
    </w:p>
    <w:p w14:paraId="0052CF2F">
      <w:pPr>
        <w:adjustRightInd w:val="0"/>
        <w:spacing w:line="360" w:lineRule="auto"/>
        <w:ind w:firstLine="420"/>
        <w:jc w:val="left"/>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bCs/>
          <w:color w:val="auto"/>
          <w:szCs w:val="21"/>
          <w:highlight w:val="none"/>
        </w:rPr>
        <w:t>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50BF456F">
      <w:pPr>
        <w:adjustRightInd w:val="0"/>
        <w:spacing w:line="400" w:lineRule="exact"/>
        <w:jc w:val="left"/>
        <w:rPr>
          <w:rFonts w:hint="eastAsia"/>
          <w:b/>
          <w:color w:val="auto"/>
          <w:sz w:val="36"/>
          <w:szCs w:val="36"/>
          <w:highlight w:val="none"/>
        </w:rPr>
      </w:pPr>
    </w:p>
    <w:p w14:paraId="19B2CB90">
      <w:pPr>
        <w:adjustRightInd w:val="0"/>
        <w:spacing w:line="400" w:lineRule="exact"/>
        <w:jc w:val="left"/>
        <w:rPr>
          <w:rFonts w:hint="eastAsia" w:ascii="宋体" w:hAnsi="宋体"/>
          <w:b/>
          <w:bCs/>
          <w:color w:val="auto"/>
          <w:sz w:val="36"/>
          <w:szCs w:val="36"/>
          <w:highlight w:val="none"/>
        </w:rPr>
      </w:pPr>
    </w:p>
    <w:p w14:paraId="6AE75ED9">
      <w:pPr>
        <w:adjustRightInd w:val="0"/>
        <w:spacing w:line="400" w:lineRule="exact"/>
        <w:jc w:val="left"/>
        <w:rPr>
          <w:rFonts w:hint="eastAsia" w:ascii="宋体" w:hAnsi="宋体"/>
          <w:b/>
          <w:bCs/>
          <w:color w:val="auto"/>
          <w:sz w:val="36"/>
          <w:szCs w:val="36"/>
          <w:highlight w:val="none"/>
        </w:rPr>
      </w:pPr>
    </w:p>
    <w:p w14:paraId="50B7E2AF">
      <w:pPr>
        <w:adjustRightInd w:val="0"/>
        <w:spacing w:line="400" w:lineRule="exact"/>
        <w:jc w:val="left"/>
        <w:rPr>
          <w:rFonts w:hint="eastAsia" w:ascii="宋体" w:hAnsi="宋体"/>
          <w:b/>
          <w:bCs/>
          <w:color w:val="auto"/>
          <w:sz w:val="36"/>
          <w:szCs w:val="36"/>
          <w:highlight w:val="none"/>
        </w:rPr>
      </w:pPr>
    </w:p>
    <w:p w14:paraId="5C770584">
      <w:pPr>
        <w:adjustRightInd w:val="0"/>
        <w:spacing w:line="400" w:lineRule="exact"/>
        <w:jc w:val="left"/>
        <w:rPr>
          <w:rFonts w:hint="eastAsia" w:ascii="宋体" w:hAnsi="宋体"/>
          <w:b/>
          <w:bCs/>
          <w:color w:val="auto"/>
          <w:sz w:val="36"/>
          <w:szCs w:val="36"/>
          <w:highlight w:val="none"/>
        </w:rPr>
      </w:pPr>
    </w:p>
    <w:p w14:paraId="0C708B0D">
      <w:pPr>
        <w:adjustRightInd w:val="0"/>
        <w:spacing w:line="400" w:lineRule="exact"/>
        <w:jc w:val="left"/>
        <w:rPr>
          <w:rFonts w:hint="eastAsia" w:ascii="宋体" w:hAnsi="宋体"/>
          <w:b/>
          <w:bCs/>
          <w:color w:val="auto"/>
          <w:sz w:val="36"/>
          <w:szCs w:val="36"/>
          <w:highlight w:val="none"/>
        </w:rPr>
      </w:pPr>
    </w:p>
    <w:p w14:paraId="355116FA">
      <w:pPr>
        <w:adjustRightInd w:val="0"/>
        <w:spacing w:line="400" w:lineRule="exact"/>
        <w:jc w:val="left"/>
        <w:rPr>
          <w:rFonts w:hint="eastAsia" w:ascii="宋体" w:hAnsi="宋体"/>
          <w:b/>
          <w:bCs/>
          <w:color w:val="auto"/>
          <w:sz w:val="36"/>
          <w:szCs w:val="36"/>
          <w:highlight w:val="none"/>
        </w:rPr>
      </w:pPr>
    </w:p>
    <w:p w14:paraId="725B0D99">
      <w:pPr>
        <w:adjustRightInd w:val="0"/>
        <w:spacing w:line="400" w:lineRule="exact"/>
        <w:jc w:val="left"/>
        <w:rPr>
          <w:rFonts w:hint="eastAsia" w:ascii="宋体" w:hAnsi="宋体"/>
          <w:b/>
          <w:bCs/>
          <w:color w:val="auto"/>
          <w:sz w:val="36"/>
          <w:szCs w:val="36"/>
          <w:highlight w:val="none"/>
        </w:rPr>
      </w:pPr>
    </w:p>
    <w:p w14:paraId="161BF13D">
      <w:pPr>
        <w:adjustRightInd w:val="0"/>
        <w:spacing w:line="400" w:lineRule="exact"/>
        <w:jc w:val="left"/>
        <w:rPr>
          <w:rFonts w:hint="eastAsia" w:ascii="宋体" w:hAnsi="宋体"/>
          <w:b/>
          <w:bCs/>
          <w:color w:val="auto"/>
          <w:sz w:val="36"/>
          <w:szCs w:val="36"/>
          <w:highlight w:val="none"/>
        </w:rPr>
      </w:pPr>
    </w:p>
    <w:p w14:paraId="1457A7C1">
      <w:pPr>
        <w:adjustRightInd w:val="0"/>
        <w:spacing w:line="400" w:lineRule="exact"/>
        <w:jc w:val="left"/>
        <w:rPr>
          <w:rFonts w:hint="eastAsia" w:ascii="宋体" w:hAnsi="宋体"/>
          <w:color w:val="auto"/>
          <w:szCs w:val="21"/>
          <w:highlight w:val="none"/>
        </w:rPr>
      </w:pPr>
      <w:r>
        <w:rPr>
          <w:rFonts w:hint="eastAsia" w:ascii="宋体" w:hAnsi="宋体"/>
          <w:color w:val="auto"/>
          <w:szCs w:val="21"/>
          <w:highlight w:val="none"/>
        </w:rPr>
        <w:t>说明：投标人未签署承诺书的，</w:t>
      </w:r>
      <w:r>
        <w:rPr>
          <w:rFonts w:hint="eastAsia" w:ascii="宋体" w:hAnsi="宋体"/>
          <w:b/>
          <w:color w:val="auto"/>
          <w:szCs w:val="21"/>
          <w:highlight w:val="none"/>
        </w:rPr>
        <w:t>其投标无效</w:t>
      </w:r>
      <w:r>
        <w:rPr>
          <w:rFonts w:hint="eastAsia" w:ascii="宋体" w:hAnsi="宋体"/>
          <w:color w:val="auto"/>
          <w:szCs w:val="21"/>
          <w:highlight w:val="none"/>
        </w:rPr>
        <w:t>，责任由投标人自行承担。</w:t>
      </w:r>
    </w:p>
    <w:p w14:paraId="73960283">
      <w:pPr>
        <w:spacing w:after="240" w:line="400" w:lineRule="exact"/>
        <w:jc w:val="center"/>
        <w:outlineLvl w:val="1"/>
        <w:rPr>
          <w:rFonts w:hint="eastAsia" w:ascii="宋体" w:hAnsi="宋体" w:eastAsia="宋体" w:cs="Times New Roman"/>
          <w:b/>
          <w:color w:val="000000"/>
          <w:sz w:val="36"/>
          <w:szCs w:val="36"/>
          <w:highlight w:val="none"/>
        </w:rPr>
      </w:pPr>
      <w:r>
        <w:rPr>
          <w:rFonts w:hint="eastAsia" w:ascii="宋体" w:hAnsi="宋体" w:eastAsia="宋体" w:cs="Times New Roman"/>
          <w:b/>
          <w:color w:val="000000"/>
          <w:sz w:val="36"/>
          <w:szCs w:val="36"/>
          <w:highlight w:val="none"/>
        </w:rPr>
        <w:t>2.参加政府采购活动行为自律承诺书</w:t>
      </w:r>
    </w:p>
    <w:p w14:paraId="62B8DAFA">
      <w:pPr>
        <w:spacing w:line="360" w:lineRule="auto"/>
        <w:ind w:firstLine="420" w:firstLineChars="200"/>
        <w:rPr>
          <w:rFonts w:ascii="宋体" w:hAnsi="宋体"/>
          <w:color w:val="auto"/>
          <w:szCs w:val="21"/>
          <w:highlight w:val="none"/>
        </w:rPr>
      </w:pPr>
      <w:r>
        <w:rPr>
          <w:rFonts w:ascii="宋体" w:hAnsi="宋体"/>
          <w:color w:val="auto"/>
          <w:szCs w:val="21"/>
          <w:highlight w:val="none"/>
        </w:rPr>
        <w:t>作为参加本次政府采购项目的投标人，我方郑重承诺在参与政府采购活动中遵纪守法、公平竞争、诚实守信，如有违反愿承担一切责任及后果：</w:t>
      </w:r>
    </w:p>
    <w:p w14:paraId="3E11BE77">
      <w:pPr>
        <w:spacing w:line="360" w:lineRule="auto"/>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w:t>
      </w:r>
      <w:r>
        <w:rPr>
          <w:rFonts w:ascii="宋体" w:hAnsi="宋体"/>
          <w:color w:val="auto"/>
          <w:szCs w:val="21"/>
          <w:highlight w:val="none"/>
        </w:rPr>
        <w:t>不与采购人、采购代理机构、政府采购评审专家恶意串通，不向其行贿或提供其他不正当利益；</w:t>
      </w:r>
    </w:p>
    <w:p w14:paraId="35D1D4D7">
      <w:pPr>
        <w:spacing w:line="360" w:lineRule="auto"/>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w:t>
      </w:r>
      <w:r>
        <w:rPr>
          <w:rFonts w:ascii="宋体" w:hAnsi="宋体"/>
          <w:color w:val="auto"/>
          <w:szCs w:val="21"/>
          <w:highlight w:val="none"/>
        </w:rPr>
        <w:t>不与其他投标人恶意串通，采取“围标、串标、陪标”等商业欺诈手段谋取中标、成交；</w:t>
      </w:r>
    </w:p>
    <w:p w14:paraId="74A96C44">
      <w:pPr>
        <w:spacing w:line="360" w:lineRule="auto"/>
        <w:ind w:firstLine="420" w:firstLineChars="200"/>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w:t>
      </w:r>
      <w:r>
        <w:rPr>
          <w:rFonts w:ascii="宋体" w:hAnsi="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0441C93">
      <w:pPr>
        <w:spacing w:line="360" w:lineRule="auto"/>
        <w:ind w:firstLine="420" w:firstLineChars="200"/>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不采取不正当手段诋毁、排挤其他供应商；</w:t>
      </w:r>
    </w:p>
    <w:p w14:paraId="2B87BA75">
      <w:pPr>
        <w:spacing w:line="360" w:lineRule="auto"/>
        <w:ind w:firstLine="420" w:firstLineChars="200"/>
        <w:rPr>
          <w:rFonts w:ascii="宋体" w:hAnsi="宋体"/>
          <w:color w:val="auto"/>
          <w:szCs w:val="21"/>
          <w:highlight w:val="none"/>
        </w:rPr>
      </w:pPr>
      <w:r>
        <w:rPr>
          <w:rFonts w:ascii="宋体" w:hAnsi="宋体"/>
          <w:color w:val="auto"/>
          <w:szCs w:val="21"/>
          <w:highlight w:val="none"/>
        </w:rPr>
        <w:t>5</w:t>
      </w:r>
      <w:r>
        <w:rPr>
          <w:rFonts w:hint="eastAsia" w:ascii="宋体" w:hAnsi="宋体"/>
          <w:color w:val="auto"/>
          <w:szCs w:val="21"/>
          <w:highlight w:val="none"/>
        </w:rPr>
        <w:t>．</w:t>
      </w:r>
      <w:r>
        <w:rPr>
          <w:rFonts w:ascii="宋体" w:hAnsi="宋体"/>
          <w:color w:val="auto"/>
          <w:szCs w:val="21"/>
          <w:highlight w:val="none"/>
        </w:rPr>
        <w:t>不以不正当理由拒不与采购人签订政府采购合同，或逾期签订政府采购合同，或不按照采购文件确定的事项签订政府采购合同；</w:t>
      </w:r>
    </w:p>
    <w:p w14:paraId="6183DE74">
      <w:pPr>
        <w:spacing w:line="360" w:lineRule="auto"/>
        <w:ind w:firstLine="420" w:firstLineChars="200"/>
        <w:rPr>
          <w:rFonts w:ascii="宋体" w:hAnsi="宋体"/>
          <w:color w:val="auto"/>
          <w:szCs w:val="21"/>
          <w:highlight w:val="none"/>
        </w:rPr>
      </w:pPr>
      <w:r>
        <w:rPr>
          <w:rFonts w:ascii="宋体" w:hAnsi="宋体"/>
          <w:color w:val="auto"/>
          <w:szCs w:val="21"/>
          <w:highlight w:val="none"/>
        </w:rPr>
        <w:t>6</w:t>
      </w:r>
      <w:r>
        <w:rPr>
          <w:rFonts w:hint="eastAsia" w:ascii="宋体" w:hAnsi="宋体"/>
          <w:color w:val="auto"/>
          <w:szCs w:val="21"/>
          <w:highlight w:val="none"/>
        </w:rPr>
        <w:t>．</w:t>
      </w:r>
      <w:r>
        <w:rPr>
          <w:rFonts w:ascii="宋体" w:hAnsi="宋体"/>
          <w:color w:val="auto"/>
          <w:szCs w:val="21"/>
          <w:highlight w:val="none"/>
        </w:rPr>
        <w:t>不以不正当理由拒绝履行合同义务，不会擅自变更、中止或者终止政府采购合同或将政府采购合同转包；</w:t>
      </w:r>
    </w:p>
    <w:p w14:paraId="2AF3C121">
      <w:pPr>
        <w:spacing w:line="360" w:lineRule="auto"/>
        <w:ind w:firstLine="420" w:firstLineChars="200"/>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w:t>
      </w:r>
      <w:r>
        <w:rPr>
          <w:rFonts w:ascii="宋体" w:hAnsi="宋体"/>
          <w:color w:val="auto"/>
          <w:szCs w:val="21"/>
          <w:highlight w:val="none"/>
        </w:rPr>
        <w:t>不在提供商品、服务或工程施工过程中提供假冒伪劣产品，损害采购人的合法权益或公共利益；</w:t>
      </w:r>
    </w:p>
    <w:p w14:paraId="3BF24F9A">
      <w:pPr>
        <w:spacing w:line="360" w:lineRule="auto"/>
        <w:ind w:firstLine="420" w:firstLineChars="200"/>
        <w:rPr>
          <w:rFonts w:ascii="宋体" w:hAnsi="宋体"/>
          <w:color w:val="auto"/>
          <w:szCs w:val="21"/>
          <w:highlight w:val="none"/>
        </w:rPr>
      </w:pPr>
      <w:r>
        <w:rPr>
          <w:rFonts w:ascii="宋体" w:hAnsi="宋体"/>
          <w:color w:val="auto"/>
          <w:szCs w:val="21"/>
          <w:highlight w:val="none"/>
        </w:rPr>
        <w:t>8</w:t>
      </w:r>
      <w:r>
        <w:rPr>
          <w:rFonts w:hint="eastAsia" w:ascii="宋体" w:hAnsi="宋体"/>
          <w:color w:val="auto"/>
          <w:szCs w:val="21"/>
          <w:highlight w:val="none"/>
        </w:rPr>
        <w:t>．</w:t>
      </w:r>
      <w:r>
        <w:rPr>
          <w:rFonts w:ascii="宋体" w:hAnsi="宋体"/>
          <w:color w:val="auto"/>
          <w:szCs w:val="21"/>
          <w:highlight w:val="none"/>
        </w:rPr>
        <w:t>不采取捏造事实、提供虚假材料或者以非法手段取得证明材料进行质疑和投诉；</w:t>
      </w:r>
    </w:p>
    <w:p w14:paraId="1902AC91">
      <w:pPr>
        <w:spacing w:line="360" w:lineRule="auto"/>
        <w:ind w:firstLine="420" w:firstLineChars="200"/>
        <w:rPr>
          <w:rFonts w:ascii="宋体" w:hAnsi="宋体"/>
          <w:color w:val="auto"/>
          <w:szCs w:val="21"/>
          <w:highlight w:val="none"/>
        </w:rPr>
      </w:pPr>
      <w:r>
        <w:rPr>
          <w:rFonts w:ascii="宋体" w:hAnsi="宋体"/>
          <w:color w:val="auto"/>
          <w:szCs w:val="21"/>
          <w:highlight w:val="none"/>
        </w:rPr>
        <w:t>9</w:t>
      </w:r>
      <w:r>
        <w:rPr>
          <w:rFonts w:hint="eastAsia" w:ascii="宋体" w:hAnsi="宋体"/>
          <w:color w:val="auto"/>
          <w:szCs w:val="21"/>
          <w:highlight w:val="none"/>
        </w:rPr>
        <w:t>．</w:t>
      </w:r>
      <w:r>
        <w:rPr>
          <w:rFonts w:ascii="宋体" w:hAnsi="宋体"/>
          <w:color w:val="auto"/>
          <w:szCs w:val="21"/>
          <w:highlight w:val="none"/>
        </w:rPr>
        <w:t>不发生其他有悖于政府采购公开、公平、公正和诚信原则的行为。</w:t>
      </w:r>
    </w:p>
    <w:p w14:paraId="170627E3">
      <w:pPr>
        <w:spacing w:line="360" w:lineRule="auto"/>
        <w:ind w:firstLine="420" w:firstLineChars="200"/>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w:t>
      </w:r>
      <w:r>
        <w:rPr>
          <w:rFonts w:ascii="宋体" w:hAnsi="宋体"/>
          <w:color w:val="auto"/>
          <w:szCs w:val="21"/>
          <w:highlight w:val="none"/>
        </w:rPr>
        <w:t>尊重和接受政府采购监督管理部门的监督和采购人、采购代理机构的政府采购工作要求，愿意承担因违约行为给采购人造成的损失。</w:t>
      </w:r>
    </w:p>
    <w:p w14:paraId="65888A03">
      <w:pPr>
        <w:spacing w:line="360" w:lineRule="auto"/>
        <w:ind w:firstLine="420" w:firstLineChars="200"/>
        <w:rPr>
          <w:rFonts w:hint="eastAsia" w:ascii="宋体" w:hAnsi="宋体"/>
          <w:color w:val="auto"/>
          <w:szCs w:val="21"/>
          <w:highlight w:val="none"/>
        </w:rPr>
      </w:pPr>
    </w:p>
    <w:p w14:paraId="7F2D6B6A">
      <w:pPr>
        <w:spacing w:line="360" w:lineRule="auto"/>
        <w:ind w:firstLine="420" w:firstLineChars="200"/>
        <w:rPr>
          <w:rFonts w:ascii="宋体" w:hAnsi="宋体"/>
          <w:color w:val="auto"/>
          <w:szCs w:val="21"/>
          <w:highlight w:val="none"/>
        </w:rPr>
      </w:pPr>
    </w:p>
    <w:p w14:paraId="1F9E1283">
      <w:pPr>
        <w:spacing w:line="360" w:lineRule="auto"/>
        <w:ind w:firstLine="420" w:firstLineChars="200"/>
        <w:rPr>
          <w:rFonts w:ascii="宋体" w:hAnsi="宋体"/>
          <w:color w:val="auto"/>
          <w:szCs w:val="21"/>
          <w:highlight w:val="none"/>
        </w:rPr>
      </w:pPr>
      <w:r>
        <w:rPr>
          <w:rFonts w:ascii="宋体" w:hAnsi="宋体"/>
          <w:color w:val="auto"/>
          <w:szCs w:val="21"/>
          <w:highlight w:val="none"/>
        </w:rPr>
        <w:t>承诺人：</w:t>
      </w:r>
      <w:r>
        <w:rPr>
          <w:rFonts w:hint="eastAsia" w:ascii="宋体" w:hAnsi="宋体"/>
          <w:color w:val="auto"/>
          <w:szCs w:val="21"/>
          <w:highlight w:val="none"/>
          <w:u w:val="single"/>
        </w:rPr>
        <w:t xml:space="preserve">                         </w:t>
      </w:r>
      <w:r>
        <w:rPr>
          <w:rFonts w:ascii="宋体" w:hAnsi="宋体"/>
          <w:color w:val="auto"/>
          <w:szCs w:val="21"/>
          <w:highlight w:val="none"/>
        </w:rPr>
        <w:t>（投标人名称、加盖单位章）</w:t>
      </w:r>
    </w:p>
    <w:p w14:paraId="4C45D16A">
      <w:pPr>
        <w:spacing w:line="360" w:lineRule="auto"/>
        <w:ind w:firstLine="420" w:firstLineChars="200"/>
        <w:rPr>
          <w:rFonts w:hint="eastAsia" w:ascii="宋体" w:hAnsi="宋体"/>
          <w:color w:val="auto"/>
          <w:szCs w:val="21"/>
          <w:highlight w:val="none"/>
        </w:rPr>
      </w:pPr>
    </w:p>
    <w:p w14:paraId="1645A627">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日</w:t>
      </w:r>
      <w:r>
        <w:rPr>
          <w:rFonts w:hint="eastAsia" w:ascii="宋体" w:hAnsi="宋体"/>
          <w:color w:val="auto"/>
          <w:szCs w:val="21"/>
          <w:highlight w:val="none"/>
        </w:rPr>
        <w:t xml:space="preserve">  </w:t>
      </w:r>
      <w:r>
        <w:rPr>
          <w:rFonts w:ascii="宋体" w:hAnsi="宋体"/>
          <w:color w:val="auto"/>
          <w:szCs w:val="21"/>
          <w:highlight w:val="none"/>
        </w:rPr>
        <w:t>期：</w:t>
      </w:r>
      <w:r>
        <w:rPr>
          <w:rFonts w:hint="eastAsia" w:ascii="宋体" w:hAnsi="宋体"/>
          <w:color w:val="auto"/>
          <w:szCs w:val="21"/>
          <w:highlight w:val="none"/>
        </w:rPr>
        <w:t>20</w:t>
      </w:r>
      <w:r>
        <w:rPr>
          <w:rFonts w:hint="eastAsia" w:ascii="宋体" w:hAnsi="宋体"/>
          <w:color w:val="auto"/>
          <w:szCs w:val="21"/>
          <w:highlight w:val="none"/>
          <w:u w:val="single"/>
        </w:rPr>
        <w:t xml:space="preserve">   </w:t>
      </w:r>
      <w:r>
        <w:rPr>
          <w:rFonts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rPr>
        <w:t>日</w:t>
      </w:r>
    </w:p>
    <w:p w14:paraId="1B8FA16B">
      <w:pPr>
        <w:spacing w:line="360" w:lineRule="auto"/>
        <w:ind w:firstLine="420" w:firstLineChars="200"/>
        <w:rPr>
          <w:rFonts w:hint="eastAsia" w:ascii="宋体" w:hAnsi="宋体"/>
          <w:color w:val="auto"/>
          <w:szCs w:val="21"/>
          <w:highlight w:val="none"/>
        </w:rPr>
      </w:pPr>
    </w:p>
    <w:p w14:paraId="2791F77B">
      <w:pPr>
        <w:spacing w:line="360" w:lineRule="auto"/>
        <w:rPr>
          <w:rFonts w:hint="eastAsia" w:ascii="宋体" w:hAnsi="宋体"/>
          <w:color w:val="auto"/>
          <w:szCs w:val="21"/>
          <w:highlight w:val="none"/>
        </w:rPr>
      </w:pPr>
    </w:p>
    <w:p w14:paraId="74A05B27">
      <w:pPr>
        <w:spacing w:beforeAutospacing="1" w:after="120" w:afterLines="50" w:afterAutospacing="1" w:line="360" w:lineRule="auto"/>
        <w:jc w:val="center"/>
        <w:rPr>
          <w:rFonts w:ascii="宋体" w:hAnsi="宋体" w:eastAsia="宋体" w:cs="宋体"/>
          <w:b/>
          <w:bCs/>
          <w:sz w:val="27"/>
          <w:szCs w:val="27"/>
          <w:lang w:eastAsia="zh-CN" w:bidi="ar"/>
        </w:rPr>
      </w:pPr>
      <w:r>
        <w:rPr>
          <w:rFonts w:ascii="宋体" w:hAnsi="宋体"/>
          <w:color w:val="auto"/>
          <w:szCs w:val="21"/>
          <w:highlight w:val="none"/>
        </w:rPr>
        <w:br w:type="page"/>
      </w:r>
      <w:r>
        <w:rPr>
          <w:rFonts w:hint="eastAsia" w:ascii="宋体" w:hAnsi="宋体" w:eastAsia="宋体" w:cs="Times New Roman"/>
          <w:b/>
          <w:color w:val="000000"/>
          <w:sz w:val="32"/>
          <w:szCs w:val="32"/>
          <w:highlight w:val="none"/>
        </w:rPr>
        <w:t>3.</w:t>
      </w:r>
      <w:r>
        <w:rPr>
          <w:rFonts w:hint="eastAsia" w:ascii="宋体" w:hAnsi="宋体" w:eastAsia="宋体" w:cs="Times New Roman"/>
          <w:b/>
          <w:color w:val="000000"/>
          <w:sz w:val="32"/>
          <w:szCs w:val="32"/>
          <w:highlight w:val="none"/>
          <w:lang w:eastAsia="zh-CN"/>
        </w:rPr>
        <w:t>陕西省政府采购供应商拒绝政府采购领域商业贿赂承诺书</w:t>
      </w:r>
    </w:p>
    <w:p w14:paraId="23DD5CE8">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3D2C76E7">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5F1C37CE">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3EAEE915">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256A6752">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7447DF0F">
      <w:pPr>
        <w:spacing w:line="360" w:lineRule="auto"/>
        <w:ind w:firstLine="420" w:firstLineChars="200"/>
        <w:rPr>
          <w:lang w:eastAsia="zh-CN"/>
        </w:rPr>
      </w:pPr>
      <w:r>
        <w:rPr>
          <w:rFonts w:hint="eastAsia" w:eastAsia="Arial"/>
          <w:lang w:eastAsia="zh-CN"/>
        </w:rPr>
        <w:t xml:space="preserve">    5、不采取不正当手段诋毁、排挤其他供应商。</w:t>
      </w:r>
    </w:p>
    <w:p w14:paraId="241196A0">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7E8380FB">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09B090C6">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381C5EBD">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56F761E8">
      <w:pPr>
        <w:spacing w:line="360" w:lineRule="auto"/>
        <w:rPr>
          <w:lang w:eastAsia="zh-CN"/>
        </w:rPr>
      </w:pPr>
    </w:p>
    <w:p w14:paraId="71618D7C">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5A7B0BF8">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714EBCE4">
      <w:pPr>
        <w:widowControl w:val="0"/>
        <w:spacing w:before="480" w:beforeLines="200" w:line="400" w:lineRule="exact"/>
        <w:ind w:firstLine="420" w:firstLineChars="200"/>
        <w:jc w:val="right"/>
        <w:rPr>
          <w:rFonts w:hint="eastAsia" w:ascii="宋体" w:hAnsi="宋体" w:eastAsia="宋体" w:cs="宋体"/>
          <w:color w:val="000000"/>
          <w:kern w:val="2"/>
          <w:sz w:val="21"/>
          <w:szCs w:val="21"/>
          <w:highlight w:val="none"/>
          <w:lang w:val="en-US" w:eastAsia="zh-CN" w:bidi="ar-SA"/>
        </w:rPr>
      </w:pPr>
    </w:p>
    <w:p w14:paraId="7AFF9867">
      <w:pPr>
        <w:spacing w:after="240" w:line="400" w:lineRule="exact"/>
        <w:jc w:val="center"/>
        <w:outlineLvl w:val="1"/>
        <w:rPr>
          <w:rFonts w:hint="eastAsia" w:ascii="黑体" w:hAnsi="宋体" w:eastAsia="黑体"/>
          <w:bCs/>
          <w:color w:val="auto"/>
          <w:sz w:val="36"/>
          <w:szCs w:val="36"/>
          <w:highlight w:val="none"/>
        </w:rPr>
      </w:pPr>
      <w:r>
        <w:rPr>
          <w:rFonts w:hint="eastAsia" w:ascii="黑体" w:hAnsi="宋体" w:eastAsia="黑体"/>
          <w:bCs/>
          <w:color w:val="auto"/>
          <w:sz w:val="36"/>
          <w:szCs w:val="36"/>
          <w:highlight w:val="none"/>
        </w:rPr>
        <w:br w:type="page"/>
      </w:r>
      <w:r>
        <w:rPr>
          <w:rFonts w:hint="eastAsia" w:ascii="黑体" w:hAnsi="宋体" w:eastAsia="黑体"/>
          <w:bCs/>
          <w:color w:val="auto"/>
          <w:sz w:val="36"/>
          <w:szCs w:val="36"/>
          <w:highlight w:val="none"/>
          <w:lang w:val="en-US" w:eastAsia="zh-CN"/>
        </w:rPr>
        <w:t>六</w:t>
      </w:r>
      <w:r>
        <w:rPr>
          <w:rFonts w:hint="eastAsia" w:ascii="宋体" w:hAnsi="宋体" w:eastAsia="宋体" w:cs="Times New Roman"/>
          <w:b/>
          <w:color w:val="000000"/>
          <w:sz w:val="36"/>
          <w:szCs w:val="36"/>
          <w:highlight w:val="none"/>
        </w:rPr>
        <w:t>、</w:t>
      </w:r>
      <w:r>
        <w:rPr>
          <w:rFonts w:hint="eastAsia" w:ascii="宋体" w:hAnsi="宋体" w:cs="Times New Roman"/>
          <w:b/>
          <w:color w:val="000000"/>
          <w:sz w:val="36"/>
          <w:szCs w:val="36"/>
          <w:highlight w:val="none"/>
          <w:lang w:val="en-US" w:eastAsia="zh-CN"/>
        </w:rPr>
        <w:t>业绩</w:t>
      </w:r>
      <w:r>
        <w:rPr>
          <w:rFonts w:hint="eastAsia" w:ascii="宋体" w:hAnsi="宋体" w:eastAsia="宋体" w:cs="Times New Roman"/>
          <w:b/>
          <w:color w:val="000000"/>
          <w:sz w:val="36"/>
          <w:szCs w:val="36"/>
          <w:highlight w:val="none"/>
        </w:rPr>
        <w:t>证明材料</w:t>
      </w:r>
    </w:p>
    <w:p w14:paraId="2251BB51">
      <w:pPr>
        <w:spacing w:before="240" w:beforeLines="100" w:line="400" w:lineRule="exact"/>
        <w:jc w:val="center"/>
        <w:rPr>
          <w:rFonts w:hint="eastAsia" w:ascii="黑体" w:hAnsi="宋体" w:cs="Arial"/>
          <w:bCs/>
          <w:color w:val="auto"/>
          <w:sz w:val="36"/>
          <w:szCs w:val="36"/>
          <w:highlight w:val="none"/>
        </w:rPr>
      </w:pPr>
      <w:r>
        <w:rPr>
          <w:rFonts w:hint="eastAsia" w:ascii="黑体" w:hAnsi="宋体" w:cs="Arial"/>
          <w:bCs/>
          <w:color w:val="auto"/>
          <w:sz w:val="36"/>
          <w:szCs w:val="36"/>
          <w:highlight w:val="none"/>
        </w:rPr>
        <w:t>近年类似项目业绩一览表</w:t>
      </w:r>
    </w:p>
    <w:p w14:paraId="38E68CAA">
      <w:pPr>
        <w:spacing w:after="120" w:line="400" w:lineRule="exact"/>
        <w:ind w:firstLine="210" w:firstLineChars="100"/>
        <w:rPr>
          <w:rFonts w:hint="eastAsia" w:ascii="宋体" w:hAnsi="宋体" w:cs="Arial"/>
          <w:bCs/>
          <w:color w:val="auto"/>
          <w:szCs w:val="21"/>
          <w:highlight w:val="none"/>
        </w:rPr>
      </w:pPr>
      <w:r>
        <w:rPr>
          <w:rFonts w:hint="eastAsia" w:ascii="宋体" w:hAnsi="宋体" w:cs="Arial"/>
          <w:bCs/>
          <w:color w:val="auto"/>
          <w:szCs w:val="21"/>
          <w:highlight w:val="none"/>
        </w:rPr>
        <w:t xml:space="preserve">                                                 </w:t>
      </w:r>
      <w:r>
        <w:rPr>
          <w:rFonts w:hint="eastAsia" w:ascii="宋体" w:hAnsi="宋体" w:cs="Arial"/>
          <w:bCs/>
          <w:color w:val="auto"/>
          <w:szCs w:val="21"/>
          <w:highlight w:val="none"/>
          <w:lang w:val="en-US" w:eastAsia="zh-CN"/>
        </w:rPr>
        <w:t xml:space="preserve">                    </w:t>
      </w:r>
      <w:r>
        <w:rPr>
          <w:rFonts w:hint="eastAsia" w:ascii="宋体" w:hAnsi="宋体" w:cs="Arial"/>
          <w:bCs/>
          <w:color w:val="auto"/>
          <w:szCs w:val="21"/>
          <w:highlight w:val="none"/>
        </w:rPr>
        <w:t>单位：万元</w:t>
      </w:r>
    </w:p>
    <w:tbl>
      <w:tblPr>
        <w:tblStyle w:val="3"/>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1824"/>
        <w:gridCol w:w="1797"/>
        <w:gridCol w:w="1449"/>
        <w:gridCol w:w="1585"/>
        <w:gridCol w:w="849"/>
      </w:tblGrid>
      <w:tr w14:paraId="59A4B3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1BECB733">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eastAsia="宋体" w:cs="Times New Roman"/>
                <w:b/>
                <w:color w:val="auto"/>
                <w:kern w:val="2"/>
                <w:sz w:val="21"/>
                <w:szCs w:val="21"/>
                <w:highlight w:val="none"/>
                <w:lang w:val="en-US" w:eastAsia="zh-CN" w:bidi="ar-SA"/>
              </w:rPr>
              <w:t>年份</w:t>
            </w:r>
          </w:p>
        </w:tc>
        <w:tc>
          <w:tcPr>
            <w:tcW w:w="1070" w:type="pct"/>
            <w:noWrap w:val="0"/>
            <w:vAlign w:val="center"/>
          </w:tcPr>
          <w:p w14:paraId="192BC06B">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cs="Times New Roman"/>
                <w:b/>
                <w:color w:val="auto"/>
                <w:kern w:val="2"/>
                <w:sz w:val="21"/>
                <w:szCs w:val="21"/>
                <w:highlight w:val="none"/>
                <w:lang w:val="en-US" w:eastAsia="zh-CN" w:bidi="ar-SA"/>
              </w:rPr>
              <w:t>招标人</w:t>
            </w:r>
            <w:r>
              <w:rPr>
                <w:rFonts w:hint="eastAsia" w:ascii="宋体" w:hAnsi="宋体" w:eastAsia="宋体" w:cs="Times New Roman"/>
                <w:b/>
                <w:color w:val="auto"/>
                <w:kern w:val="2"/>
                <w:sz w:val="21"/>
                <w:szCs w:val="21"/>
                <w:highlight w:val="none"/>
                <w:lang w:val="en-US" w:eastAsia="zh-CN" w:bidi="ar-SA"/>
              </w:rPr>
              <w:t>名称</w:t>
            </w:r>
          </w:p>
        </w:tc>
        <w:tc>
          <w:tcPr>
            <w:tcW w:w="1054" w:type="pct"/>
            <w:noWrap w:val="0"/>
            <w:vAlign w:val="center"/>
          </w:tcPr>
          <w:p w14:paraId="75AC10DD">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eastAsia="宋体" w:cs="Times New Roman"/>
                <w:b/>
                <w:color w:val="auto"/>
                <w:kern w:val="2"/>
                <w:sz w:val="21"/>
                <w:szCs w:val="21"/>
                <w:highlight w:val="none"/>
                <w:lang w:val="en-US" w:eastAsia="zh-CN" w:bidi="ar-SA"/>
              </w:rPr>
              <w:t>项目名称</w:t>
            </w:r>
          </w:p>
        </w:tc>
        <w:tc>
          <w:tcPr>
            <w:tcW w:w="850" w:type="pct"/>
            <w:noWrap w:val="0"/>
            <w:vAlign w:val="center"/>
          </w:tcPr>
          <w:p w14:paraId="07A9EDF3">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eastAsia="宋体" w:cs="Times New Roman"/>
                <w:b/>
                <w:color w:val="auto"/>
                <w:kern w:val="2"/>
                <w:sz w:val="21"/>
                <w:szCs w:val="21"/>
                <w:highlight w:val="none"/>
                <w:lang w:val="en-US" w:eastAsia="zh-CN" w:bidi="ar-SA"/>
              </w:rPr>
              <w:t>合同金额</w:t>
            </w:r>
          </w:p>
        </w:tc>
        <w:tc>
          <w:tcPr>
            <w:tcW w:w="930" w:type="pct"/>
            <w:noWrap w:val="0"/>
            <w:vAlign w:val="center"/>
          </w:tcPr>
          <w:p w14:paraId="3D607524">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cs="Times New Roman"/>
                <w:b/>
                <w:color w:val="auto"/>
                <w:kern w:val="2"/>
                <w:sz w:val="21"/>
                <w:szCs w:val="21"/>
                <w:highlight w:val="none"/>
                <w:lang w:val="en-US" w:eastAsia="zh-CN" w:bidi="ar-SA"/>
              </w:rPr>
              <w:t>项目起、止</w:t>
            </w:r>
            <w:r>
              <w:rPr>
                <w:rFonts w:hint="eastAsia" w:ascii="宋体" w:hAnsi="宋体" w:eastAsia="宋体" w:cs="Times New Roman"/>
                <w:b/>
                <w:color w:val="auto"/>
                <w:kern w:val="2"/>
                <w:sz w:val="21"/>
                <w:szCs w:val="21"/>
                <w:highlight w:val="none"/>
                <w:lang w:val="en-US" w:eastAsia="zh-CN" w:bidi="ar-SA"/>
              </w:rPr>
              <w:t>时间</w:t>
            </w:r>
          </w:p>
        </w:tc>
        <w:tc>
          <w:tcPr>
            <w:tcW w:w="498" w:type="pct"/>
            <w:noWrap w:val="0"/>
            <w:vAlign w:val="center"/>
          </w:tcPr>
          <w:p w14:paraId="7275D891">
            <w:pPr>
              <w:widowControl w:val="0"/>
              <w:ind w:firstLine="0"/>
              <w:jc w:val="center"/>
              <w:rPr>
                <w:rFonts w:hint="eastAsia" w:ascii="宋体" w:hAnsi="宋体" w:eastAsia="宋体" w:cs="Times New Roman"/>
                <w:b/>
                <w:color w:val="auto"/>
                <w:kern w:val="2"/>
                <w:sz w:val="21"/>
                <w:szCs w:val="21"/>
                <w:highlight w:val="none"/>
                <w:lang w:val="en-US" w:eastAsia="zh-CN" w:bidi="ar-SA"/>
              </w:rPr>
            </w:pPr>
            <w:r>
              <w:rPr>
                <w:rFonts w:hint="eastAsia" w:ascii="宋体" w:hAnsi="宋体" w:eastAsia="宋体" w:cs="Times New Roman"/>
                <w:b/>
                <w:color w:val="auto"/>
                <w:kern w:val="2"/>
                <w:sz w:val="21"/>
                <w:szCs w:val="21"/>
                <w:highlight w:val="none"/>
                <w:lang w:val="en-US" w:eastAsia="zh-CN" w:bidi="ar-SA"/>
              </w:rPr>
              <w:t>备注</w:t>
            </w:r>
          </w:p>
        </w:tc>
      </w:tr>
      <w:tr w14:paraId="329F0A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936830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26298CD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0A6DC7D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14E89611">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7EED8B5B">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1CFF3C6C">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7FA5E6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30FC2D98">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6704D0F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195C899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0892AA0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4FD60BC4">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5495DD59">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151573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76C3C40E">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6D78514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5E981FB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391A48E0">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3E4BC78E">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10EC1EBE">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419F3F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3317DFA">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20AEC51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622D9F8E">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25BA04C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77D232EF">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7CB8DF0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55CE5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BC68170">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46DA0A6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7E07791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262F849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15EF9EB8">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690DBE52">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4C8D9F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7E6EB9A">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2692E7AA">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25EC403B">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441DC7B1">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77E2D5F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4C41ED5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234BC0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1AC18450">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0737352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1655D599">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41E4DC68">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64EF97E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0E0E58F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25ABB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2A7E0A4">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415E41F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1973FC2B">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37657546">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7134E26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02E9A1F6">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490B68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0CEB32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6780507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23B3EB23">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7622544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7DDEF4D1">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55C08682">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1BB67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290DB82">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61A8C572">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017A008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5798ABB0">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0F12FF52">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58302159">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0E5C6A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522B1B4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0CE0F7EF">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5B7F3A3A">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705033C6">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5717999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6CB4023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r w14:paraId="695E95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594" w:type="pct"/>
            <w:noWrap w:val="0"/>
            <w:vAlign w:val="top"/>
          </w:tcPr>
          <w:p w14:paraId="6807ADB5">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70" w:type="pct"/>
            <w:noWrap w:val="0"/>
            <w:vAlign w:val="top"/>
          </w:tcPr>
          <w:p w14:paraId="2423FF2E">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1054" w:type="pct"/>
            <w:noWrap w:val="0"/>
            <w:vAlign w:val="top"/>
          </w:tcPr>
          <w:p w14:paraId="4B4A56BD">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850" w:type="pct"/>
            <w:noWrap w:val="0"/>
            <w:vAlign w:val="top"/>
          </w:tcPr>
          <w:p w14:paraId="1601783C">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930" w:type="pct"/>
            <w:noWrap w:val="0"/>
            <w:vAlign w:val="top"/>
          </w:tcPr>
          <w:p w14:paraId="026187A1">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c>
          <w:tcPr>
            <w:tcW w:w="498" w:type="pct"/>
            <w:noWrap w:val="0"/>
            <w:vAlign w:val="top"/>
          </w:tcPr>
          <w:p w14:paraId="595B2447">
            <w:pPr>
              <w:widowControl w:val="0"/>
              <w:ind w:firstLine="0"/>
              <w:jc w:val="both"/>
              <w:rPr>
                <w:rFonts w:hint="eastAsia" w:ascii="Times New Roman" w:hAnsi="Times New Roman" w:eastAsia="宋体" w:cs="Times New Roman"/>
                <w:color w:val="auto"/>
                <w:kern w:val="2"/>
                <w:sz w:val="24"/>
                <w:szCs w:val="24"/>
                <w:highlight w:val="none"/>
                <w:lang w:val="en-US" w:eastAsia="zh-CN" w:bidi="ar-SA"/>
              </w:rPr>
            </w:pPr>
          </w:p>
        </w:tc>
      </w:tr>
    </w:tbl>
    <w:p w14:paraId="402C9A1A">
      <w:pPr>
        <w:widowControl w:val="0"/>
        <w:ind w:firstLine="420"/>
        <w:jc w:val="both"/>
        <w:rPr>
          <w:rFonts w:hint="eastAsia" w:ascii="Times New Roman" w:hAnsi="Times New Roman" w:eastAsia="宋体" w:cs="Times New Roman"/>
          <w:color w:val="auto"/>
          <w:kern w:val="2"/>
          <w:sz w:val="21"/>
          <w:szCs w:val="20"/>
          <w:highlight w:val="none"/>
          <w:lang w:val="en-US" w:eastAsia="zh-CN" w:bidi="ar-SA"/>
        </w:rPr>
      </w:pPr>
    </w:p>
    <w:p w14:paraId="6A03E3F5">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说明：（1）</w:t>
      </w:r>
      <w:r>
        <w:rPr>
          <w:rFonts w:hint="eastAsia" w:ascii="楷体" w:hAnsi="楷体" w:eastAsia="楷体" w:cs="宋体"/>
          <w:color w:val="auto"/>
          <w:kern w:val="0"/>
          <w:highlight w:val="none"/>
          <w:lang w:val="zh-CN"/>
        </w:rPr>
        <w:t>提供自</w:t>
      </w:r>
      <w:r>
        <w:rPr>
          <w:rFonts w:hint="eastAsia" w:ascii="楷体" w:hAnsi="楷体" w:eastAsia="楷体" w:cs="宋体"/>
          <w:color w:val="auto"/>
          <w:kern w:val="0"/>
          <w:highlight w:val="none"/>
          <w:u w:val="single"/>
        </w:rPr>
        <w:t>2</w:t>
      </w:r>
      <w:r>
        <w:rPr>
          <w:rFonts w:hint="eastAsia" w:ascii="楷体" w:hAnsi="楷体" w:eastAsia="楷体" w:cs="宋体"/>
          <w:color w:val="auto"/>
          <w:kern w:val="0"/>
          <w:highlight w:val="none"/>
          <w:u w:val="single"/>
          <w:lang w:val="en-US" w:eastAsia="zh-CN"/>
        </w:rPr>
        <w:t>022</w:t>
      </w:r>
      <w:r>
        <w:rPr>
          <w:rFonts w:hint="eastAsia" w:ascii="楷体" w:hAnsi="楷体" w:eastAsia="楷体" w:cs="宋体"/>
          <w:color w:val="auto"/>
          <w:kern w:val="0"/>
          <w:highlight w:val="none"/>
          <w:u w:val="single"/>
          <w:lang w:val="zh-CN"/>
        </w:rPr>
        <w:t>年</w:t>
      </w:r>
      <w:r>
        <w:rPr>
          <w:rFonts w:hint="eastAsia" w:ascii="楷体" w:hAnsi="楷体" w:eastAsia="楷体" w:cs="宋体"/>
          <w:color w:val="auto"/>
          <w:kern w:val="0"/>
          <w:highlight w:val="none"/>
          <w:u w:val="single"/>
          <w:lang w:val="en-US" w:eastAsia="zh-CN"/>
        </w:rPr>
        <w:t>1月1日</w:t>
      </w:r>
      <w:r>
        <w:rPr>
          <w:rFonts w:hint="eastAsia" w:ascii="楷体" w:hAnsi="楷体" w:eastAsia="楷体" w:cs="宋体"/>
          <w:color w:val="auto"/>
          <w:kern w:val="0"/>
          <w:highlight w:val="none"/>
          <w:lang w:val="zh-CN"/>
        </w:rPr>
        <w:t>以来（</w:t>
      </w:r>
      <w:r>
        <w:rPr>
          <w:rFonts w:hint="eastAsia" w:ascii="楷体" w:hAnsi="楷体" w:eastAsia="楷体" w:cs="宋体"/>
          <w:color w:val="auto"/>
          <w:kern w:val="0"/>
          <w:highlight w:val="none"/>
          <w:lang w:val="en-US" w:eastAsia="zh-CN"/>
        </w:rPr>
        <w:t>以合同签订时间为准</w:t>
      </w:r>
      <w:r>
        <w:rPr>
          <w:rFonts w:hint="eastAsia" w:ascii="楷体" w:hAnsi="楷体" w:eastAsia="楷体" w:cs="宋体"/>
          <w:color w:val="auto"/>
          <w:kern w:val="0"/>
          <w:highlight w:val="none"/>
          <w:lang w:val="zh-CN"/>
        </w:rPr>
        <w:t>）的类似业绩证明材料。类似业绩是指考古发掘劳务服务</w:t>
      </w:r>
      <w:r>
        <w:rPr>
          <w:rFonts w:hint="eastAsia" w:ascii="楷体" w:hAnsi="楷体" w:eastAsia="楷体" w:cs="宋体"/>
          <w:color w:val="auto"/>
          <w:kern w:val="0"/>
          <w:highlight w:val="none"/>
          <w:lang w:val="en-US" w:eastAsia="zh-CN"/>
        </w:rPr>
        <w:t>类</w:t>
      </w:r>
      <w:r>
        <w:rPr>
          <w:rFonts w:hint="eastAsia" w:ascii="楷体" w:hAnsi="楷体" w:eastAsia="楷体" w:cs="宋体"/>
          <w:color w:val="auto"/>
          <w:kern w:val="0"/>
          <w:highlight w:val="none"/>
          <w:lang w:val="zh-CN"/>
        </w:rPr>
        <w:t>的项目；（2）</w:t>
      </w:r>
      <w:r>
        <w:rPr>
          <w:rFonts w:hint="eastAsia" w:ascii="楷体" w:hAnsi="楷体" w:eastAsia="楷体" w:cs="Arial"/>
          <w:color w:val="auto"/>
          <w:szCs w:val="21"/>
          <w:highlight w:val="none"/>
        </w:rPr>
        <w:t>需提供合同复印件。</w:t>
      </w:r>
    </w:p>
    <w:p w14:paraId="606D326D">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投 标 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C1662DF">
      <w:pPr>
        <w:widowControl w:val="0"/>
        <w:spacing w:before="360" w:beforeLines="150" w:line="360" w:lineRule="auto"/>
        <w:ind w:firstLine="105" w:firstLineChars="50"/>
        <w:jc w:val="both"/>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法定代表人</w:t>
      </w:r>
      <w:r>
        <w:rPr>
          <w:rFonts w:hint="eastAsia" w:ascii="宋体" w:hAnsi="宋体" w:eastAsia="宋体" w:cs="宋体"/>
          <w:color w:val="000000"/>
          <w:kern w:val="2"/>
          <w:sz w:val="21"/>
          <w:szCs w:val="21"/>
          <w:highlight w:val="none"/>
          <w:lang w:val="en-US" w:eastAsia="zh-CN" w:bidi="ar-SA"/>
        </w:rPr>
        <w:t>（单位负责人）</w:t>
      </w:r>
      <w:r>
        <w:rPr>
          <w:rFonts w:hint="eastAsia" w:ascii="宋体" w:hAnsi="宋体" w:eastAsia="宋体" w:cs="Times New Roman"/>
          <w:color w:val="auto"/>
          <w:kern w:val="2"/>
          <w:sz w:val="21"/>
          <w:szCs w:val="21"/>
          <w:highlight w:val="none"/>
          <w:lang w:val="en-US" w:eastAsia="zh-CN" w:bidi="ar-SA"/>
        </w:rPr>
        <w:t>或委托代理人：</w:t>
      </w:r>
      <w:r>
        <w:rPr>
          <w:rFonts w:hint="eastAsia" w:ascii="宋体" w:hAnsi="宋体" w:eastAsia="宋体" w:cs="Times New Roman"/>
          <w:color w:val="auto"/>
          <w:kern w:val="2"/>
          <w:sz w:val="21"/>
          <w:szCs w:val="21"/>
          <w:highlight w:val="none"/>
          <w:u w:val="single"/>
          <w:lang w:val="en-US" w:eastAsia="zh-CN" w:bidi="ar-SA"/>
        </w:rPr>
        <w:t xml:space="preserve">                </w:t>
      </w:r>
      <w:r>
        <w:rPr>
          <w:rFonts w:hint="eastAsia" w:ascii="宋体" w:hAnsi="宋体" w:eastAsia="宋体" w:cs="Times New Roman"/>
          <w:color w:val="auto"/>
          <w:kern w:val="2"/>
          <w:sz w:val="21"/>
          <w:szCs w:val="21"/>
          <w:highlight w:val="none"/>
          <w:lang w:val="en-US" w:eastAsia="zh-CN" w:bidi="ar-SA"/>
        </w:rPr>
        <w:t>（签名）</w:t>
      </w:r>
    </w:p>
    <w:p w14:paraId="117F93DB">
      <w:pPr>
        <w:widowControl w:val="0"/>
        <w:spacing w:before="360" w:beforeLines="150" w:line="360" w:lineRule="auto"/>
        <w:ind w:firstLine="105" w:firstLineChars="5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 w:val="21"/>
          <w:szCs w:val="21"/>
          <w:highlight w:val="none"/>
          <w:lang w:val="en-US" w:eastAsia="zh-CN" w:bidi="ar-SA"/>
        </w:rPr>
        <w:t>日    期：  20</w:t>
      </w:r>
      <w:r>
        <w:rPr>
          <w:rFonts w:hint="eastAsia" w:ascii="宋体" w:hAnsi="宋体" w:eastAsia="宋体" w:cs="Times New Roman"/>
          <w:bCs/>
          <w:color w:val="auto"/>
          <w:kern w:val="2"/>
          <w:sz w:val="21"/>
          <w:szCs w:val="21"/>
          <w:highlight w:val="none"/>
          <w:u w:val="single"/>
          <w:lang w:val="en-US" w:eastAsia="zh-CN" w:bidi="ar-SA"/>
        </w:rPr>
        <w:t xml:space="preserve">  </w:t>
      </w:r>
      <w:r>
        <w:rPr>
          <w:rFonts w:hint="eastAsia" w:ascii="宋体" w:hAnsi="宋体" w:eastAsia="宋体" w:cs="Times New Roman"/>
          <w:bCs/>
          <w:color w:val="auto"/>
          <w:kern w:val="2"/>
          <w:sz w:val="21"/>
          <w:szCs w:val="21"/>
          <w:highlight w:val="none"/>
          <w:lang w:val="en-US" w:eastAsia="zh-CN" w:bidi="ar-SA"/>
        </w:rPr>
        <w:t xml:space="preserve"> 年</w:t>
      </w:r>
      <w:r>
        <w:rPr>
          <w:rFonts w:hint="eastAsia" w:ascii="宋体" w:hAnsi="宋体" w:eastAsia="宋体" w:cs="Times New Roman"/>
          <w:bCs/>
          <w:color w:val="auto"/>
          <w:kern w:val="2"/>
          <w:sz w:val="21"/>
          <w:szCs w:val="21"/>
          <w:highlight w:val="none"/>
          <w:u w:val="single"/>
          <w:lang w:val="en-US" w:eastAsia="zh-CN" w:bidi="ar-SA"/>
        </w:rPr>
        <w:t xml:space="preserve">  </w:t>
      </w:r>
      <w:r>
        <w:rPr>
          <w:rFonts w:hint="eastAsia" w:ascii="宋体" w:hAnsi="宋体" w:eastAsia="宋体" w:cs="Times New Roman"/>
          <w:bCs/>
          <w:color w:val="auto"/>
          <w:kern w:val="2"/>
          <w:sz w:val="21"/>
          <w:szCs w:val="21"/>
          <w:highlight w:val="none"/>
          <w:lang w:val="en-US" w:eastAsia="zh-CN" w:bidi="ar-SA"/>
        </w:rPr>
        <w:t>月</w:t>
      </w:r>
      <w:r>
        <w:rPr>
          <w:rFonts w:hint="eastAsia" w:ascii="宋体" w:hAnsi="宋体" w:eastAsia="宋体" w:cs="Times New Roman"/>
          <w:bCs/>
          <w:color w:val="auto"/>
          <w:kern w:val="2"/>
          <w:sz w:val="21"/>
          <w:szCs w:val="21"/>
          <w:highlight w:val="none"/>
          <w:u w:val="single"/>
          <w:lang w:val="en-US" w:eastAsia="zh-CN" w:bidi="ar-SA"/>
        </w:rPr>
        <w:t xml:space="preserve">  </w:t>
      </w:r>
      <w:r>
        <w:rPr>
          <w:rFonts w:hint="eastAsia" w:ascii="宋体" w:hAnsi="宋体" w:eastAsia="宋体" w:cs="Times New Roman"/>
          <w:bCs/>
          <w:color w:val="auto"/>
          <w:kern w:val="2"/>
          <w:sz w:val="21"/>
          <w:szCs w:val="21"/>
          <w:highlight w:val="none"/>
          <w:lang w:val="en-US" w:eastAsia="zh-CN" w:bidi="ar-SA"/>
        </w:rPr>
        <w:t>日</w:t>
      </w:r>
    </w:p>
    <w:p w14:paraId="30C73AC6">
      <w:pPr>
        <w:rPr>
          <w:rFonts w:hint="eastAsia" w:ascii="宋体" w:hAnsi="宋体" w:cs="Times New Roman"/>
          <w:b/>
          <w:color w:val="000000"/>
          <w:sz w:val="36"/>
          <w:szCs w:val="36"/>
          <w:highlight w:val="none"/>
          <w:lang w:val="en-US" w:eastAsia="zh-CN"/>
        </w:rPr>
      </w:pPr>
      <w:r>
        <w:rPr>
          <w:rFonts w:hint="eastAsia" w:ascii="宋体" w:hAnsi="宋体" w:cs="Times New Roman"/>
          <w:b/>
          <w:color w:val="000000"/>
          <w:sz w:val="36"/>
          <w:szCs w:val="36"/>
          <w:highlight w:val="none"/>
          <w:lang w:val="en-US" w:eastAsia="zh-CN"/>
        </w:rPr>
        <w:br w:type="page"/>
      </w:r>
    </w:p>
    <w:p w14:paraId="04FBC613">
      <w:pPr>
        <w:numPr>
          <w:ilvl w:val="0"/>
          <w:numId w:val="0"/>
        </w:numPr>
        <w:spacing w:after="240" w:line="400" w:lineRule="exact"/>
        <w:jc w:val="center"/>
        <w:outlineLvl w:val="1"/>
        <w:rPr>
          <w:rFonts w:hint="eastAsia" w:ascii="宋体" w:hAnsi="宋体" w:eastAsia="宋体" w:cs="Times New Roman"/>
          <w:b/>
          <w:color w:val="000000"/>
          <w:sz w:val="36"/>
          <w:szCs w:val="36"/>
          <w:highlight w:val="none"/>
        </w:rPr>
      </w:pPr>
      <w:r>
        <w:rPr>
          <w:rFonts w:hint="eastAsia" w:ascii="宋体" w:hAnsi="宋体" w:cs="Times New Roman"/>
          <w:b/>
          <w:color w:val="000000"/>
          <w:sz w:val="36"/>
          <w:szCs w:val="36"/>
          <w:highlight w:val="none"/>
          <w:lang w:val="en-US" w:eastAsia="zh-CN"/>
        </w:rPr>
        <w:t>七</w:t>
      </w:r>
      <w:r>
        <w:rPr>
          <w:rFonts w:hint="eastAsia" w:ascii="宋体" w:hAnsi="宋体" w:eastAsia="宋体" w:cs="Times New Roman"/>
          <w:b/>
          <w:color w:val="000000"/>
          <w:sz w:val="36"/>
          <w:szCs w:val="36"/>
          <w:highlight w:val="none"/>
        </w:rPr>
        <w:t>、技术文件</w:t>
      </w:r>
    </w:p>
    <w:p w14:paraId="76F767EA">
      <w:pPr>
        <w:adjustRightInd w:val="0"/>
        <w:spacing w:line="400" w:lineRule="exact"/>
        <w:jc w:val="left"/>
        <w:rPr>
          <w:rFonts w:hint="eastAsia" w:ascii="宋体" w:hAnsi="宋体"/>
          <w:bCs/>
          <w:color w:val="auto"/>
          <w:sz w:val="24"/>
          <w:highlight w:val="none"/>
        </w:rPr>
      </w:pPr>
    </w:p>
    <w:p w14:paraId="4D28C414">
      <w:pPr>
        <w:spacing w:line="360" w:lineRule="auto"/>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1E51F33B">
      <w:pPr>
        <w:spacing w:line="360" w:lineRule="auto"/>
        <w:ind w:firstLine="420" w:firstLineChars="200"/>
        <w:rPr>
          <w:rFonts w:hint="eastAsia" w:ascii="楷体" w:hAnsi="楷体" w:eastAsia="楷体"/>
          <w:color w:val="auto"/>
          <w:szCs w:val="21"/>
          <w:highlight w:val="none"/>
        </w:rPr>
      </w:pPr>
      <w:r>
        <w:rPr>
          <w:rFonts w:hint="eastAsia" w:ascii="楷体" w:hAnsi="楷体" w:eastAsia="楷体"/>
          <w:color w:val="auto"/>
          <w:szCs w:val="21"/>
          <w:highlight w:val="none"/>
        </w:rPr>
        <w:t>格式自定。应当包括（但不限于）</w:t>
      </w:r>
      <w:r>
        <w:rPr>
          <w:rFonts w:hint="eastAsia" w:ascii="楷体" w:hAnsi="楷体" w:eastAsia="楷体"/>
          <w:color w:val="auto"/>
          <w:szCs w:val="21"/>
          <w:highlight w:val="none"/>
          <w:lang w:val="en-US" w:eastAsia="zh-CN"/>
        </w:rPr>
        <w:t>除业绩外的评分办法</w:t>
      </w:r>
      <w:r>
        <w:rPr>
          <w:rFonts w:hint="eastAsia" w:ascii="楷体" w:hAnsi="楷体" w:eastAsia="楷体"/>
          <w:color w:val="auto"/>
          <w:szCs w:val="21"/>
          <w:highlight w:val="none"/>
        </w:rPr>
        <w:t>规定的内容。</w:t>
      </w:r>
    </w:p>
    <w:p w14:paraId="41320B22">
      <w:pPr>
        <w:adjustRightInd w:val="0"/>
        <w:spacing w:line="400" w:lineRule="exact"/>
        <w:jc w:val="left"/>
        <w:rPr>
          <w:rFonts w:hint="eastAsia" w:ascii="宋体" w:hAnsi="宋体"/>
          <w:bCs/>
          <w:color w:val="auto"/>
          <w:sz w:val="24"/>
          <w:highlight w:val="none"/>
        </w:rPr>
      </w:pPr>
    </w:p>
    <w:p w14:paraId="0CEFD49D">
      <w:pPr>
        <w:adjustRightInd w:val="0"/>
        <w:spacing w:line="400" w:lineRule="exact"/>
        <w:jc w:val="left"/>
        <w:rPr>
          <w:rFonts w:hint="eastAsia" w:ascii="宋体" w:hAnsi="宋体"/>
          <w:bCs/>
          <w:color w:val="auto"/>
          <w:sz w:val="24"/>
          <w:highlight w:val="none"/>
        </w:rPr>
      </w:pPr>
    </w:p>
    <w:p w14:paraId="2DCBE5BE">
      <w:pPr>
        <w:adjustRightInd w:val="0"/>
        <w:spacing w:line="400" w:lineRule="exact"/>
        <w:jc w:val="left"/>
        <w:rPr>
          <w:rFonts w:hint="eastAsia" w:ascii="宋体" w:hAnsi="宋体"/>
          <w:bCs/>
          <w:color w:val="auto"/>
          <w:sz w:val="24"/>
          <w:highlight w:val="none"/>
        </w:rPr>
      </w:pPr>
    </w:p>
    <w:p w14:paraId="095D34B1">
      <w:pPr>
        <w:adjustRightInd w:val="0"/>
        <w:spacing w:line="400" w:lineRule="exact"/>
        <w:jc w:val="left"/>
        <w:rPr>
          <w:rFonts w:hint="eastAsia" w:ascii="宋体" w:hAnsi="宋体"/>
          <w:bCs/>
          <w:color w:val="auto"/>
          <w:sz w:val="24"/>
          <w:highlight w:val="none"/>
        </w:rPr>
      </w:pPr>
    </w:p>
    <w:p w14:paraId="57FBC850">
      <w:pPr>
        <w:adjustRightInd w:val="0"/>
        <w:spacing w:line="400" w:lineRule="exact"/>
        <w:jc w:val="left"/>
        <w:rPr>
          <w:rFonts w:hint="eastAsia" w:ascii="宋体" w:hAnsi="宋体"/>
          <w:bCs/>
          <w:color w:val="auto"/>
          <w:sz w:val="24"/>
          <w:highlight w:val="none"/>
        </w:rPr>
      </w:pPr>
    </w:p>
    <w:p w14:paraId="74DC1CE6">
      <w:pPr>
        <w:adjustRightInd w:val="0"/>
        <w:spacing w:line="400" w:lineRule="exact"/>
        <w:jc w:val="left"/>
        <w:rPr>
          <w:rFonts w:hint="eastAsia" w:ascii="宋体" w:hAnsi="宋体"/>
          <w:bCs/>
          <w:color w:val="auto"/>
          <w:sz w:val="24"/>
          <w:highlight w:val="none"/>
        </w:rPr>
      </w:pPr>
    </w:p>
    <w:p w14:paraId="0E1E80E5">
      <w:pPr>
        <w:adjustRightInd w:val="0"/>
        <w:spacing w:line="400" w:lineRule="exact"/>
        <w:jc w:val="left"/>
        <w:rPr>
          <w:rFonts w:hint="eastAsia" w:ascii="宋体" w:hAnsi="宋体"/>
          <w:bCs/>
          <w:color w:val="auto"/>
          <w:sz w:val="24"/>
          <w:highlight w:val="none"/>
        </w:rPr>
      </w:pPr>
    </w:p>
    <w:p w14:paraId="2788E6B3">
      <w:pPr>
        <w:adjustRightInd w:val="0"/>
        <w:spacing w:line="400" w:lineRule="exact"/>
        <w:jc w:val="left"/>
        <w:rPr>
          <w:rFonts w:hint="eastAsia" w:ascii="宋体" w:hAnsi="宋体"/>
          <w:bCs/>
          <w:color w:val="auto"/>
          <w:sz w:val="24"/>
          <w:highlight w:val="none"/>
        </w:rPr>
      </w:pPr>
    </w:p>
    <w:p w14:paraId="56E694E8">
      <w:pPr>
        <w:adjustRightInd w:val="0"/>
        <w:spacing w:line="400" w:lineRule="exact"/>
        <w:jc w:val="left"/>
        <w:rPr>
          <w:rFonts w:hint="eastAsia" w:ascii="宋体" w:hAnsi="宋体"/>
          <w:bCs/>
          <w:color w:val="auto"/>
          <w:sz w:val="24"/>
          <w:highlight w:val="none"/>
        </w:rPr>
      </w:pPr>
    </w:p>
    <w:p w14:paraId="7105A690">
      <w:pPr>
        <w:adjustRightInd w:val="0"/>
        <w:spacing w:line="400" w:lineRule="exact"/>
        <w:jc w:val="left"/>
        <w:rPr>
          <w:rFonts w:hint="eastAsia" w:ascii="宋体" w:hAnsi="宋体"/>
          <w:bCs/>
          <w:color w:val="auto"/>
          <w:sz w:val="24"/>
          <w:highlight w:val="none"/>
        </w:rPr>
      </w:pPr>
    </w:p>
    <w:p w14:paraId="594D1EE3">
      <w:pPr>
        <w:adjustRightInd w:val="0"/>
        <w:spacing w:line="400" w:lineRule="exact"/>
        <w:jc w:val="left"/>
        <w:rPr>
          <w:rFonts w:hint="eastAsia" w:ascii="宋体" w:hAnsi="宋体"/>
          <w:bCs/>
          <w:color w:val="auto"/>
          <w:sz w:val="24"/>
          <w:highlight w:val="none"/>
        </w:rPr>
      </w:pPr>
    </w:p>
    <w:p w14:paraId="1C4535E6">
      <w:pPr>
        <w:adjustRightInd w:val="0"/>
        <w:spacing w:line="400" w:lineRule="exact"/>
        <w:jc w:val="left"/>
        <w:rPr>
          <w:rFonts w:hint="eastAsia" w:ascii="宋体" w:hAnsi="宋体"/>
          <w:bCs/>
          <w:color w:val="auto"/>
          <w:sz w:val="24"/>
          <w:highlight w:val="none"/>
        </w:rPr>
      </w:pPr>
    </w:p>
    <w:p w14:paraId="03AD8D1E">
      <w:pPr>
        <w:adjustRightInd w:val="0"/>
        <w:spacing w:line="400" w:lineRule="exact"/>
        <w:jc w:val="left"/>
        <w:rPr>
          <w:rFonts w:hint="eastAsia" w:ascii="宋体" w:hAnsi="宋体"/>
          <w:bCs/>
          <w:color w:val="auto"/>
          <w:sz w:val="28"/>
          <w:szCs w:val="28"/>
          <w:highlight w:val="none"/>
        </w:rPr>
      </w:pPr>
    </w:p>
    <w:p w14:paraId="3256EE3A">
      <w:pPr>
        <w:adjustRightInd w:val="0"/>
        <w:spacing w:line="400" w:lineRule="exact"/>
        <w:jc w:val="left"/>
        <w:rPr>
          <w:rFonts w:hint="eastAsia" w:ascii="宋体" w:hAnsi="宋体"/>
          <w:bCs/>
          <w:color w:val="auto"/>
          <w:sz w:val="28"/>
          <w:szCs w:val="28"/>
          <w:highlight w:val="none"/>
        </w:rPr>
      </w:pPr>
    </w:p>
    <w:p w14:paraId="18AD946E">
      <w:pPr>
        <w:adjustRightInd w:val="0"/>
        <w:spacing w:line="400" w:lineRule="exact"/>
        <w:jc w:val="left"/>
        <w:rPr>
          <w:rFonts w:hint="eastAsia" w:ascii="宋体" w:hAnsi="宋体"/>
          <w:bCs/>
          <w:color w:val="auto"/>
          <w:sz w:val="28"/>
          <w:szCs w:val="28"/>
          <w:highlight w:val="none"/>
        </w:rPr>
      </w:pPr>
    </w:p>
    <w:p w14:paraId="7BD29A63">
      <w:pPr>
        <w:adjustRightInd w:val="0"/>
        <w:spacing w:line="400" w:lineRule="exact"/>
        <w:jc w:val="left"/>
        <w:rPr>
          <w:rFonts w:hint="eastAsia" w:ascii="宋体" w:hAnsi="宋体"/>
          <w:bCs/>
          <w:color w:val="auto"/>
          <w:sz w:val="28"/>
          <w:szCs w:val="28"/>
          <w:highlight w:val="none"/>
        </w:rPr>
      </w:pPr>
    </w:p>
    <w:p w14:paraId="3C4A1AB0">
      <w:pPr>
        <w:adjustRightInd w:val="0"/>
        <w:spacing w:line="400" w:lineRule="exact"/>
        <w:jc w:val="left"/>
        <w:rPr>
          <w:rFonts w:hint="eastAsia" w:ascii="宋体" w:hAnsi="宋体"/>
          <w:bCs/>
          <w:color w:val="auto"/>
          <w:sz w:val="28"/>
          <w:szCs w:val="28"/>
          <w:highlight w:val="none"/>
        </w:rPr>
      </w:pPr>
    </w:p>
    <w:p w14:paraId="40F4A3EC">
      <w:pPr>
        <w:adjustRightInd w:val="0"/>
        <w:spacing w:line="400" w:lineRule="exact"/>
        <w:jc w:val="left"/>
        <w:rPr>
          <w:rFonts w:hint="eastAsia" w:ascii="宋体" w:hAnsi="宋体"/>
          <w:bCs/>
          <w:color w:val="auto"/>
          <w:sz w:val="28"/>
          <w:szCs w:val="28"/>
          <w:highlight w:val="none"/>
        </w:rPr>
      </w:pPr>
    </w:p>
    <w:p w14:paraId="0F61FC01">
      <w:pPr>
        <w:spacing w:after="240" w:line="400" w:lineRule="exact"/>
        <w:jc w:val="center"/>
        <w:outlineLvl w:val="1"/>
        <w:rPr>
          <w:rFonts w:hint="eastAsia" w:ascii="宋体" w:hAnsi="宋体" w:eastAsia="宋体" w:cs="Times New Roman"/>
          <w:b/>
          <w:color w:val="000000"/>
          <w:sz w:val="36"/>
          <w:szCs w:val="36"/>
          <w:highlight w:val="none"/>
        </w:rPr>
      </w:pPr>
      <w:r>
        <w:rPr>
          <w:rFonts w:hint="eastAsia" w:ascii="宋体" w:hAnsi="宋体" w:eastAsia="宋体" w:cs="Times New Roman"/>
          <w:b/>
          <w:color w:val="000000"/>
          <w:sz w:val="36"/>
          <w:szCs w:val="36"/>
          <w:highlight w:val="none"/>
        </w:rPr>
        <w:br w:type="page"/>
      </w:r>
      <w:r>
        <w:rPr>
          <w:rFonts w:hint="eastAsia" w:ascii="宋体" w:hAnsi="宋体" w:cs="Times New Roman"/>
          <w:b/>
          <w:color w:val="000000"/>
          <w:sz w:val="36"/>
          <w:szCs w:val="36"/>
          <w:highlight w:val="none"/>
          <w:lang w:val="en-US" w:eastAsia="zh-CN"/>
        </w:rPr>
        <w:t>八</w:t>
      </w:r>
      <w:r>
        <w:rPr>
          <w:rFonts w:hint="eastAsia" w:ascii="宋体" w:hAnsi="宋体" w:eastAsia="宋体" w:cs="Times New Roman"/>
          <w:b/>
          <w:color w:val="000000"/>
          <w:sz w:val="36"/>
          <w:szCs w:val="36"/>
          <w:highlight w:val="none"/>
        </w:rPr>
        <w:t>、服务要求偏离表</w:t>
      </w:r>
    </w:p>
    <w:p w14:paraId="70EF6DCF">
      <w:pPr>
        <w:widowControl w:val="0"/>
        <w:spacing w:before="120" w:beforeLines="50" w:after="120" w:afterLines="50"/>
        <w:ind w:firstLine="0"/>
        <w:jc w:val="both"/>
        <w:rPr>
          <w:rFonts w:hint="eastAsia" w:ascii="宋体" w:hAnsi="宋体" w:eastAsia="宋体" w:cs="Times New Roman"/>
          <w:color w:val="auto"/>
          <w:kern w:val="2"/>
          <w:sz w:val="21"/>
          <w:szCs w:val="20"/>
          <w:highlight w:val="none"/>
          <w:lang w:val="en-US" w:eastAsia="zh-CN" w:bidi="ar-SA"/>
        </w:rPr>
      </w:pPr>
      <w:r>
        <w:rPr>
          <w:rFonts w:hint="eastAsia" w:ascii="Times New Roman" w:hAnsi="Times New Roman" w:eastAsia="宋体" w:cs="Times New Roman"/>
          <w:color w:val="auto"/>
          <w:kern w:val="2"/>
          <w:sz w:val="21"/>
          <w:szCs w:val="20"/>
          <w:highlight w:val="none"/>
          <w:lang w:val="en-US" w:eastAsia="zh-CN" w:bidi="ar-SA"/>
        </w:rPr>
        <w:t xml:space="preserve">投标人名称：                              </w:t>
      </w:r>
      <w:r>
        <w:rPr>
          <w:rFonts w:hint="eastAsia" w:ascii="宋体" w:hAnsi="宋体" w:eastAsia="宋体" w:cs="Times New Roman"/>
          <w:color w:val="auto"/>
          <w:kern w:val="2"/>
          <w:sz w:val="21"/>
          <w:szCs w:val="20"/>
          <w:highlight w:val="none"/>
          <w:lang w:val="en-US" w:eastAsia="zh-CN" w:bidi="ar-SA"/>
        </w:rPr>
        <w:t xml:space="preserve">    采购项目编号： </w:t>
      </w:r>
    </w:p>
    <w:p w14:paraId="3E14E4E2">
      <w:pPr>
        <w:widowControl w:val="0"/>
        <w:spacing w:before="120" w:beforeLines="50" w:after="120" w:afterLines="50"/>
        <w:ind w:firstLine="0"/>
        <w:jc w:val="both"/>
        <w:rPr>
          <w:rFonts w:hint="default" w:ascii="宋体" w:hAnsi="宋体" w:eastAsia="宋体" w:cs="Times New Roman"/>
          <w:color w:val="auto"/>
          <w:kern w:val="2"/>
          <w:sz w:val="21"/>
          <w:szCs w:val="20"/>
          <w:highlight w:val="none"/>
          <w:lang w:val="en-US" w:eastAsia="zh-CN" w:bidi="ar-SA"/>
        </w:rPr>
      </w:pPr>
      <w:r>
        <w:rPr>
          <w:rFonts w:hint="eastAsia" w:ascii="宋体" w:hAnsi="宋体" w:cs="Times New Roman"/>
          <w:color w:val="auto"/>
          <w:kern w:val="2"/>
          <w:sz w:val="21"/>
          <w:szCs w:val="20"/>
          <w:highlight w:val="none"/>
          <w:lang w:val="en-US" w:eastAsia="zh-CN" w:bidi="ar-SA"/>
        </w:rPr>
        <w:t>采购包：</w:t>
      </w:r>
    </w:p>
    <w:tbl>
      <w:tblPr>
        <w:tblStyle w:val="3"/>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474"/>
        <w:gridCol w:w="1865"/>
        <w:gridCol w:w="2542"/>
        <w:gridCol w:w="841"/>
        <w:gridCol w:w="1684"/>
      </w:tblGrid>
      <w:tr w14:paraId="767750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68965233">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1474" w:type="dxa"/>
            <w:noWrap w:val="0"/>
            <w:vAlign w:val="center"/>
          </w:tcPr>
          <w:p w14:paraId="49272FED">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文件条目号</w:t>
            </w:r>
          </w:p>
        </w:tc>
        <w:tc>
          <w:tcPr>
            <w:tcW w:w="1865" w:type="dxa"/>
            <w:noWrap w:val="0"/>
            <w:vAlign w:val="center"/>
          </w:tcPr>
          <w:p w14:paraId="3B338D00">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542" w:type="dxa"/>
            <w:noWrap w:val="0"/>
            <w:vAlign w:val="center"/>
          </w:tcPr>
          <w:p w14:paraId="434C6039">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投标文件应答</w:t>
            </w:r>
          </w:p>
        </w:tc>
        <w:tc>
          <w:tcPr>
            <w:tcW w:w="841" w:type="dxa"/>
            <w:noWrap w:val="0"/>
            <w:vAlign w:val="center"/>
          </w:tcPr>
          <w:p w14:paraId="114C1F2E">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684" w:type="dxa"/>
            <w:noWrap w:val="0"/>
            <w:vAlign w:val="center"/>
          </w:tcPr>
          <w:p w14:paraId="3DE264F9">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542A44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F97B14C">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7382A896">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0AD126DA">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0D5605BF">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6F986308">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4C7611DE">
            <w:pPr>
              <w:adjustRightInd w:val="0"/>
              <w:snapToGrid w:val="0"/>
              <w:spacing w:line="360" w:lineRule="auto"/>
              <w:ind w:right="24"/>
              <w:rPr>
                <w:rFonts w:hint="eastAsia" w:ascii="宋体" w:hAnsi="宋体"/>
                <w:bCs/>
                <w:color w:val="auto"/>
                <w:sz w:val="24"/>
                <w:highlight w:val="none"/>
              </w:rPr>
            </w:pPr>
          </w:p>
        </w:tc>
      </w:tr>
      <w:tr w14:paraId="6880CE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26D0E88">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10B582FE">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6DCA5963">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43E6A209">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19A59D4B">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0E87AA63">
            <w:pPr>
              <w:adjustRightInd w:val="0"/>
              <w:snapToGrid w:val="0"/>
              <w:spacing w:line="360" w:lineRule="auto"/>
              <w:ind w:right="24"/>
              <w:rPr>
                <w:rFonts w:hint="eastAsia" w:ascii="宋体" w:hAnsi="宋体"/>
                <w:bCs/>
                <w:color w:val="auto"/>
                <w:sz w:val="24"/>
                <w:highlight w:val="none"/>
              </w:rPr>
            </w:pPr>
          </w:p>
        </w:tc>
      </w:tr>
      <w:tr w14:paraId="7BDDB9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5918298">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3357C4DD">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186BDD62">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213714DA">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2A507376">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4DCC8D42">
            <w:pPr>
              <w:adjustRightInd w:val="0"/>
              <w:snapToGrid w:val="0"/>
              <w:spacing w:line="360" w:lineRule="auto"/>
              <w:ind w:right="24"/>
              <w:rPr>
                <w:rFonts w:hint="eastAsia" w:ascii="宋体" w:hAnsi="宋体"/>
                <w:bCs/>
                <w:color w:val="auto"/>
                <w:sz w:val="24"/>
                <w:highlight w:val="none"/>
              </w:rPr>
            </w:pPr>
          </w:p>
        </w:tc>
      </w:tr>
      <w:tr w14:paraId="47C690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3CD5831">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04112C09">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0FD04E27">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20A8C404">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76ABD0D6">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35F1571F">
            <w:pPr>
              <w:adjustRightInd w:val="0"/>
              <w:snapToGrid w:val="0"/>
              <w:spacing w:line="360" w:lineRule="auto"/>
              <w:ind w:right="24"/>
              <w:rPr>
                <w:rFonts w:hint="eastAsia" w:ascii="宋体" w:hAnsi="宋体"/>
                <w:bCs/>
                <w:color w:val="auto"/>
                <w:sz w:val="24"/>
                <w:highlight w:val="none"/>
              </w:rPr>
            </w:pPr>
          </w:p>
        </w:tc>
      </w:tr>
      <w:tr w14:paraId="50CCA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63C230A">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0F9D2F17">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7447B57C">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2BC44A06">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1F3AC114">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4AFF7FCE">
            <w:pPr>
              <w:adjustRightInd w:val="0"/>
              <w:snapToGrid w:val="0"/>
              <w:spacing w:line="360" w:lineRule="auto"/>
              <w:ind w:right="24"/>
              <w:rPr>
                <w:rFonts w:hint="eastAsia" w:ascii="宋体" w:hAnsi="宋体"/>
                <w:bCs/>
                <w:color w:val="auto"/>
                <w:sz w:val="24"/>
                <w:highlight w:val="none"/>
              </w:rPr>
            </w:pPr>
          </w:p>
        </w:tc>
      </w:tr>
      <w:tr w14:paraId="41FD9F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E455EC6">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396BC10F">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57BA4609">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528FC4C3">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7B3FFB76">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1EBDF96E">
            <w:pPr>
              <w:adjustRightInd w:val="0"/>
              <w:snapToGrid w:val="0"/>
              <w:spacing w:line="360" w:lineRule="auto"/>
              <w:ind w:right="24"/>
              <w:rPr>
                <w:rFonts w:hint="eastAsia" w:ascii="宋体" w:hAnsi="宋体"/>
                <w:bCs/>
                <w:color w:val="auto"/>
                <w:sz w:val="24"/>
                <w:highlight w:val="none"/>
              </w:rPr>
            </w:pPr>
          </w:p>
        </w:tc>
      </w:tr>
      <w:tr w14:paraId="215EB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361DF1C">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4EC9F6EE">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6708BD5D">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18DFC4D5">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770D636F">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78D52DAA">
            <w:pPr>
              <w:adjustRightInd w:val="0"/>
              <w:snapToGrid w:val="0"/>
              <w:spacing w:line="360" w:lineRule="auto"/>
              <w:ind w:right="24"/>
              <w:rPr>
                <w:rFonts w:hint="eastAsia" w:ascii="宋体" w:hAnsi="宋体"/>
                <w:bCs/>
                <w:color w:val="auto"/>
                <w:sz w:val="24"/>
                <w:highlight w:val="none"/>
              </w:rPr>
            </w:pPr>
          </w:p>
        </w:tc>
      </w:tr>
      <w:tr w14:paraId="207427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E2195CF">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5570731F">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7A6E42F0">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3FFE7A38">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7F00D1E6">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4D8CAFF1">
            <w:pPr>
              <w:adjustRightInd w:val="0"/>
              <w:snapToGrid w:val="0"/>
              <w:spacing w:line="360" w:lineRule="auto"/>
              <w:ind w:right="24"/>
              <w:rPr>
                <w:rFonts w:hint="eastAsia" w:ascii="宋体" w:hAnsi="宋体"/>
                <w:bCs/>
                <w:color w:val="auto"/>
                <w:sz w:val="24"/>
                <w:highlight w:val="none"/>
              </w:rPr>
            </w:pPr>
          </w:p>
        </w:tc>
      </w:tr>
      <w:tr w14:paraId="4ED92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8060E2B">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0706ED49">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72F0857D">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68C4E4C2">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11C56012">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13C6ACC5">
            <w:pPr>
              <w:adjustRightInd w:val="0"/>
              <w:snapToGrid w:val="0"/>
              <w:spacing w:line="360" w:lineRule="auto"/>
              <w:ind w:right="24"/>
              <w:rPr>
                <w:rFonts w:hint="eastAsia" w:ascii="宋体" w:hAnsi="宋体"/>
                <w:bCs/>
                <w:color w:val="auto"/>
                <w:sz w:val="24"/>
                <w:highlight w:val="none"/>
              </w:rPr>
            </w:pPr>
          </w:p>
        </w:tc>
      </w:tr>
      <w:tr w14:paraId="641DE7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57354C">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3D7685D5">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38365C32">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3A2A6FC4">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3B546957">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641F4D06">
            <w:pPr>
              <w:adjustRightInd w:val="0"/>
              <w:snapToGrid w:val="0"/>
              <w:spacing w:line="360" w:lineRule="auto"/>
              <w:ind w:right="24"/>
              <w:rPr>
                <w:rFonts w:hint="eastAsia" w:ascii="宋体" w:hAnsi="宋体"/>
                <w:bCs/>
                <w:color w:val="auto"/>
                <w:sz w:val="24"/>
                <w:highlight w:val="none"/>
              </w:rPr>
            </w:pPr>
          </w:p>
        </w:tc>
      </w:tr>
      <w:tr w14:paraId="32899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5109FBD">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1F3F8BF1">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1BF54196">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7B171309">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6435D6C3">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6F1902B2">
            <w:pPr>
              <w:adjustRightInd w:val="0"/>
              <w:snapToGrid w:val="0"/>
              <w:spacing w:line="360" w:lineRule="auto"/>
              <w:ind w:right="24"/>
              <w:rPr>
                <w:rFonts w:hint="eastAsia" w:ascii="宋体" w:hAnsi="宋体"/>
                <w:bCs/>
                <w:color w:val="auto"/>
                <w:sz w:val="24"/>
                <w:highlight w:val="none"/>
              </w:rPr>
            </w:pPr>
          </w:p>
        </w:tc>
      </w:tr>
      <w:tr w14:paraId="2D58AD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BD89957">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2255D4FA">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702DD9D4">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14F6843E">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204B0A81">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4514DCF6">
            <w:pPr>
              <w:adjustRightInd w:val="0"/>
              <w:snapToGrid w:val="0"/>
              <w:spacing w:line="360" w:lineRule="auto"/>
              <w:ind w:right="24"/>
              <w:rPr>
                <w:rFonts w:hint="eastAsia" w:ascii="宋体" w:hAnsi="宋体"/>
                <w:bCs/>
                <w:color w:val="auto"/>
                <w:sz w:val="24"/>
                <w:highlight w:val="none"/>
              </w:rPr>
            </w:pPr>
          </w:p>
        </w:tc>
      </w:tr>
      <w:tr w14:paraId="3E0536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CEC62D2">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42A0D6B4">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7B2F6180">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305BE0FD">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0BB358A9">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7B9F2F75">
            <w:pPr>
              <w:adjustRightInd w:val="0"/>
              <w:snapToGrid w:val="0"/>
              <w:spacing w:line="360" w:lineRule="auto"/>
              <w:ind w:right="24"/>
              <w:rPr>
                <w:rFonts w:hint="eastAsia" w:ascii="宋体" w:hAnsi="宋体"/>
                <w:bCs/>
                <w:color w:val="auto"/>
                <w:sz w:val="24"/>
                <w:highlight w:val="none"/>
              </w:rPr>
            </w:pPr>
          </w:p>
        </w:tc>
      </w:tr>
      <w:tr w14:paraId="087721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841" w:type="dxa"/>
            <w:noWrap w:val="0"/>
            <w:vAlign w:val="top"/>
          </w:tcPr>
          <w:p w14:paraId="29BC5B6E">
            <w:pPr>
              <w:adjustRightInd w:val="0"/>
              <w:snapToGrid w:val="0"/>
              <w:spacing w:line="360" w:lineRule="auto"/>
              <w:ind w:right="24"/>
              <w:rPr>
                <w:rFonts w:hint="eastAsia" w:ascii="宋体" w:hAnsi="宋体"/>
                <w:bCs/>
                <w:color w:val="auto"/>
                <w:sz w:val="24"/>
                <w:highlight w:val="none"/>
              </w:rPr>
            </w:pPr>
          </w:p>
        </w:tc>
        <w:tc>
          <w:tcPr>
            <w:tcW w:w="1474" w:type="dxa"/>
            <w:noWrap w:val="0"/>
            <w:vAlign w:val="top"/>
          </w:tcPr>
          <w:p w14:paraId="12CAA5A0">
            <w:pPr>
              <w:adjustRightInd w:val="0"/>
              <w:snapToGrid w:val="0"/>
              <w:spacing w:line="360" w:lineRule="auto"/>
              <w:ind w:right="24"/>
              <w:rPr>
                <w:rFonts w:hint="eastAsia" w:ascii="宋体" w:hAnsi="宋体"/>
                <w:bCs/>
                <w:color w:val="auto"/>
                <w:sz w:val="24"/>
                <w:highlight w:val="none"/>
              </w:rPr>
            </w:pPr>
          </w:p>
        </w:tc>
        <w:tc>
          <w:tcPr>
            <w:tcW w:w="1865" w:type="dxa"/>
            <w:noWrap w:val="0"/>
            <w:vAlign w:val="top"/>
          </w:tcPr>
          <w:p w14:paraId="03E251CE">
            <w:pPr>
              <w:adjustRightInd w:val="0"/>
              <w:snapToGrid w:val="0"/>
              <w:spacing w:line="360" w:lineRule="auto"/>
              <w:ind w:right="24"/>
              <w:rPr>
                <w:rFonts w:hint="eastAsia" w:ascii="宋体" w:hAnsi="宋体"/>
                <w:bCs/>
                <w:color w:val="auto"/>
                <w:sz w:val="24"/>
                <w:highlight w:val="none"/>
              </w:rPr>
            </w:pPr>
          </w:p>
        </w:tc>
        <w:tc>
          <w:tcPr>
            <w:tcW w:w="2542" w:type="dxa"/>
            <w:noWrap w:val="0"/>
            <w:vAlign w:val="top"/>
          </w:tcPr>
          <w:p w14:paraId="687C19E6">
            <w:pPr>
              <w:adjustRightInd w:val="0"/>
              <w:snapToGrid w:val="0"/>
              <w:spacing w:line="360" w:lineRule="auto"/>
              <w:ind w:right="24"/>
              <w:rPr>
                <w:rFonts w:hint="eastAsia" w:ascii="宋体" w:hAnsi="宋体"/>
                <w:bCs/>
                <w:color w:val="auto"/>
                <w:sz w:val="24"/>
                <w:highlight w:val="none"/>
              </w:rPr>
            </w:pPr>
          </w:p>
        </w:tc>
        <w:tc>
          <w:tcPr>
            <w:tcW w:w="841" w:type="dxa"/>
            <w:noWrap w:val="0"/>
            <w:vAlign w:val="top"/>
          </w:tcPr>
          <w:p w14:paraId="7265CD79">
            <w:pPr>
              <w:adjustRightInd w:val="0"/>
              <w:snapToGrid w:val="0"/>
              <w:spacing w:line="360" w:lineRule="auto"/>
              <w:ind w:right="24"/>
              <w:rPr>
                <w:rFonts w:hint="eastAsia" w:ascii="宋体" w:hAnsi="宋体"/>
                <w:bCs/>
                <w:color w:val="auto"/>
                <w:sz w:val="24"/>
                <w:highlight w:val="none"/>
              </w:rPr>
            </w:pPr>
          </w:p>
        </w:tc>
        <w:tc>
          <w:tcPr>
            <w:tcW w:w="1684" w:type="dxa"/>
            <w:noWrap w:val="0"/>
            <w:vAlign w:val="top"/>
          </w:tcPr>
          <w:p w14:paraId="71E90681">
            <w:pPr>
              <w:adjustRightInd w:val="0"/>
              <w:snapToGrid w:val="0"/>
              <w:spacing w:line="360" w:lineRule="auto"/>
              <w:ind w:right="24"/>
              <w:rPr>
                <w:rFonts w:hint="eastAsia" w:ascii="宋体" w:hAnsi="宋体"/>
                <w:bCs/>
                <w:color w:val="auto"/>
                <w:sz w:val="24"/>
                <w:highlight w:val="none"/>
              </w:rPr>
            </w:pPr>
          </w:p>
        </w:tc>
      </w:tr>
      <w:tr w14:paraId="1C9AA2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center"/>
          </w:tcPr>
          <w:p w14:paraId="194C4AB9">
            <w:pPr>
              <w:adjustRightInd w:val="0"/>
              <w:snapToGrid w:val="0"/>
              <w:spacing w:line="360" w:lineRule="auto"/>
              <w:ind w:right="24"/>
              <w:jc w:val="center"/>
              <w:rPr>
                <w:rFonts w:hint="eastAsia" w:ascii="宋体" w:hAnsi="宋体"/>
                <w:bCs/>
                <w:color w:val="auto"/>
                <w:sz w:val="24"/>
                <w:highlight w:val="none"/>
              </w:rPr>
            </w:pPr>
            <w:r>
              <w:rPr>
                <w:rFonts w:hint="eastAsia" w:ascii="宋体" w:hAnsi="宋体" w:eastAsia="宋体" w:cs="Times New Roman"/>
                <w:b/>
                <w:bCs/>
                <w:color w:val="auto"/>
                <w:kern w:val="2"/>
                <w:sz w:val="21"/>
                <w:szCs w:val="21"/>
                <w:highlight w:val="none"/>
                <w:lang w:val="en-US" w:eastAsia="zh-CN" w:bidi="ar-SA"/>
              </w:rPr>
              <w:t>说明</w:t>
            </w:r>
          </w:p>
        </w:tc>
        <w:tc>
          <w:tcPr>
            <w:tcW w:w="8406" w:type="dxa"/>
            <w:gridSpan w:val="5"/>
            <w:noWrap w:val="0"/>
            <w:vAlign w:val="top"/>
          </w:tcPr>
          <w:p w14:paraId="40A47675">
            <w:pPr>
              <w:spacing w:line="300" w:lineRule="exact"/>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1.本表只填写投标文件中与招标文件有偏离的内容，投标文件中的指标响应与招标文件要求完全一致的，不用在此表中列出，但必须提交空白表；如不提供此表，则视为投标人不满足招标文件的所有服务要求条款要求，按无效投标文件处理。</w:t>
            </w:r>
          </w:p>
          <w:p w14:paraId="5BDD0D75">
            <w:pPr>
              <w:spacing w:line="300" w:lineRule="exact"/>
              <w:rPr>
                <w:rFonts w:hint="eastAsia" w:ascii="宋体" w:hAnsi="宋体"/>
                <w:bCs/>
                <w:color w:val="auto"/>
                <w:sz w:val="24"/>
                <w:highlight w:val="none"/>
              </w:rPr>
            </w:pPr>
            <w:r>
              <w:rPr>
                <w:rFonts w:hint="eastAsia" w:ascii="宋体" w:hAnsi="宋体" w:eastAsia="宋体" w:cs="Times New Roman"/>
                <w:color w:val="auto"/>
                <w:szCs w:val="21"/>
                <w:highlight w:val="none"/>
                <w:lang w:val="en-US" w:eastAsia="zh-CN"/>
              </w:rPr>
              <w:t>2.投标人必须据实填写，不得虚假响应，否则将取消其投标或中标资格。</w:t>
            </w:r>
            <w:r>
              <w:rPr>
                <w:rFonts w:hint="eastAsia" w:ascii="宋体" w:hAnsi="宋体" w:eastAsia="宋体" w:cs="Times New Roman"/>
                <w:color w:val="auto"/>
                <w:szCs w:val="21"/>
                <w:highlight w:val="none"/>
              </w:rPr>
              <w:t xml:space="preserve"> </w:t>
            </w:r>
          </w:p>
        </w:tc>
      </w:tr>
    </w:tbl>
    <w:p w14:paraId="314E4D1F">
      <w:pPr>
        <w:adjustRightInd w:val="0"/>
        <w:spacing w:line="400" w:lineRule="exact"/>
        <w:ind w:firstLine="367" w:firstLineChars="175"/>
        <w:jc w:val="left"/>
        <w:rPr>
          <w:rFonts w:hint="eastAsia" w:ascii="仿宋_GB2312" w:hAnsi="宋体" w:eastAsia="仿宋_GB2312"/>
          <w:bCs/>
          <w:color w:val="auto"/>
          <w:szCs w:val="21"/>
          <w:highlight w:val="none"/>
        </w:rPr>
      </w:pPr>
    </w:p>
    <w:p w14:paraId="729E6092">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投 标 人：</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（单位盖章）</w:t>
      </w:r>
    </w:p>
    <w:p w14:paraId="7C459729">
      <w:pPr>
        <w:adjustRightInd w:val="0"/>
        <w:spacing w:before="360" w:beforeLines="150" w:line="360" w:lineRule="auto"/>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eastAsia="zh-CN"/>
        </w:rPr>
        <w:t>签名</w:t>
      </w:r>
      <w:r>
        <w:rPr>
          <w:rFonts w:hint="eastAsia" w:ascii="宋体" w:hAnsi="宋体"/>
          <w:color w:val="auto"/>
          <w:szCs w:val="21"/>
          <w:highlight w:val="none"/>
        </w:rPr>
        <w:t>）</w:t>
      </w:r>
    </w:p>
    <w:p w14:paraId="55D061EF">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54105857">
      <w:pPr>
        <w:spacing w:after="240" w:line="400" w:lineRule="exact"/>
        <w:jc w:val="center"/>
        <w:outlineLvl w:val="1"/>
        <w:rPr>
          <w:rFonts w:hint="eastAsia" w:ascii="宋体" w:hAnsi="宋体" w:eastAsia="宋体" w:cs="Times New Roman"/>
          <w:b/>
          <w:color w:val="000000"/>
          <w:sz w:val="36"/>
          <w:szCs w:val="36"/>
          <w:highlight w:val="none"/>
        </w:rPr>
      </w:pPr>
      <w:r>
        <w:rPr>
          <w:rFonts w:hint="eastAsia" w:ascii="黑体" w:hAnsi="宋体" w:eastAsia="黑体"/>
          <w:color w:val="auto"/>
          <w:sz w:val="36"/>
          <w:szCs w:val="36"/>
          <w:highlight w:val="none"/>
        </w:rPr>
        <w:br w:type="page"/>
      </w:r>
      <w:r>
        <w:rPr>
          <w:rFonts w:hint="eastAsia" w:ascii="黑体" w:hAnsi="宋体" w:eastAsia="黑体"/>
          <w:color w:val="auto"/>
          <w:sz w:val="36"/>
          <w:szCs w:val="36"/>
          <w:highlight w:val="none"/>
          <w:lang w:val="en-US" w:eastAsia="zh-CN"/>
        </w:rPr>
        <w:t>九</w:t>
      </w:r>
      <w:r>
        <w:rPr>
          <w:rFonts w:hint="eastAsia" w:ascii="宋体" w:hAnsi="宋体" w:eastAsia="宋体" w:cs="Times New Roman"/>
          <w:b/>
          <w:color w:val="000000"/>
          <w:sz w:val="36"/>
          <w:szCs w:val="36"/>
          <w:highlight w:val="none"/>
        </w:rPr>
        <w:t>、投标人认为有必要补充说明的事项</w:t>
      </w:r>
    </w:p>
    <w:p w14:paraId="4BA59D3C">
      <w:pPr>
        <w:spacing w:after="240" w:line="400" w:lineRule="exact"/>
        <w:jc w:val="both"/>
        <w:outlineLvl w:val="1"/>
      </w:pPr>
    </w:p>
    <w:p w14:paraId="0FAE3F42">
      <w:pPr>
        <w:rPr>
          <w:rFonts w:hint="eastAsia" w:ascii="仿宋_GB2312" w:hAnsi="仿宋_GB2312" w:eastAsia="仿宋_GB2312" w:cs="仿宋_GB2312"/>
          <w:lang w:val="en-US" w:eastAsia="zh-Hans"/>
        </w:rPr>
      </w:pPr>
    </w:p>
    <w:p w14:paraId="52CCD1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79B39"/>
    <w:multiLevelType w:val="singleLevel"/>
    <w:tmpl w:val="39E79B39"/>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542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2026-01-06T04:02:51Z</dcterms:created>
  <dc:creator>pc</dc:creator>
  <cp:lastModifiedBy>吴霁瑾</cp:lastModifiedBy>
  <dcterms:modified xsi:type="dcterms:W3CDTF">2026-01-06T04:05:11Z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eyJoZGlkIjoiNmIzY2Q3NWRlOTk3NmYzYmMxNWQ2MmM4OTFhNDY5ZmUiLCJ1c2VySWQiOiIyNDgwNjA5MTgifQ==</vt:lpwstr>
  </property>
  <property fmtid="{D5CDD505-2E9C-101B-9397-08002B2CF9AE}" pid="4" name="ICV">
    <vt:lpwstr>23462A4E48014FB48346D89771B4C73A_12</vt:lpwstr>
  </property>
</Properties>
</file>