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D589665">
      <w:pPr>
        <w:jc w:val="center"/>
        <w:rPr>
          <w:rFonts w:hint="eastAsia" w:ascii="宋体" w:hAnsi="宋体" w:cs="宋体"/>
          <w:b/>
          <w:color w:val="auto"/>
          <w:sz w:val="24"/>
          <w:szCs w:val="24"/>
          <w:highlight w:val="none"/>
        </w:rPr>
      </w:pPr>
      <w:r>
        <w:rPr>
          <w:rFonts w:hint="eastAsia" w:ascii="宋体" w:hAnsi="宋体" w:cs="宋体"/>
          <w:b/>
          <w:color w:val="auto"/>
          <w:szCs w:val="28"/>
          <w:highlight w:val="none"/>
          <w:lang w:eastAsia="zh-CN"/>
        </w:rPr>
        <w:t>四</w:t>
      </w:r>
      <w:r>
        <w:rPr>
          <w:rFonts w:hint="eastAsia" w:ascii="宋体" w:hAnsi="宋体" w:cs="宋体"/>
          <w:b/>
          <w:color w:val="auto"/>
          <w:szCs w:val="28"/>
          <w:highlight w:val="none"/>
        </w:rPr>
        <w:t>、供应商资格证明文件</w:t>
      </w:r>
    </w:p>
    <w:p w14:paraId="3765405F">
      <w:pPr>
        <w:widowControl w:val="0"/>
        <w:spacing w:line="520" w:lineRule="exact"/>
        <w:ind w:firstLine="482" w:firstLineChars="200"/>
        <w:jc w:val="both"/>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b/>
          <w:color w:val="auto"/>
          <w:kern w:val="2"/>
          <w:sz w:val="24"/>
          <w:szCs w:val="24"/>
          <w:highlight w:val="none"/>
          <w:lang w:val="en-US" w:eastAsia="zh-CN" w:bidi="ar-SA"/>
        </w:rPr>
        <w:t>磋商供应商参加本次磋商必须提供以下资格证明文件：</w:t>
      </w:r>
    </w:p>
    <w:p w14:paraId="5CF2B4AB">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476" w:leftChars="170"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磋商供应商基本情况表；</w:t>
      </w:r>
    </w:p>
    <w:p w14:paraId="2041A55A">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476" w:leftChars="170"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供应商为具有独立承担民事责任能力的法人、其他组织或自然人，并出具合法有效的营业执照或事业单位法人证书等国家规定的相关证</w:t>
      </w:r>
      <w:bookmarkStart w:id="0" w:name="_GoBack"/>
      <w:bookmarkEnd w:id="0"/>
      <w:r>
        <w:rPr>
          <w:rFonts w:hint="eastAsia" w:ascii="宋体" w:hAnsi="宋体" w:eastAsia="宋体" w:cs="宋体"/>
          <w:color w:val="auto"/>
          <w:sz w:val="24"/>
          <w:szCs w:val="24"/>
          <w:highlight w:val="none"/>
          <w:lang w:eastAsia="zh-CN"/>
        </w:rPr>
        <w:t>明，自然人参与的提供其身份证明。</w:t>
      </w:r>
    </w:p>
    <w:p w14:paraId="606F1842">
      <w:pPr>
        <w:keepNext w:val="0"/>
        <w:keepLines w:val="0"/>
        <w:pageBreakBefore w:val="0"/>
        <w:widowControl w:val="0"/>
        <w:kinsoku/>
        <w:wordWrap/>
        <w:overflowPunct/>
        <w:topLinePunct w:val="0"/>
        <w:autoSpaceDE/>
        <w:autoSpaceDN/>
        <w:bidi w:val="0"/>
        <w:adjustRightInd/>
        <w:snapToGrid/>
        <w:spacing w:line="360" w:lineRule="auto"/>
        <w:ind w:left="476" w:leftChars="170"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val="en-US" w:eastAsia="zh-CN"/>
        </w:rPr>
        <w:t>3、</w:t>
      </w:r>
      <w:r>
        <w:rPr>
          <w:rFonts w:hint="eastAsia" w:ascii="宋体" w:hAnsi="宋体" w:cs="宋体"/>
          <w:color w:val="auto"/>
          <w:sz w:val="24"/>
          <w:szCs w:val="24"/>
          <w:highlight w:val="none"/>
          <w:lang w:eastAsia="zh-CN"/>
        </w:rPr>
        <w:t>法定代表人直接参加磋商的，须出具法定代表人身份证明。法定代表人委托代理人参加磋商的，须出具法定代表人授权书（附法定代表人、代理人身份证复印件）及代理人本单位证明（响应文件提交截止日前六个月内任意一个月养老保险缴纳证明）</w:t>
      </w:r>
      <w:r>
        <w:rPr>
          <w:rFonts w:hint="eastAsia" w:ascii="宋体" w:hAnsi="宋体" w:eastAsia="宋体" w:cs="宋体"/>
          <w:color w:val="auto"/>
          <w:sz w:val="24"/>
          <w:szCs w:val="24"/>
          <w:highlight w:val="none"/>
          <w:lang w:eastAsia="zh-CN"/>
        </w:rPr>
        <w:t>。</w:t>
      </w:r>
    </w:p>
    <w:p w14:paraId="08A754FF">
      <w:pPr>
        <w:keepNext w:val="0"/>
        <w:keepLines w:val="0"/>
        <w:pageBreakBefore w:val="0"/>
        <w:widowControl w:val="0"/>
        <w:kinsoku/>
        <w:wordWrap/>
        <w:overflowPunct/>
        <w:topLinePunct w:val="0"/>
        <w:autoSpaceDE/>
        <w:autoSpaceDN/>
        <w:bidi w:val="0"/>
        <w:adjustRightInd/>
        <w:snapToGrid/>
        <w:spacing w:line="360" w:lineRule="auto"/>
        <w:ind w:left="476" w:leftChars="170"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lang w:eastAsia="zh-CN"/>
        </w:rPr>
        <w:t>根据《西安市财政局关于开展政府采购供应商基本资格条件承诺制试点工作的通知》(市财函〔2024〕1032号)，本项目可以对《中华人民共和国政府采购法实施条例》第十七条第一款第(二)项、第(三)项、第(四)项所要求提供的相关材料进行简化。简化后，供应商只需以书面形式提供规定格式的《基本资格条件承诺函》(详见资格证明文件中相关格式)，供应商须对承诺内容的真实性负责。采购人可以在中标(成交)结果公告后、签订政府采购合同前，核实中标(成交)供应商所作信用承诺事项的真实性。</w:t>
      </w:r>
    </w:p>
    <w:p w14:paraId="775C5528">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bCs/>
          <w:color w:val="auto"/>
          <w:sz w:val="24"/>
          <w:szCs w:val="24"/>
          <w:highlight w:val="none"/>
          <w:lang w:eastAsia="zh-CN"/>
        </w:rPr>
      </w:pPr>
      <w:r>
        <w:rPr>
          <w:rFonts w:hint="eastAsia" w:ascii="宋体" w:hAnsi="宋体" w:eastAsia="宋体" w:cs="宋体"/>
          <w:b/>
          <w:bCs/>
          <w:color w:val="auto"/>
          <w:sz w:val="24"/>
          <w:szCs w:val="24"/>
          <w:highlight w:val="none"/>
          <w:lang w:eastAsia="zh-CN"/>
        </w:rPr>
        <w:t>备注：如不提供《基本资格条件承诺函》的供应商需提交以下</w:t>
      </w:r>
      <w:r>
        <w:rPr>
          <w:rFonts w:hint="eastAsia" w:ascii="宋体" w:hAnsi="宋体" w:cs="宋体"/>
          <w:b/>
          <w:bCs/>
          <w:color w:val="auto"/>
          <w:sz w:val="24"/>
          <w:szCs w:val="24"/>
          <w:highlight w:val="none"/>
          <w:lang w:eastAsia="zh-CN"/>
        </w:rPr>
        <w:t>（</w:t>
      </w:r>
      <w:r>
        <w:rPr>
          <w:rFonts w:hint="eastAsia" w:ascii="宋体" w:hAnsi="宋体" w:cs="宋体"/>
          <w:b/>
          <w:bCs/>
          <w:color w:val="auto"/>
          <w:sz w:val="24"/>
          <w:szCs w:val="24"/>
          <w:highlight w:val="none"/>
          <w:lang w:val="en-US" w:eastAsia="zh-CN"/>
        </w:rPr>
        <w:t>a至e条</w:t>
      </w:r>
      <w:r>
        <w:rPr>
          <w:rFonts w:hint="eastAsia" w:ascii="宋体" w:hAnsi="宋体" w:cs="宋体"/>
          <w:b/>
          <w:bCs/>
          <w:color w:val="auto"/>
          <w:sz w:val="24"/>
          <w:szCs w:val="24"/>
          <w:highlight w:val="none"/>
          <w:lang w:eastAsia="zh-CN"/>
        </w:rPr>
        <w:t>）</w:t>
      </w:r>
      <w:r>
        <w:rPr>
          <w:rFonts w:hint="eastAsia" w:ascii="宋体" w:hAnsi="宋体" w:eastAsia="宋体" w:cs="宋体"/>
          <w:b/>
          <w:bCs/>
          <w:color w:val="auto"/>
          <w:sz w:val="24"/>
          <w:szCs w:val="24"/>
          <w:highlight w:val="none"/>
          <w:lang w:eastAsia="zh-CN"/>
        </w:rPr>
        <w:t>资格证明文件</w:t>
      </w:r>
      <w:r>
        <w:rPr>
          <w:rFonts w:hint="eastAsia" w:ascii="宋体" w:hAnsi="宋体" w:cs="宋体"/>
          <w:b/>
          <w:bCs/>
          <w:color w:val="auto"/>
          <w:sz w:val="24"/>
          <w:szCs w:val="24"/>
          <w:highlight w:val="none"/>
          <w:lang w:eastAsia="zh-CN"/>
        </w:rPr>
        <w:t>：</w:t>
      </w:r>
    </w:p>
    <w:p w14:paraId="6AC91B59">
      <w:pPr>
        <w:keepNext w:val="0"/>
        <w:keepLines w:val="0"/>
        <w:pageBreakBefore w:val="0"/>
        <w:widowControl w:val="0"/>
        <w:kinsoku/>
        <w:wordWrap/>
        <w:overflowPunct/>
        <w:topLinePunct w:val="0"/>
        <w:autoSpaceDE/>
        <w:autoSpaceDN/>
        <w:bidi w:val="0"/>
        <w:adjustRightInd/>
        <w:snapToGrid/>
        <w:spacing w:line="360" w:lineRule="auto"/>
        <w:ind w:firstLine="720" w:firstLineChars="3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a.财务状况报告（二选一）：①供应商提供2024年度经会计事务所或审计机构审计的完整的财务审计报告（</w:t>
      </w:r>
      <w:r>
        <w:rPr>
          <w:rFonts w:hint="eastAsia" w:ascii="宋体" w:hAnsi="宋体" w:cs="宋体"/>
          <w:color w:val="auto"/>
          <w:sz w:val="24"/>
          <w:szCs w:val="24"/>
          <w:highlight w:val="none"/>
          <w:lang w:eastAsia="zh-CN"/>
        </w:rPr>
        <w:t>成立时间至提供响应文件截止时间不足一年的可提供成立后任意时段的资产负债表</w:t>
      </w:r>
      <w:r>
        <w:rPr>
          <w:rFonts w:hint="eastAsia" w:ascii="宋体" w:hAnsi="宋体" w:eastAsia="宋体" w:cs="宋体"/>
          <w:color w:val="auto"/>
          <w:sz w:val="24"/>
          <w:szCs w:val="24"/>
          <w:highlight w:val="none"/>
          <w:lang w:eastAsia="zh-CN"/>
        </w:rPr>
        <w:t>）；②</w:t>
      </w:r>
      <w:r>
        <w:rPr>
          <w:rFonts w:hint="eastAsia" w:ascii="宋体" w:hAnsi="宋体" w:cs="宋体"/>
          <w:color w:val="auto"/>
          <w:sz w:val="24"/>
          <w:szCs w:val="24"/>
          <w:highlight w:val="none"/>
          <w:lang w:eastAsia="zh-CN"/>
        </w:rPr>
        <w:t>在磋商截止时间前三个月内其开户银行出具的资信证明（附开户许可证或基本账户存款信息）</w:t>
      </w:r>
      <w:r>
        <w:rPr>
          <w:rFonts w:hint="eastAsia" w:ascii="宋体" w:hAnsi="宋体" w:eastAsia="宋体" w:cs="宋体"/>
          <w:color w:val="auto"/>
          <w:sz w:val="24"/>
          <w:szCs w:val="24"/>
          <w:highlight w:val="none"/>
          <w:lang w:eastAsia="zh-CN"/>
        </w:rPr>
        <w:t>；</w:t>
      </w:r>
    </w:p>
    <w:p w14:paraId="53F82CA9">
      <w:pPr>
        <w:keepNext w:val="0"/>
        <w:keepLines w:val="0"/>
        <w:pageBreakBefore w:val="0"/>
        <w:widowControl w:val="0"/>
        <w:kinsoku/>
        <w:wordWrap/>
        <w:overflowPunct/>
        <w:topLinePunct w:val="0"/>
        <w:autoSpaceDE/>
        <w:autoSpaceDN/>
        <w:bidi w:val="0"/>
        <w:adjustRightInd/>
        <w:snapToGrid/>
        <w:spacing w:line="360" w:lineRule="auto"/>
        <w:ind w:left="476" w:leftChars="170"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b.税收缴纳证明：供应商提供已缴纳的2025年1月至今至少一个月的纳税证明或完税证明（任意税种）；</w:t>
      </w:r>
      <w:r>
        <w:rPr>
          <w:rFonts w:hint="eastAsia" w:ascii="宋体" w:hAnsi="宋体" w:cs="宋体"/>
          <w:color w:val="auto"/>
          <w:sz w:val="24"/>
          <w:szCs w:val="24"/>
          <w:highlight w:val="none"/>
          <w:lang w:eastAsia="zh-CN"/>
        </w:rPr>
        <w:t>依法免税的单位应提供相关文件证明；供应商为零申报企业提供证明材料</w:t>
      </w:r>
      <w:r>
        <w:rPr>
          <w:rFonts w:hint="eastAsia" w:ascii="宋体" w:hAnsi="宋体" w:eastAsia="宋体" w:cs="宋体"/>
          <w:color w:val="auto"/>
          <w:sz w:val="24"/>
          <w:szCs w:val="24"/>
          <w:highlight w:val="none"/>
          <w:lang w:eastAsia="zh-CN"/>
        </w:rPr>
        <w:t>；</w:t>
      </w:r>
    </w:p>
    <w:p w14:paraId="2F966BA0">
      <w:pPr>
        <w:keepNext w:val="0"/>
        <w:keepLines w:val="0"/>
        <w:pageBreakBefore w:val="0"/>
        <w:widowControl w:val="0"/>
        <w:kinsoku/>
        <w:wordWrap/>
        <w:overflowPunct/>
        <w:topLinePunct w:val="0"/>
        <w:autoSpaceDE/>
        <w:autoSpaceDN/>
        <w:bidi w:val="0"/>
        <w:adjustRightInd/>
        <w:snapToGrid/>
        <w:spacing w:line="360" w:lineRule="auto"/>
        <w:ind w:left="476" w:leftChars="170"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c. 社会保障资金缴纳证明：供应商提供已缴存的2025年1月至今至少一个月的社会保障资金缴存单据或社保机构开具的社会保险参保缴费情况证明，依法不需要缴纳社会保障资金的单位应提供相关证明材料；</w:t>
      </w:r>
    </w:p>
    <w:p w14:paraId="34C21F3C">
      <w:pPr>
        <w:keepNext w:val="0"/>
        <w:keepLines w:val="0"/>
        <w:pageBreakBefore w:val="0"/>
        <w:widowControl w:val="0"/>
        <w:kinsoku/>
        <w:wordWrap/>
        <w:overflowPunct/>
        <w:topLinePunct w:val="0"/>
        <w:autoSpaceDE/>
        <w:autoSpaceDN/>
        <w:bidi w:val="0"/>
        <w:adjustRightInd/>
        <w:snapToGrid/>
        <w:spacing w:line="360" w:lineRule="auto"/>
        <w:ind w:left="476" w:leftChars="170"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 xml:space="preserve">d. </w:t>
      </w:r>
      <w:r>
        <w:rPr>
          <w:rFonts w:hint="eastAsia" w:ascii="宋体" w:hAnsi="宋体" w:cs="宋体"/>
          <w:color w:val="auto"/>
          <w:sz w:val="24"/>
          <w:szCs w:val="24"/>
          <w:highlight w:val="none"/>
          <w:lang w:eastAsia="zh-CN"/>
        </w:rPr>
        <w:t>具备履行合同所必须的设备和专业技术能力的说明及承诺</w:t>
      </w:r>
      <w:r>
        <w:rPr>
          <w:rFonts w:hint="eastAsia" w:ascii="宋体" w:hAnsi="宋体" w:eastAsia="宋体" w:cs="宋体"/>
          <w:color w:val="auto"/>
          <w:sz w:val="24"/>
          <w:szCs w:val="24"/>
          <w:highlight w:val="none"/>
          <w:lang w:eastAsia="zh-CN"/>
        </w:rPr>
        <w:t>；</w:t>
      </w:r>
    </w:p>
    <w:p w14:paraId="2020CD86">
      <w:pPr>
        <w:keepNext w:val="0"/>
        <w:keepLines w:val="0"/>
        <w:pageBreakBefore w:val="0"/>
        <w:widowControl w:val="0"/>
        <w:kinsoku/>
        <w:wordWrap/>
        <w:overflowPunct/>
        <w:topLinePunct w:val="0"/>
        <w:autoSpaceDE/>
        <w:autoSpaceDN/>
        <w:bidi w:val="0"/>
        <w:adjustRightInd/>
        <w:snapToGrid/>
        <w:spacing w:line="360" w:lineRule="auto"/>
        <w:ind w:left="476" w:leftChars="170"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e.</w:t>
      </w:r>
      <w:r>
        <w:rPr>
          <w:rFonts w:hint="eastAsia" w:ascii="宋体" w:hAnsi="宋体" w:cs="宋体"/>
          <w:color w:val="auto"/>
          <w:sz w:val="24"/>
          <w:szCs w:val="24"/>
          <w:highlight w:val="none"/>
          <w:lang w:eastAsia="zh-CN"/>
        </w:rPr>
        <w:t>参加政府采购活动前三年内，在经营活动中没有重大违法记录的声明</w:t>
      </w:r>
      <w:r>
        <w:rPr>
          <w:rFonts w:hint="eastAsia" w:ascii="宋体" w:hAnsi="宋体" w:eastAsia="宋体" w:cs="宋体"/>
          <w:color w:val="auto"/>
          <w:sz w:val="24"/>
          <w:szCs w:val="24"/>
          <w:highlight w:val="none"/>
          <w:lang w:eastAsia="zh-CN"/>
        </w:rPr>
        <w:t>；</w:t>
      </w:r>
    </w:p>
    <w:p w14:paraId="5850C2A3">
      <w:pPr>
        <w:keepNext w:val="0"/>
        <w:keepLines w:val="0"/>
        <w:pageBreakBefore w:val="0"/>
        <w:widowControl w:val="0"/>
        <w:kinsoku/>
        <w:wordWrap/>
        <w:overflowPunct/>
        <w:topLinePunct w:val="0"/>
        <w:autoSpaceDE/>
        <w:autoSpaceDN/>
        <w:bidi w:val="0"/>
        <w:adjustRightInd/>
        <w:snapToGrid/>
        <w:spacing w:line="360" w:lineRule="auto"/>
        <w:ind w:left="476" w:leftChars="170"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cs="宋体"/>
          <w:color w:val="auto"/>
          <w:sz w:val="24"/>
          <w:szCs w:val="24"/>
          <w:highlight w:val="none"/>
          <w:lang w:val="en-US" w:eastAsia="zh-CN"/>
        </w:rPr>
        <w:t>5</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lang w:eastAsia="zh-CN"/>
        </w:rPr>
        <w:t>本项目不接受联合体磋商（提供非联合体承诺书）。</w:t>
      </w:r>
    </w:p>
    <w:p w14:paraId="777B9D72">
      <w:pPr>
        <w:keepNext w:val="0"/>
        <w:keepLines w:val="0"/>
        <w:pageBreakBefore w:val="0"/>
        <w:widowControl w:val="0"/>
        <w:kinsoku/>
        <w:wordWrap/>
        <w:overflowPunct/>
        <w:topLinePunct w:val="0"/>
        <w:autoSpaceDE/>
        <w:autoSpaceDN/>
        <w:bidi w:val="0"/>
        <w:adjustRightInd/>
        <w:snapToGrid/>
        <w:spacing w:line="360" w:lineRule="auto"/>
        <w:ind w:left="476" w:leftChars="170"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cs="宋体"/>
          <w:color w:val="auto"/>
          <w:sz w:val="24"/>
          <w:szCs w:val="24"/>
          <w:highlight w:val="none"/>
          <w:lang w:val="en-US" w:eastAsia="zh-CN"/>
        </w:rPr>
        <w:t>6</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lang w:eastAsia="zh-CN"/>
        </w:rPr>
        <w:t>单位负责人为同一人或者存在控股、管理关系的不同单位不得同时磋商（提供供应商企业关系关联承诺书）。</w:t>
      </w:r>
    </w:p>
    <w:p w14:paraId="5EEAE019">
      <w:pPr>
        <w:keepNext w:val="0"/>
        <w:keepLines w:val="0"/>
        <w:pageBreakBefore w:val="0"/>
        <w:widowControl w:val="0"/>
        <w:kinsoku/>
        <w:wordWrap/>
        <w:overflowPunct/>
        <w:topLinePunct w:val="0"/>
        <w:autoSpaceDE/>
        <w:autoSpaceDN/>
        <w:bidi w:val="0"/>
        <w:adjustRightInd/>
        <w:snapToGrid/>
        <w:spacing w:line="360" w:lineRule="auto"/>
        <w:ind w:firstLine="960" w:firstLineChars="400"/>
        <w:textAlignment w:val="auto"/>
        <w:rPr>
          <w:rFonts w:hint="eastAsia" w:ascii="宋体" w:hAnsi="宋体" w:eastAsia="宋体" w:cs="宋体"/>
          <w:color w:val="auto"/>
          <w:sz w:val="24"/>
          <w:szCs w:val="24"/>
          <w:highlight w:val="none"/>
          <w:lang w:eastAsia="zh-CN"/>
        </w:rPr>
      </w:pPr>
      <w:r>
        <w:rPr>
          <w:rFonts w:hint="eastAsia" w:ascii="宋体" w:hAnsi="宋体" w:cs="宋体"/>
          <w:color w:val="auto"/>
          <w:sz w:val="24"/>
          <w:szCs w:val="24"/>
          <w:highlight w:val="none"/>
          <w:lang w:val="en-US" w:eastAsia="zh-CN"/>
        </w:rPr>
        <w:t>7</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lang w:eastAsia="zh-CN"/>
        </w:rPr>
        <w:t>本项目专门面向中小企业采购（提供中小企业声明函），非中小企业单位（监狱企业、残疾人福利单位除外）不得参与。</w:t>
      </w:r>
      <w:r>
        <w:rPr>
          <w:rFonts w:hint="eastAsia" w:ascii="宋体" w:hAnsi="宋体" w:eastAsia="宋体" w:cs="宋体"/>
          <w:color w:val="auto"/>
          <w:sz w:val="24"/>
          <w:szCs w:val="24"/>
          <w:highlight w:val="none"/>
          <w:lang w:eastAsia="zh-CN"/>
        </w:rPr>
        <w:br w:type="textWrapping"/>
      </w:r>
      <w:r>
        <w:rPr>
          <w:rFonts w:hint="eastAsia" w:ascii="宋体" w:hAnsi="宋体" w:eastAsia="宋体" w:cs="宋体"/>
          <w:color w:val="auto"/>
          <w:sz w:val="24"/>
          <w:szCs w:val="24"/>
          <w:highlight w:val="none"/>
          <w:lang w:eastAsia="zh-CN"/>
        </w:rPr>
        <w:br w:type="textWrapping"/>
      </w:r>
      <w:r>
        <w:rPr>
          <w:rFonts w:hint="eastAsia" w:ascii="宋体" w:hAnsi="宋体" w:eastAsia="宋体" w:cs="宋体"/>
          <w:color w:val="auto"/>
          <w:sz w:val="24"/>
          <w:szCs w:val="24"/>
          <w:highlight w:val="none"/>
          <w:lang w:eastAsia="zh-CN"/>
        </w:rPr>
        <w:br w:type="textWrapping"/>
      </w:r>
      <w:r>
        <w:rPr>
          <w:rFonts w:hint="eastAsia" w:ascii="宋体" w:hAnsi="宋体" w:eastAsia="宋体" w:cs="宋体"/>
          <w:color w:val="auto"/>
          <w:sz w:val="24"/>
          <w:szCs w:val="24"/>
          <w:highlight w:val="none"/>
          <w:lang w:eastAsia="zh-CN"/>
        </w:rPr>
        <w:br w:type="textWrapping"/>
      </w:r>
    </w:p>
    <w:p w14:paraId="597F555B">
      <w:pPr>
        <w:rPr>
          <w:rFonts w:hint="eastAsia" w:ascii="宋体" w:hAnsi="宋体" w:cs="宋体"/>
          <w:b/>
          <w:bCs/>
          <w:color w:val="auto"/>
          <w:sz w:val="24"/>
          <w:szCs w:val="24"/>
          <w:highlight w:val="none"/>
        </w:rPr>
      </w:pPr>
      <w:r>
        <w:rPr>
          <w:rFonts w:hint="eastAsia" w:ascii="宋体" w:hAnsi="宋体" w:cs="宋体"/>
          <w:b/>
          <w:bCs/>
          <w:color w:val="auto"/>
          <w:sz w:val="24"/>
          <w:szCs w:val="24"/>
          <w:highlight w:val="none"/>
        </w:rPr>
        <w:br w:type="page"/>
      </w:r>
    </w:p>
    <w:tbl>
      <w:tblPr>
        <w:tblStyle w:val="10"/>
        <w:tblpPr w:leftFromText="180" w:rightFromText="180" w:vertAnchor="page" w:horzAnchor="margin" w:tblpY="2341"/>
        <w:tblW w:w="935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09"/>
        <w:gridCol w:w="1036"/>
        <w:gridCol w:w="1799"/>
        <w:gridCol w:w="1134"/>
        <w:gridCol w:w="1134"/>
        <w:gridCol w:w="2440"/>
      </w:tblGrid>
      <w:tr w14:paraId="0333D6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99" w:hRule="atLeast"/>
        </w:trPr>
        <w:tc>
          <w:tcPr>
            <w:tcW w:w="1809" w:type="dxa"/>
            <w:noWrap w:val="0"/>
            <w:vAlign w:val="center"/>
          </w:tcPr>
          <w:p w14:paraId="0BBEB525">
            <w:pPr>
              <w:rPr>
                <w:rFonts w:hint="eastAsia" w:ascii="宋体" w:hAnsi="宋体" w:cs="宋体"/>
                <w:color w:val="auto"/>
                <w:sz w:val="21"/>
                <w:szCs w:val="21"/>
                <w:highlight w:val="none"/>
              </w:rPr>
            </w:pPr>
            <w:r>
              <w:rPr>
                <w:rFonts w:hint="eastAsia" w:ascii="宋体" w:hAnsi="宋体" w:cs="宋体"/>
                <w:color w:val="auto"/>
                <w:sz w:val="24"/>
                <w:szCs w:val="24"/>
                <w:highlight w:val="none"/>
              </w:rPr>
              <w:br w:type="page"/>
            </w:r>
            <w:r>
              <w:rPr>
                <w:rFonts w:hint="eastAsia" w:ascii="宋体" w:hAnsi="宋体" w:cs="宋体"/>
                <w:color w:val="auto"/>
                <w:sz w:val="21"/>
                <w:szCs w:val="21"/>
                <w:highlight w:val="none"/>
              </w:rPr>
              <w:t>磋商供应商名称</w:t>
            </w:r>
          </w:p>
        </w:tc>
        <w:tc>
          <w:tcPr>
            <w:tcW w:w="7543" w:type="dxa"/>
            <w:gridSpan w:val="5"/>
            <w:noWrap w:val="0"/>
            <w:vAlign w:val="center"/>
          </w:tcPr>
          <w:p w14:paraId="6E95C2FD">
            <w:pPr>
              <w:jc w:val="center"/>
              <w:rPr>
                <w:rFonts w:hint="eastAsia" w:ascii="宋体" w:hAnsi="宋体" w:cs="宋体"/>
                <w:color w:val="auto"/>
                <w:sz w:val="21"/>
                <w:szCs w:val="21"/>
                <w:highlight w:val="none"/>
              </w:rPr>
            </w:pPr>
          </w:p>
        </w:tc>
      </w:tr>
      <w:tr w14:paraId="19E1F8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4" w:hRule="atLeast"/>
        </w:trPr>
        <w:tc>
          <w:tcPr>
            <w:tcW w:w="1809" w:type="dxa"/>
            <w:noWrap w:val="0"/>
            <w:vAlign w:val="center"/>
          </w:tcPr>
          <w:p w14:paraId="428EC6AB">
            <w:pPr>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注册地址</w:t>
            </w:r>
          </w:p>
        </w:tc>
        <w:tc>
          <w:tcPr>
            <w:tcW w:w="3969" w:type="dxa"/>
            <w:gridSpan w:val="3"/>
            <w:noWrap w:val="0"/>
            <w:vAlign w:val="center"/>
          </w:tcPr>
          <w:p w14:paraId="53B38887">
            <w:pPr>
              <w:jc w:val="center"/>
              <w:rPr>
                <w:rFonts w:hint="eastAsia" w:ascii="宋体" w:hAnsi="宋体" w:cs="宋体"/>
                <w:color w:val="auto"/>
                <w:sz w:val="21"/>
                <w:szCs w:val="21"/>
                <w:highlight w:val="none"/>
              </w:rPr>
            </w:pPr>
          </w:p>
        </w:tc>
        <w:tc>
          <w:tcPr>
            <w:tcW w:w="1134" w:type="dxa"/>
            <w:noWrap w:val="0"/>
            <w:vAlign w:val="center"/>
          </w:tcPr>
          <w:p w14:paraId="4D3540DA">
            <w:pPr>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成立时间</w:t>
            </w:r>
          </w:p>
        </w:tc>
        <w:tc>
          <w:tcPr>
            <w:tcW w:w="2440" w:type="dxa"/>
            <w:noWrap w:val="0"/>
            <w:vAlign w:val="center"/>
          </w:tcPr>
          <w:p w14:paraId="2ACBB030">
            <w:pPr>
              <w:jc w:val="center"/>
              <w:rPr>
                <w:rFonts w:hint="eastAsia" w:ascii="宋体" w:hAnsi="宋体" w:cs="宋体"/>
                <w:color w:val="auto"/>
                <w:sz w:val="21"/>
                <w:szCs w:val="21"/>
                <w:highlight w:val="none"/>
              </w:rPr>
            </w:pPr>
          </w:p>
        </w:tc>
      </w:tr>
      <w:tr w14:paraId="7C776D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4" w:hRule="atLeast"/>
        </w:trPr>
        <w:tc>
          <w:tcPr>
            <w:tcW w:w="1809" w:type="dxa"/>
            <w:vMerge w:val="restart"/>
            <w:noWrap w:val="0"/>
            <w:vAlign w:val="center"/>
          </w:tcPr>
          <w:p w14:paraId="217D6B5B">
            <w:pPr>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联系方式</w:t>
            </w:r>
          </w:p>
        </w:tc>
        <w:tc>
          <w:tcPr>
            <w:tcW w:w="1036" w:type="dxa"/>
            <w:noWrap w:val="0"/>
            <w:vAlign w:val="center"/>
          </w:tcPr>
          <w:p w14:paraId="69EB7A55">
            <w:pPr>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联系人</w:t>
            </w:r>
          </w:p>
        </w:tc>
        <w:tc>
          <w:tcPr>
            <w:tcW w:w="2933" w:type="dxa"/>
            <w:gridSpan w:val="2"/>
            <w:noWrap w:val="0"/>
            <w:vAlign w:val="center"/>
          </w:tcPr>
          <w:p w14:paraId="285E95E6">
            <w:pPr>
              <w:jc w:val="center"/>
              <w:rPr>
                <w:rFonts w:hint="eastAsia" w:ascii="宋体" w:hAnsi="宋体" w:cs="宋体"/>
                <w:color w:val="auto"/>
                <w:sz w:val="21"/>
                <w:szCs w:val="21"/>
                <w:highlight w:val="none"/>
              </w:rPr>
            </w:pPr>
          </w:p>
        </w:tc>
        <w:tc>
          <w:tcPr>
            <w:tcW w:w="1134" w:type="dxa"/>
            <w:noWrap w:val="0"/>
            <w:vAlign w:val="center"/>
          </w:tcPr>
          <w:p w14:paraId="34FA2686">
            <w:pPr>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电话</w:t>
            </w:r>
          </w:p>
        </w:tc>
        <w:tc>
          <w:tcPr>
            <w:tcW w:w="2440" w:type="dxa"/>
            <w:noWrap w:val="0"/>
            <w:vAlign w:val="center"/>
          </w:tcPr>
          <w:p w14:paraId="3FF5A3BC">
            <w:pPr>
              <w:jc w:val="center"/>
              <w:rPr>
                <w:rFonts w:hint="eastAsia" w:ascii="宋体" w:hAnsi="宋体" w:cs="宋体"/>
                <w:color w:val="auto"/>
                <w:sz w:val="21"/>
                <w:szCs w:val="21"/>
                <w:highlight w:val="none"/>
              </w:rPr>
            </w:pPr>
          </w:p>
        </w:tc>
      </w:tr>
      <w:tr w14:paraId="6BA7F0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0" w:hRule="atLeast"/>
        </w:trPr>
        <w:tc>
          <w:tcPr>
            <w:tcW w:w="1809" w:type="dxa"/>
            <w:vMerge w:val="continue"/>
            <w:noWrap w:val="0"/>
            <w:vAlign w:val="center"/>
          </w:tcPr>
          <w:p w14:paraId="2B560904">
            <w:pPr>
              <w:jc w:val="center"/>
              <w:rPr>
                <w:rFonts w:hint="eastAsia" w:ascii="宋体" w:hAnsi="宋体" w:cs="宋体"/>
                <w:color w:val="auto"/>
                <w:sz w:val="21"/>
                <w:szCs w:val="21"/>
                <w:highlight w:val="none"/>
              </w:rPr>
            </w:pPr>
          </w:p>
        </w:tc>
        <w:tc>
          <w:tcPr>
            <w:tcW w:w="1036" w:type="dxa"/>
            <w:noWrap w:val="0"/>
            <w:vAlign w:val="center"/>
          </w:tcPr>
          <w:p w14:paraId="59BC949D">
            <w:pPr>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传真</w:t>
            </w:r>
          </w:p>
        </w:tc>
        <w:tc>
          <w:tcPr>
            <w:tcW w:w="2933" w:type="dxa"/>
            <w:gridSpan w:val="2"/>
            <w:noWrap w:val="0"/>
            <w:vAlign w:val="center"/>
          </w:tcPr>
          <w:p w14:paraId="62E5A946">
            <w:pPr>
              <w:jc w:val="center"/>
              <w:rPr>
                <w:rFonts w:hint="eastAsia" w:ascii="宋体" w:hAnsi="宋体" w:cs="宋体"/>
                <w:color w:val="auto"/>
                <w:sz w:val="21"/>
                <w:szCs w:val="21"/>
                <w:highlight w:val="none"/>
              </w:rPr>
            </w:pPr>
          </w:p>
        </w:tc>
        <w:tc>
          <w:tcPr>
            <w:tcW w:w="1134" w:type="dxa"/>
            <w:noWrap w:val="0"/>
            <w:vAlign w:val="center"/>
          </w:tcPr>
          <w:p w14:paraId="49AF955E">
            <w:pPr>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网址</w:t>
            </w:r>
          </w:p>
        </w:tc>
        <w:tc>
          <w:tcPr>
            <w:tcW w:w="2440" w:type="dxa"/>
            <w:noWrap w:val="0"/>
            <w:vAlign w:val="center"/>
          </w:tcPr>
          <w:p w14:paraId="3DE7DAEC">
            <w:pPr>
              <w:jc w:val="center"/>
              <w:rPr>
                <w:rFonts w:hint="eastAsia" w:ascii="宋体" w:hAnsi="宋体" w:cs="宋体"/>
                <w:color w:val="auto"/>
                <w:sz w:val="21"/>
                <w:szCs w:val="21"/>
                <w:highlight w:val="none"/>
              </w:rPr>
            </w:pPr>
          </w:p>
        </w:tc>
      </w:tr>
      <w:tr w14:paraId="667A80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36" w:hRule="atLeast"/>
        </w:trPr>
        <w:tc>
          <w:tcPr>
            <w:tcW w:w="1809" w:type="dxa"/>
            <w:noWrap w:val="0"/>
            <w:vAlign w:val="center"/>
          </w:tcPr>
          <w:p w14:paraId="44D82A20">
            <w:pPr>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单位性质</w:t>
            </w:r>
          </w:p>
        </w:tc>
        <w:tc>
          <w:tcPr>
            <w:tcW w:w="2835" w:type="dxa"/>
            <w:gridSpan w:val="2"/>
            <w:noWrap w:val="0"/>
            <w:vAlign w:val="center"/>
          </w:tcPr>
          <w:p w14:paraId="78D3605A">
            <w:pPr>
              <w:jc w:val="center"/>
              <w:rPr>
                <w:rFonts w:hint="eastAsia" w:ascii="宋体" w:hAnsi="宋体" w:cs="宋体"/>
                <w:color w:val="auto"/>
                <w:sz w:val="21"/>
                <w:szCs w:val="21"/>
                <w:highlight w:val="none"/>
              </w:rPr>
            </w:pPr>
          </w:p>
        </w:tc>
        <w:tc>
          <w:tcPr>
            <w:tcW w:w="1134" w:type="dxa"/>
            <w:noWrap w:val="0"/>
            <w:vAlign w:val="center"/>
          </w:tcPr>
          <w:p w14:paraId="1836E943">
            <w:pPr>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注册资金</w:t>
            </w:r>
          </w:p>
        </w:tc>
        <w:tc>
          <w:tcPr>
            <w:tcW w:w="3574" w:type="dxa"/>
            <w:gridSpan w:val="2"/>
            <w:noWrap w:val="0"/>
            <w:vAlign w:val="center"/>
          </w:tcPr>
          <w:p w14:paraId="5D7C2045">
            <w:pPr>
              <w:jc w:val="right"/>
              <w:rPr>
                <w:rFonts w:hint="eastAsia" w:ascii="宋体" w:hAnsi="宋体" w:cs="宋体"/>
                <w:color w:val="auto"/>
                <w:sz w:val="21"/>
                <w:szCs w:val="21"/>
                <w:highlight w:val="none"/>
              </w:rPr>
            </w:pPr>
            <w:r>
              <w:rPr>
                <w:rFonts w:hint="eastAsia" w:ascii="宋体" w:hAnsi="宋体" w:cs="宋体"/>
                <w:color w:val="auto"/>
                <w:sz w:val="21"/>
                <w:szCs w:val="21"/>
                <w:highlight w:val="none"/>
              </w:rPr>
              <w:t>万元</w:t>
            </w:r>
          </w:p>
        </w:tc>
      </w:tr>
      <w:tr w14:paraId="31C072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9" w:hRule="atLeast"/>
        </w:trPr>
        <w:tc>
          <w:tcPr>
            <w:tcW w:w="1809" w:type="dxa"/>
            <w:noWrap w:val="0"/>
            <w:vAlign w:val="center"/>
          </w:tcPr>
          <w:p w14:paraId="56FD0955">
            <w:pPr>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法定代表人</w:t>
            </w:r>
          </w:p>
        </w:tc>
        <w:tc>
          <w:tcPr>
            <w:tcW w:w="1036" w:type="dxa"/>
            <w:noWrap w:val="0"/>
            <w:vAlign w:val="center"/>
          </w:tcPr>
          <w:p w14:paraId="76A3D58C">
            <w:pPr>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姓名</w:t>
            </w:r>
          </w:p>
        </w:tc>
        <w:tc>
          <w:tcPr>
            <w:tcW w:w="1799" w:type="dxa"/>
            <w:noWrap w:val="0"/>
            <w:vAlign w:val="center"/>
          </w:tcPr>
          <w:p w14:paraId="6B979551">
            <w:pPr>
              <w:jc w:val="center"/>
              <w:rPr>
                <w:rFonts w:hint="eastAsia" w:ascii="宋体" w:hAnsi="宋体" w:cs="宋体"/>
                <w:color w:val="auto"/>
                <w:sz w:val="21"/>
                <w:szCs w:val="21"/>
                <w:highlight w:val="none"/>
              </w:rPr>
            </w:pPr>
          </w:p>
        </w:tc>
        <w:tc>
          <w:tcPr>
            <w:tcW w:w="1134" w:type="dxa"/>
            <w:noWrap w:val="0"/>
            <w:vAlign w:val="center"/>
          </w:tcPr>
          <w:p w14:paraId="090104B7">
            <w:pPr>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技术职称</w:t>
            </w:r>
          </w:p>
        </w:tc>
        <w:tc>
          <w:tcPr>
            <w:tcW w:w="3574" w:type="dxa"/>
            <w:gridSpan w:val="2"/>
            <w:noWrap w:val="0"/>
            <w:vAlign w:val="center"/>
          </w:tcPr>
          <w:p w14:paraId="5FBDC0F2">
            <w:pPr>
              <w:jc w:val="center"/>
              <w:rPr>
                <w:rFonts w:hint="eastAsia" w:ascii="宋体" w:hAnsi="宋体" w:cs="宋体"/>
                <w:color w:val="auto"/>
                <w:sz w:val="21"/>
                <w:szCs w:val="21"/>
                <w:highlight w:val="none"/>
              </w:rPr>
            </w:pPr>
          </w:p>
        </w:tc>
      </w:tr>
      <w:tr w14:paraId="282426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99" w:hRule="atLeast"/>
        </w:trPr>
        <w:tc>
          <w:tcPr>
            <w:tcW w:w="1809" w:type="dxa"/>
            <w:noWrap w:val="0"/>
            <w:vAlign w:val="center"/>
          </w:tcPr>
          <w:p w14:paraId="60A811A2">
            <w:pPr>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开户银行</w:t>
            </w:r>
          </w:p>
        </w:tc>
        <w:tc>
          <w:tcPr>
            <w:tcW w:w="2835" w:type="dxa"/>
            <w:gridSpan w:val="2"/>
            <w:noWrap w:val="0"/>
            <w:vAlign w:val="center"/>
          </w:tcPr>
          <w:p w14:paraId="00F7C9AE">
            <w:pPr>
              <w:jc w:val="right"/>
              <w:rPr>
                <w:rFonts w:hint="eastAsia" w:ascii="宋体" w:hAnsi="宋体" w:cs="宋体"/>
                <w:color w:val="auto"/>
                <w:sz w:val="21"/>
                <w:szCs w:val="21"/>
                <w:highlight w:val="none"/>
              </w:rPr>
            </w:pPr>
          </w:p>
        </w:tc>
        <w:tc>
          <w:tcPr>
            <w:tcW w:w="1134" w:type="dxa"/>
            <w:vMerge w:val="restart"/>
            <w:noWrap w:val="0"/>
            <w:vAlign w:val="center"/>
          </w:tcPr>
          <w:p w14:paraId="305DC182">
            <w:pPr>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人员情况</w:t>
            </w:r>
          </w:p>
        </w:tc>
        <w:tc>
          <w:tcPr>
            <w:tcW w:w="1134" w:type="dxa"/>
            <w:noWrap w:val="0"/>
            <w:vAlign w:val="center"/>
          </w:tcPr>
          <w:p w14:paraId="6FEF280A">
            <w:pPr>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总人数</w:t>
            </w:r>
          </w:p>
        </w:tc>
        <w:tc>
          <w:tcPr>
            <w:tcW w:w="2440" w:type="dxa"/>
            <w:noWrap w:val="0"/>
            <w:vAlign w:val="center"/>
          </w:tcPr>
          <w:p w14:paraId="2996487B">
            <w:pPr>
              <w:jc w:val="right"/>
              <w:rPr>
                <w:rFonts w:hint="eastAsia" w:ascii="宋体" w:hAnsi="宋体" w:cs="宋体"/>
                <w:color w:val="auto"/>
                <w:sz w:val="21"/>
                <w:szCs w:val="21"/>
                <w:highlight w:val="none"/>
              </w:rPr>
            </w:pPr>
            <w:r>
              <w:rPr>
                <w:rFonts w:hint="eastAsia" w:ascii="宋体" w:hAnsi="宋体" w:cs="宋体"/>
                <w:color w:val="auto"/>
                <w:sz w:val="21"/>
                <w:szCs w:val="21"/>
                <w:highlight w:val="none"/>
              </w:rPr>
              <w:t>人</w:t>
            </w:r>
          </w:p>
        </w:tc>
      </w:tr>
      <w:tr w14:paraId="47BEF6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65" w:hRule="atLeast"/>
        </w:trPr>
        <w:tc>
          <w:tcPr>
            <w:tcW w:w="1809" w:type="dxa"/>
            <w:noWrap w:val="0"/>
            <w:vAlign w:val="center"/>
          </w:tcPr>
          <w:p w14:paraId="77B1FE86">
            <w:pPr>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账号</w:t>
            </w:r>
          </w:p>
        </w:tc>
        <w:tc>
          <w:tcPr>
            <w:tcW w:w="2835" w:type="dxa"/>
            <w:gridSpan w:val="2"/>
            <w:noWrap w:val="0"/>
            <w:vAlign w:val="center"/>
          </w:tcPr>
          <w:p w14:paraId="7B696A1D">
            <w:pPr>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基本银行账号</w:t>
            </w:r>
          </w:p>
        </w:tc>
        <w:tc>
          <w:tcPr>
            <w:tcW w:w="1134" w:type="dxa"/>
            <w:vMerge w:val="continue"/>
            <w:noWrap w:val="0"/>
            <w:vAlign w:val="center"/>
          </w:tcPr>
          <w:p w14:paraId="617C076A">
            <w:pPr>
              <w:jc w:val="center"/>
              <w:rPr>
                <w:rFonts w:hint="eastAsia" w:ascii="宋体" w:hAnsi="宋体" w:cs="宋体"/>
                <w:color w:val="auto"/>
                <w:sz w:val="21"/>
                <w:szCs w:val="21"/>
                <w:highlight w:val="none"/>
              </w:rPr>
            </w:pPr>
          </w:p>
        </w:tc>
        <w:tc>
          <w:tcPr>
            <w:tcW w:w="1134" w:type="dxa"/>
            <w:noWrap w:val="0"/>
            <w:vAlign w:val="center"/>
          </w:tcPr>
          <w:p w14:paraId="332BB746">
            <w:pPr>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技术人员</w:t>
            </w:r>
          </w:p>
        </w:tc>
        <w:tc>
          <w:tcPr>
            <w:tcW w:w="2440" w:type="dxa"/>
            <w:noWrap w:val="0"/>
            <w:vAlign w:val="center"/>
          </w:tcPr>
          <w:p w14:paraId="61952C6C">
            <w:pPr>
              <w:jc w:val="right"/>
              <w:rPr>
                <w:rFonts w:hint="eastAsia" w:ascii="宋体" w:hAnsi="宋体" w:cs="宋体"/>
                <w:color w:val="auto"/>
                <w:sz w:val="21"/>
                <w:szCs w:val="21"/>
                <w:highlight w:val="none"/>
              </w:rPr>
            </w:pPr>
            <w:r>
              <w:rPr>
                <w:rFonts w:hint="eastAsia" w:ascii="宋体" w:hAnsi="宋体" w:cs="宋体"/>
                <w:color w:val="auto"/>
                <w:sz w:val="21"/>
                <w:szCs w:val="21"/>
                <w:highlight w:val="none"/>
              </w:rPr>
              <w:t>人</w:t>
            </w:r>
          </w:p>
        </w:tc>
      </w:tr>
      <w:tr w14:paraId="0FB628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22" w:hRule="atLeast"/>
        </w:trPr>
        <w:tc>
          <w:tcPr>
            <w:tcW w:w="1809" w:type="dxa"/>
            <w:noWrap w:val="0"/>
            <w:vAlign w:val="center"/>
          </w:tcPr>
          <w:p w14:paraId="3BB24F66">
            <w:pPr>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经营范围</w:t>
            </w:r>
          </w:p>
        </w:tc>
        <w:tc>
          <w:tcPr>
            <w:tcW w:w="7543" w:type="dxa"/>
            <w:gridSpan w:val="5"/>
            <w:noWrap w:val="0"/>
            <w:vAlign w:val="center"/>
          </w:tcPr>
          <w:p w14:paraId="20F5D234">
            <w:pPr>
              <w:jc w:val="center"/>
              <w:rPr>
                <w:rFonts w:hint="eastAsia" w:ascii="宋体" w:hAnsi="宋体" w:cs="宋体"/>
                <w:color w:val="auto"/>
                <w:sz w:val="21"/>
                <w:szCs w:val="21"/>
                <w:highlight w:val="none"/>
              </w:rPr>
            </w:pPr>
          </w:p>
        </w:tc>
      </w:tr>
      <w:tr w14:paraId="71B88F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200" w:hRule="atLeast"/>
        </w:trPr>
        <w:tc>
          <w:tcPr>
            <w:tcW w:w="1809" w:type="dxa"/>
            <w:noWrap w:val="0"/>
            <w:vAlign w:val="center"/>
          </w:tcPr>
          <w:p w14:paraId="5553BE94">
            <w:pPr>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备注</w:t>
            </w:r>
          </w:p>
        </w:tc>
        <w:tc>
          <w:tcPr>
            <w:tcW w:w="7543" w:type="dxa"/>
            <w:gridSpan w:val="5"/>
            <w:noWrap w:val="0"/>
            <w:vAlign w:val="center"/>
          </w:tcPr>
          <w:p w14:paraId="262EFD98">
            <w:pPr>
              <w:jc w:val="center"/>
              <w:rPr>
                <w:rFonts w:hint="eastAsia" w:ascii="宋体" w:hAnsi="宋体" w:cs="宋体"/>
                <w:color w:val="auto"/>
                <w:sz w:val="21"/>
                <w:szCs w:val="21"/>
                <w:highlight w:val="none"/>
              </w:rPr>
            </w:pPr>
          </w:p>
        </w:tc>
      </w:tr>
    </w:tbl>
    <w:p w14:paraId="5156605E">
      <w:pPr>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1、磋商供应商基本情况表</w:t>
      </w:r>
    </w:p>
    <w:p w14:paraId="21A705AF">
      <w:pPr>
        <w:adjustRightInd w:val="0"/>
        <w:spacing w:line="560" w:lineRule="exact"/>
        <w:jc w:val="left"/>
        <w:rPr>
          <w:rFonts w:hint="eastAsia" w:ascii="宋体" w:hAnsi="宋体" w:cs="宋体"/>
          <w:bCs/>
          <w:color w:val="auto"/>
          <w:sz w:val="24"/>
          <w:highlight w:val="none"/>
        </w:rPr>
      </w:pPr>
    </w:p>
    <w:p w14:paraId="7649F16E">
      <w:pPr>
        <w:adjustRightInd w:val="0"/>
        <w:spacing w:line="560" w:lineRule="exact"/>
        <w:ind w:firstLine="420" w:firstLineChars="175"/>
        <w:jc w:val="left"/>
        <w:rPr>
          <w:rFonts w:hint="eastAsia" w:ascii="宋体" w:hAnsi="宋体" w:cs="宋体"/>
          <w:bCs/>
          <w:color w:val="auto"/>
          <w:sz w:val="24"/>
          <w:highlight w:val="none"/>
        </w:rPr>
      </w:pPr>
      <w:r>
        <w:rPr>
          <w:rFonts w:hint="eastAsia" w:ascii="宋体" w:hAnsi="宋体" w:cs="宋体"/>
          <w:bCs/>
          <w:color w:val="auto"/>
          <w:sz w:val="24"/>
          <w:highlight w:val="none"/>
        </w:rPr>
        <w:t>磋商供应商名称：        （盖章）</w:t>
      </w:r>
    </w:p>
    <w:p w14:paraId="35523245">
      <w:pPr>
        <w:adjustRightInd w:val="0"/>
        <w:spacing w:line="600" w:lineRule="exact"/>
        <w:ind w:firstLine="420" w:firstLineChars="175"/>
        <w:jc w:val="left"/>
        <w:rPr>
          <w:rFonts w:hint="eastAsia" w:ascii="宋体" w:hAnsi="宋体" w:eastAsia="宋体" w:cs="宋体"/>
          <w:bCs/>
          <w:color w:val="auto"/>
          <w:sz w:val="24"/>
          <w:highlight w:val="none"/>
          <w:lang w:eastAsia="zh-CN"/>
        </w:rPr>
      </w:pPr>
      <w:r>
        <w:rPr>
          <w:rFonts w:hint="eastAsia" w:ascii="宋体" w:hAnsi="宋体" w:cs="宋体"/>
          <w:color w:val="auto"/>
          <w:sz w:val="24"/>
          <w:highlight w:val="none"/>
        </w:rPr>
        <w:t>法定代表人或被授权代表：  （签名或盖章）</w:t>
      </w:r>
      <w:r>
        <w:rPr>
          <w:rFonts w:hint="eastAsia" w:ascii="宋体" w:hAnsi="宋体" w:cs="宋体"/>
          <w:bCs/>
          <w:color w:val="auto"/>
          <w:sz w:val="24"/>
          <w:highlight w:val="none"/>
          <w:lang w:val="en-US" w:eastAsia="zh-CN"/>
        </w:rPr>
        <w:t xml:space="preserve"> </w:t>
      </w:r>
    </w:p>
    <w:p w14:paraId="2983FB13">
      <w:pPr>
        <w:spacing w:line="600" w:lineRule="exact"/>
        <w:ind w:left="-140" w:leftChars="-50" w:firstLine="600" w:firstLineChars="250"/>
        <w:outlineLvl w:val="1"/>
        <w:rPr>
          <w:rFonts w:hint="eastAsia" w:ascii="宋体" w:hAnsi="宋体" w:cs="宋体"/>
          <w:color w:val="auto"/>
          <w:sz w:val="24"/>
          <w:szCs w:val="24"/>
          <w:highlight w:val="none"/>
        </w:rPr>
      </w:pPr>
      <w:r>
        <w:rPr>
          <w:rFonts w:hint="eastAsia" w:ascii="宋体" w:hAnsi="宋体" w:cs="宋体"/>
          <w:bCs/>
          <w:color w:val="auto"/>
          <w:sz w:val="24"/>
          <w:highlight w:val="none"/>
        </w:rPr>
        <w:t>日期:</w:t>
      </w:r>
      <w:r>
        <w:rPr>
          <w:rFonts w:hint="eastAsia" w:ascii="宋体" w:hAnsi="宋体" w:cs="宋体"/>
          <w:color w:val="auto"/>
          <w:sz w:val="24"/>
          <w:szCs w:val="24"/>
          <w:highlight w:val="none"/>
        </w:rPr>
        <w:t xml:space="preserve">     年   月   日</w:t>
      </w:r>
    </w:p>
    <w:p w14:paraId="474DA0DC">
      <w:pPr>
        <w:rPr>
          <w:rFonts w:hint="eastAsia" w:ascii="宋体" w:hAnsi="宋体" w:eastAsia="宋体" w:cs="宋体"/>
          <w:b/>
          <w:bCs/>
          <w:sz w:val="24"/>
          <w:szCs w:val="24"/>
          <w:highlight w:val="none"/>
          <w:lang w:val="en-US" w:eastAsia="zh-CN"/>
        </w:rPr>
      </w:pPr>
      <w:r>
        <w:rPr>
          <w:rFonts w:hint="eastAsia" w:ascii="宋体" w:hAnsi="宋体" w:cs="宋体"/>
          <w:b/>
          <w:color w:val="auto"/>
          <w:sz w:val="24"/>
          <w:szCs w:val="24"/>
          <w:highlight w:val="none"/>
        </w:rPr>
        <w:br w:type="page"/>
      </w:r>
    </w:p>
    <w:p w14:paraId="73C746C5">
      <w:pPr>
        <w:keepNext w:val="0"/>
        <w:keepLines w:val="0"/>
        <w:pageBreakBefore w:val="0"/>
        <w:widowControl w:val="0"/>
        <w:kinsoku/>
        <w:wordWrap/>
        <w:overflowPunct/>
        <w:topLinePunct w:val="0"/>
        <w:autoSpaceDE/>
        <w:autoSpaceDN/>
        <w:bidi w:val="0"/>
        <w:adjustRightInd/>
        <w:snapToGrid/>
        <w:spacing w:line="360" w:lineRule="auto"/>
        <w:ind w:left="0" w:firstLine="0" w:firstLineChars="0"/>
        <w:jc w:val="both"/>
        <w:textAlignment w:val="auto"/>
        <w:rPr>
          <w:rFonts w:hint="eastAsia" w:ascii="宋体" w:hAnsi="宋体" w:eastAsia="宋体" w:cs="宋体"/>
          <w:b/>
          <w:bCs/>
          <w:sz w:val="24"/>
          <w:szCs w:val="24"/>
          <w:highlight w:val="none"/>
          <w:lang w:val="en-US" w:eastAsia="zh-CN"/>
        </w:rPr>
      </w:pPr>
      <w:r>
        <w:rPr>
          <w:rFonts w:hint="eastAsia" w:ascii="宋体" w:hAnsi="宋体" w:cs="宋体"/>
          <w:b/>
          <w:bCs/>
          <w:sz w:val="24"/>
          <w:szCs w:val="24"/>
          <w:highlight w:val="none"/>
          <w:lang w:val="en-US" w:eastAsia="zh-CN"/>
        </w:rPr>
        <w:t>2.</w:t>
      </w:r>
      <w:r>
        <w:rPr>
          <w:rFonts w:hint="eastAsia" w:ascii="宋体" w:hAnsi="宋体" w:eastAsia="宋体" w:cs="宋体"/>
          <w:b/>
          <w:bCs/>
          <w:sz w:val="24"/>
          <w:szCs w:val="24"/>
          <w:highlight w:val="none"/>
          <w:lang w:val="en-US" w:eastAsia="zh-CN"/>
        </w:rPr>
        <w:t xml:space="preserve">供应商为具有独立承担民事责任能力的法人、其他组织或自然人，并出具合法有效的营业执照或事业单位法人证书等国家规定的相关证明，自然人参与的提供其身份证明。 </w:t>
      </w:r>
    </w:p>
    <w:p w14:paraId="00B1008F">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eastAsia" w:ascii="宋体" w:hAnsi="宋体" w:eastAsia="宋体" w:cs="宋体"/>
          <w:b/>
          <w:bCs/>
          <w:sz w:val="24"/>
          <w:szCs w:val="24"/>
          <w:highlight w:val="none"/>
          <w:lang w:val="en-US" w:eastAsia="zh-CN"/>
        </w:rPr>
      </w:pPr>
    </w:p>
    <w:p w14:paraId="247A3A1E">
      <w:pPr>
        <w:rPr>
          <w:rFonts w:hint="eastAsia" w:ascii="宋体" w:hAnsi="宋体" w:eastAsia="宋体" w:cs="宋体"/>
          <w:b/>
          <w:bCs/>
          <w:sz w:val="24"/>
          <w:szCs w:val="24"/>
          <w:highlight w:val="none"/>
          <w:lang w:val="en-US" w:eastAsia="zh-CN"/>
        </w:rPr>
      </w:pPr>
      <w:r>
        <w:rPr>
          <w:rFonts w:hint="eastAsia" w:ascii="宋体" w:hAnsi="宋体" w:eastAsia="宋体" w:cs="宋体"/>
          <w:b/>
          <w:bCs/>
          <w:sz w:val="24"/>
          <w:szCs w:val="24"/>
          <w:highlight w:val="none"/>
          <w:lang w:val="en-US" w:eastAsia="zh-CN"/>
        </w:rPr>
        <w:br w:type="page"/>
      </w:r>
    </w:p>
    <w:p w14:paraId="57C3EDD7">
      <w:pPr>
        <w:keepNext w:val="0"/>
        <w:keepLines w:val="0"/>
        <w:pageBreakBefore w:val="0"/>
        <w:widowControl w:val="0"/>
        <w:kinsoku/>
        <w:wordWrap/>
        <w:overflowPunct/>
        <w:topLinePunct w:val="0"/>
        <w:autoSpaceDE/>
        <w:autoSpaceDN/>
        <w:bidi w:val="0"/>
        <w:adjustRightInd w:val="0"/>
        <w:snapToGrid w:val="0"/>
        <w:spacing w:line="360" w:lineRule="auto"/>
        <w:ind w:left="0" w:firstLine="0" w:firstLineChars="0"/>
        <w:jc w:val="both"/>
        <w:textAlignment w:val="auto"/>
        <w:rPr>
          <w:rFonts w:hint="eastAsia" w:ascii="宋体" w:hAnsi="宋体" w:eastAsia="宋体" w:cs="宋体"/>
          <w:b w:val="0"/>
          <w:bCs/>
          <w:color w:val="000000"/>
          <w:kern w:val="0"/>
          <w:sz w:val="24"/>
          <w:szCs w:val="24"/>
          <w:lang w:val="en-US" w:eastAsia="zh-CN" w:bidi="ar-SA"/>
        </w:rPr>
      </w:pPr>
      <w:r>
        <w:rPr>
          <w:rFonts w:hint="eastAsia" w:ascii="宋体" w:hAnsi="宋体" w:cs="宋体"/>
          <w:b/>
          <w:color w:val="auto"/>
          <w:sz w:val="24"/>
          <w:szCs w:val="24"/>
          <w:highlight w:val="none"/>
          <w:lang w:val="en-US" w:eastAsia="zh-CN"/>
        </w:rPr>
        <w:t>3</w:t>
      </w:r>
      <w:r>
        <w:rPr>
          <w:rFonts w:hint="eastAsia" w:ascii="宋体" w:hAnsi="宋体" w:cs="宋体"/>
          <w:b/>
          <w:bCs w:val="0"/>
          <w:color w:val="auto"/>
          <w:sz w:val="24"/>
          <w:szCs w:val="24"/>
          <w:highlight w:val="none"/>
          <w:lang w:val="en-US" w:eastAsia="zh-CN"/>
        </w:rPr>
        <w:t>、法定代表人直接参加磋商的，须出具法定代表人身份证明。法定代表人委托代理人参加磋商的，须出具法定代表人授权书（附法定代表人、代理人身份证复印件）及代理人本单位证明（响应文件提交截止日前六个月内任意一个月养老保险缴纳证明）；</w:t>
      </w:r>
    </w:p>
    <w:p w14:paraId="00F3E964">
      <w:pPr>
        <w:adjustRightInd w:val="0"/>
        <w:snapToGrid w:val="0"/>
        <w:spacing w:line="520" w:lineRule="exact"/>
        <w:jc w:val="center"/>
        <w:rPr>
          <w:rFonts w:hint="eastAsia" w:ascii="宋体" w:hAnsi="宋体" w:cs="宋体"/>
          <w:b/>
          <w:color w:val="auto"/>
          <w:szCs w:val="28"/>
          <w:highlight w:val="none"/>
        </w:rPr>
      </w:pPr>
      <w:r>
        <w:rPr>
          <w:rFonts w:hint="eastAsia" w:ascii="宋体" w:hAnsi="宋体" w:cs="宋体"/>
          <w:b/>
          <w:color w:val="auto"/>
          <w:sz w:val="24"/>
          <w:szCs w:val="24"/>
          <w:highlight w:val="none"/>
          <w:lang w:val="en-US" w:eastAsia="zh-CN"/>
        </w:rPr>
        <w:t>1.</w:t>
      </w:r>
      <w:r>
        <w:rPr>
          <w:rFonts w:hint="eastAsia" w:ascii="宋体" w:hAnsi="宋体" w:cs="宋体"/>
          <w:b/>
          <w:color w:val="auto"/>
          <w:sz w:val="24"/>
          <w:szCs w:val="24"/>
          <w:highlight w:val="none"/>
        </w:rPr>
        <w:t>法定代表人（单位负责人）身份证明</w:t>
      </w:r>
    </w:p>
    <w:p w14:paraId="5F37912B">
      <w:pPr>
        <w:spacing w:line="500" w:lineRule="exact"/>
        <w:ind w:firstLine="480" w:firstLineChars="200"/>
        <w:rPr>
          <w:rFonts w:hint="eastAsia" w:ascii="宋体" w:hAnsi="宋体" w:cs="宋体"/>
          <w:color w:val="auto"/>
          <w:sz w:val="24"/>
          <w:highlight w:val="none"/>
        </w:rPr>
      </w:pPr>
    </w:p>
    <w:p w14:paraId="6A84E907">
      <w:pPr>
        <w:autoSpaceDE w:val="0"/>
        <w:autoSpaceDN w:val="0"/>
        <w:adjustRightInd w:val="0"/>
        <w:snapToGrid w:val="0"/>
        <w:spacing w:before="156" w:beforeLines="50" w:line="360" w:lineRule="auto"/>
        <w:jc w:val="left"/>
        <w:rPr>
          <w:rFonts w:hint="eastAsia" w:ascii="宋体" w:hAnsi="宋体" w:cs="宋体"/>
          <w:color w:val="auto"/>
          <w:kern w:val="0"/>
          <w:sz w:val="24"/>
          <w:szCs w:val="24"/>
          <w:highlight w:val="none"/>
        </w:rPr>
      </w:pPr>
      <w:r>
        <w:rPr>
          <w:rFonts w:hint="eastAsia" w:ascii="宋体" w:hAnsi="宋体" w:cs="宋体"/>
          <w:color w:val="auto"/>
          <w:sz w:val="24"/>
          <w:szCs w:val="24"/>
          <w:highlight w:val="none"/>
        </w:rPr>
        <w:t>磋商供应商</w:t>
      </w:r>
      <w:r>
        <w:rPr>
          <w:rFonts w:hint="eastAsia" w:ascii="宋体" w:hAnsi="宋体" w:cs="宋体"/>
          <w:color w:val="auto"/>
          <w:kern w:val="0"/>
          <w:sz w:val="24"/>
          <w:szCs w:val="24"/>
          <w:highlight w:val="none"/>
        </w:rPr>
        <w:t>名称：</w:t>
      </w:r>
      <w:r>
        <w:rPr>
          <w:rFonts w:hint="eastAsia" w:ascii="宋体" w:hAnsi="宋体" w:cs="宋体"/>
          <w:color w:val="auto"/>
          <w:kern w:val="0"/>
          <w:sz w:val="24"/>
          <w:szCs w:val="24"/>
          <w:highlight w:val="none"/>
          <w:u w:val="single"/>
        </w:rPr>
        <w:t xml:space="preserve">                  </w:t>
      </w:r>
      <w:r>
        <w:rPr>
          <w:rFonts w:hint="eastAsia" w:ascii="宋体" w:hAnsi="宋体" w:cs="宋体"/>
          <w:color w:val="auto"/>
          <w:kern w:val="0"/>
          <w:sz w:val="24"/>
          <w:szCs w:val="24"/>
          <w:highlight w:val="none"/>
        </w:rPr>
        <w:t xml:space="preserve"> </w:t>
      </w:r>
    </w:p>
    <w:p w14:paraId="312EDC8B">
      <w:pPr>
        <w:autoSpaceDE w:val="0"/>
        <w:autoSpaceDN w:val="0"/>
        <w:adjustRightInd w:val="0"/>
        <w:snapToGrid w:val="0"/>
        <w:spacing w:before="156" w:beforeLines="50" w:line="360" w:lineRule="auto"/>
        <w:jc w:val="left"/>
        <w:rPr>
          <w:rFonts w:hint="eastAsia" w:ascii="宋体" w:hAnsi="宋体" w:cs="宋体"/>
          <w:color w:val="auto"/>
          <w:kern w:val="0"/>
          <w:sz w:val="24"/>
          <w:szCs w:val="24"/>
          <w:highlight w:val="none"/>
        </w:rPr>
      </w:pPr>
      <w:r>
        <w:rPr>
          <w:rFonts w:hint="eastAsia" w:ascii="宋体" w:hAnsi="宋体" w:cs="宋体"/>
          <w:color w:val="auto"/>
          <w:kern w:val="0"/>
          <w:sz w:val="24"/>
          <w:szCs w:val="24"/>
          <w:highlight w:val="none"/>
        </w:rPr>
        <w:t>统一社会信用代码：</w:t>
      </w:r>
      <w:r>
        <w:rPr>
          <w:rFonts w:hint="eastAsia" w:ascii="宋体" w:hAnsi="宋体" w:cs="宋体"/>
          <w:color w:val="auto"/>
          <w:kern w:val="0"/>
          <w:sz w:val="24"/>
          <w:szCs w:val="24"/>
          <w:highlight w:val="none"/>
          <w:u w:val="single"/>
        </w:rPr>
        <w:t xml:space="preserve">                </w:t>
      </w:r>
    </w:p>
    <w:p w14:paraId="43F796D9">
      <w:pPr>
        <w:autoSpaceDE w:val="0"/>
        <w:autoSpaceDN w:val="0"/>
        <w:adjustRightInd w:val="0"/>
        <w:snapToGrid w:val="0"/>
        <w:spacing w:before="156" w:beforeLines="50" w:line="360" w:lineRule="auto"/>
        <w:jc w:val="left"/>
        <w:rPr>
          <w:rFonts w:hint="eastAsia" w:ascii="宋体" w:hAnsi="宋体" w:cs="宋体"/>
          <w:color w:val="auto"/>
          <w:kern w:val="0"/>
          <w:sz w:val="24"/>
          <w:szCs w:val="24"/>
          <w:highlight w:val="none"/>
          <w:u w:val="single"/>
        </w:rPr>
      </w:pPr>
      <w:r>
        <w:rPr>
          <w:rFonts w:hint="eastAsia" w:ascii="宋体" w:hAnsi="宋体" w:cs="宋体"/>
          <w:color w:val="auto"/>
          <w:kern w:val="0"/>
          <w:sz w:val="24"/>
          <w:szCs w:val="24"/>
          <w:highlight w:val="none"/>
        </w:rPr>
        <w:t>姓名：</w:t>
      </w:r>
      <w:r>
        <w:rPr>
          <w:rFonts w:hint="eastAsia" w:ascii="宋体" w:hAnsi="宋体" w:cs="宋体"/>
          <w:color w:val="auto"/>
          <w:kern w:val="0"/>
          <w:sz w:val="24"/>
          <w:szCs w:val="24"/>
          <w:highlight w:val="none"/>
          <w:u w:val="single"/>
        </w:rPr>
        <w:t xml:space="preserve">      </w:t>
      </w:r>
      <w:r>
        <w:rPr>
          <w:rFonts w:hint="eastAsia" w:ascii="宋体" w:hAnsi="宋体" w:cs="宋体"/>
          <w:color w:val="auto"/>
          <w:kern w:val="0"/>
          <w:sz w:val="24"/>
          <w:szCs w:val="24"/>
          <w:highlight w:val="none"/>
        </w:rPr>
        <w:t xml:space="preserve"> 性别：</w:t>
      </w:r>
      <w:r>
        <w:rPr>
          <w:rFonts w:hint="eastAsia" w:ascii="宋体" w:hAnsi="宋体" w:cs="宋体"/>
          <w:color w:val="auto"/>
          <w:kern w:val="0"/>
          <w:sz w:val="24"/>
          <w:szCs w:val="24"/>
          <w:highlight w:val="none"/>
          <w:u w:val="single"/>
        </w:rPr>
        <w:t xml:space="preserve">      </w:t>
      </w:r>
      <w:r>
        <w:rPr>
          <w:rFonts w:hint="eastAsia" w:ascii="宋体" w:hAnsi="宋体" w:cs="宋体"/>
          <w:color w:val="auto"/>
          <w:kern w:val="0"/>
          <w:sz w:val="24"/>
          <w:szCs w:val="24"/>
          <w:highlight w:val="none"/>
        </w:rPr>
        <w:t xml:space="preserve"> 年龄：</w:t>
      </w:r>
      <w:r>
        <w:rPr>
          <w:rFonts w:hint="eastAsia" w:ascii="宋体" w:hAnsi="宋体" w:cs="宋体"/>
          <w:color w:val="auto"/>
          <w:kern w:val="0"/>
          <w:sz w:val="24"/>
          <w:szCs w:val="24"/>
          <w:highlight w:val="none"/>
          <w:u w:val="single"/>
        </w:rPr>
        <w:t xml:space="preserve">      </w:t>
      </w:r>
      <w:r>
        <w:rPr>
          <w:rFonts w:hint="eastAsia" w:ascii="宋体" w:hAnsi="宋体" w:cs="宋体"/>
          <w:color w:val="auto"/>
          <w:kern w:val="0"/>
          <w:sz w:val="24"/>
          <w:szCs w:val="24"/>
          <w:highlight w:val="none"/>
        </w:rPr>
        <w:t xml:space="preserve"> 职务：</w:t>
      </w:r>
      <w:r>
        <w:rPr>
          <w:rFonts w:hint="eastAsia" w:ascii="宋体" w:hAnsi="宋体" w:cs="宋体"/>
          <w:color w:val="auto"/>
          <w:kern w:val="0"/>
          <w:sz w:val="24"/>
          <w:szCs w:val="24"/>
          <w:highlight w:val="none"/>
          <w:u w:val="single"/>
        </w:rPr>
        <w:t xml:space="preserve">             </w:t>
      </w:r>
    </w:p>
    <w:p w14:paraId="310D907D">
      <w:pPr>
        <w:autoSpaceDE w:val="0"/>
        <w:autoSpaceDN w:val="0"/>
        <w:adjustRightInd w:val="0"/>
        <w:snapToGrid w:val="0"/>
        <w:spacing w:before="156" w:beforeLines="50" w:line="360" w:lineRule="auto"/>
        <w:jc w:val="left"/>
        <w:rPr>
          <w:rFonts w:hint="eastAsia" w:ascii="宋体" w:hAnsi="宋体" w:cs="宋体"/>
          <w:color w:val="auto"/>
          <w:kern w:val="0"/>
          <w:sz w:val="24"/>
          <w:szCs w:val="24"/>
          <w:highlight w:val="none"/>
        </w:rPr>
      </w:pPr>
      <w:r>
        <w:rPr>
          <w:rFonts w:hint="eastAsia" w:ascii="宋体" w:hAnsi="宋体" w:cs="宋体"/>
          <w:color w:val="auto"/>
          <w:kern w:val="0"/>
          <w:sz w:val="24"/>
          <w:szCs w:val="24"/>
          <w:highlight w:val="none"/>
        </w:rPr>
        <w:t>系</w:t>
      </w:r>
      <w:r>
        <w:rPr>
          <w:rFonts w:hint="eastAsia" w:ascii="宋体" w:hAnsi="宋体" w:cs="宋体"/>
          <w:color w:val="auto"/>
          <w:kern w:val="0"/>
          <w:sz w:val="24"/>
          <w:szCs w:val="24"/>
          <w:highlight w:val="none"/>
          <w:u w:val="single"/>
        </w:rPr>
        <w:t xml:space="preserve">            </w:t>
      </w:r>
      <w:r>
        <w:rPr>
          <w:rFonts w:hint="eastAsia" w:ascii="宋体" w:hAnsi="宋体" w:cs="宋体"/>
          <w:color w:val="auto"/>
          <w:kern w:val="0"/>
          <w:sz w:val="24"/>
          <w:szCs w:val="24"/>
          <w:highlight w:val="none"/>
        </w:rPr>
        <w:t>（</w:t>
      </w:r>
      <w:r>
        <w:rPr>
          <w:rFonts w:hint="eastAsia" w:ascii="宋体" w:hAnsi="宋体" w:cs="宋体"/>
          <w:color w:val="auto"/>
          <w:sz w:val="24"/>
          <w:szCs w:val="24"/>
          <w:highlight w:val="none"/>
        </w:rPr>
        <w:t>磋商供应商</w:t>
      </w:r>
      <w:r>
        <w:rPr>
          <w:rFonts w:hint="eastAsia" w:ascii="宋体" w:hAnsi="宋体" w:cs="宋体"/>
          <w:color w:val="auto"/>
          <w:kern w:val="0"/>
          <w:sz w:val="24"/>
          <w:szCs w:val="24"/>
          <w:highlight w:val="none"/>
        </w:rPr>
        <w:t>名称）的法定代表人（单位负责人）。</w:t>
      </w:r>
    </w:p>
    <w:p w14:paraId="62907770">
      <w:pPr>
        <w:autoSpaceDE w:val="0"/>
        <w:autoSpaceDN w:val="0"/>
        <w:adjustRightInd w:val="0"/>
        <w:snapToGrid w:val="0"/>
        <w:spacing w:before="156" w:beforeLines="50" w:line="360" w:lineRule="auto"/>
        <w:jc w:val="left"/>
        <w:rPr>
          <w:rFonts w:hint="eastAsia" w:ascii="宋体" w:hAnsi="宋体" w:cs="宋体"/>
          <w:color w:val="auto"/>
          <w:kern w:val="0"/>
          <w:sz w:val="24"/>
          <w:szCs w:val="24"/>
          <w:highlight w:val="none"/>
        </w:rPr>
      </w:pPr>
      <w:r>
        <w:rPr>
          <w:rFonts w:hint="eastAsia" w:ascii="宋体" w:hAnsi="宋体" w:cs="宋体"/>
          <w:color w:val="auto"/>
          <w:kern w:val="0"/>
          <w:sz w:val="24"/>
          <w:szCs w:val="24"/>
          <w:highlight w:val="none"/>
        </w:rPr>
        <w:t>特此证明。</w:t>
      </w:r>
    </w:p>
    <w:p w14:paraId="70A29280">
      <w:pPr>
        <w:autoSpaceDE w:val="0"/>
        <w:autoSpaceDN w:val="0"/>
        <w:adjustRightInd w:val="0"/>
        <w:snapToGrid w:val="0"/>
        <w:spacing w:before="156" w:beforeLines="50" w:line="360" w:lineRule="auto"/>
        <w:jc w:val="left"/>
        <w:rPr>
          <w:rFonts w:hint="eastAsia" w:ascii="宋体" w:hAnsi="宋体" w:cs="宋体"/>
          <w:color w:val="auto"/>
          <w:sz w:val="24"/>
          <w:szCs w:val="24"/>
          <w:highlight w:val="none"/>
        </w:rPr>
      </w:pPr>
    </w:p>
    <w:p w14:paraId="5CC66CCB">
      <w:pPr>
        <w:autoSpaceDE w:val="0"/>
        <w:autoSpaceDN w:val="0"/>
        <w:adjustRightInd w:val="0"/>
        <w:snapToGrid w:val="0"/>
        <w:spacing w:before="156" w:beforeLines="50" w:line="360" w:lineRule="auto"/>
        <w:jc w:val="left"/>
        <w:rPr>
          <w:rFonts w:hint="eastAsia" w:ascii="宋体" w:hAnsi="宋体" w:cs="宋体"/>
          <w:color w:val="auto"/>
          <w:szCs w:val="21"/>
          <w:highlight w:val="none"/>
        </w:rPr>
      </w:pPr>
      <w:r>
        <w:rPr>
          <w:rFonts w:hint="eastAsia" w:ascii="宋体" w:hAnsi="宋体" w:cs="宋体"/>
          <w:color w:val="auto"/>
          <w:kern w:val="0"/>
          <w:sz w:val="24"/>
          <w:szCs w:val="24"/>
          <w:highlight w:val="none"/>
        </w:rPr>
        <w:t>附：法定代表人身份证复印件（正反面）</w:t>
      </w:r>
    </w:p>
    <w:tbl>
      <w:tblPr>
        <w:tblStyle w:val="10"/>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68"/>
      </w:tblGrid>
      <w:tr w14:paraId="0AC218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5" w:hRule="atLeast"/>
        </w:trPr>
        <w:tc>
          <w:tcPr>
            <w:tcW w:w="5868" w:type="dxa"/>
            <w:noWrap w:val="0"/>
            <w:vAlign w:val="center"/>
          </w:tcPr>
          <w:p w14:paraId="21B8E708">
            <w:pPr>
              <w:autoSpaceDE w:val="0"/>
              <w:autoSpaceDN w:val="0"/>
              <w:adjustRightInd w:val="0"/>
              <w:snapToGrid w:val="0"/>
              <w:spacing w:before="156" w:beforeLines="50" w:line="360" w:lineRule="auto"/>
              <w:jc w:val="left"/>
              <w:rPr>
                <w:rFonts w:hint="eastAsia" w:ascii="宋体" w:hAnsi="宋体" w:cs="宋体"/>
                <w:color w:val="auto"/>
                <w:kern w:val="0"/>
                <w:sz w:val="24"/>
                <w:highlight w:val="none"/>
              </w:rPr>
            </w:pPr>
          </w:p>
          <w:p w14:paraId="2DD3C97C">
            <w:pPr>
              <w:autoSpaceDE w:val="0"/>
              <w:autoSpaceDN w:val="0"/>
              <w:adjustRightInd w:val="0"/>
              <w:snapToGrid w:val="0"/>
              <w:spacing w:before="156" w:beforeLines="50" w:line="360" w:lineRule="auto"/>
              <w:jc w:val="left"/>
              <w:rPr>
                <w:rFonts w:hint="eastAsia" w:ascii="宋体" w:hAnsi="宋体" w:cs="宋体"/>
                <w:color w:val="auto"/>
                <w:kern w:val="0"/>
                <w:sz w:val="24"/>
                <w:highlight w:val="none"/>
              </w:rPr>
            </w:pPr>
          </w:p>
          <w:p w14:paraId="5F586E6E">
            <w:pPr>
              <w:autoSpaceDE w:val="0"/>
              <w:autoSpaceDN w:val="0"/>
              <w:adjustRightInd w:val="0"/>
              <w:snapToGrid w:val="0"/>
              <w:spacing w:before="156" w:beforeLines="50" w:line="360" w:lineRule="auto"/>
              <w:jc w:val="center"/>
              <w:rPr>
                <w:rFonts w:hint="eastAsia" w:ascii="宋体" w:hAnsi="宋体" w:cs="宋体"/>
                <w:color w:val="auto"/>
                <w:kern w:val="0"/>
                <w:sz w:val="24"/>
                <w:highlight w:val="none"/>
              </w:rPr>
            </w:pPr>
            <w:r>
              <w:rPr>
                <w:rFonts w:hint="eastAsia" w:ascii="宋体" w:hAnsi="宋体" w:cs="宋体"/>
                <w:color w:val="auto"/>
                <w:kern w:val="0"/>
                <w:sz w:val="24"/>
                <w:highlight w:val="none"/>
              </w:rPr>
              <w:t>法定代表人身份证复印件粘贴处</w:t>
            </w:r>
          </w:p>
          <w:p w14:paraId="60609852">
            <w:pPr>
              <w:autoSpaceDE w:val="0"/>
              <w:autoSpaceDN w:val="0"/>
              <w:adjustRightInd w:val="0"/>
              <w:snapToGrid w:val="0"/>
              <w:spacing w:before="156" w:beforeLines="50" w:line="360" w:lineRule="auto"/>
              <w:jc w:val="left"/>
              <w:rPr>
                <w:rFonts w:hint="eastAsia" w:ascii="宋体" w:hAnsi="宋体" w:cs="宋体"/>
                <w:color w:val="auto"/>
                <w:kern w:val="0"/>
                <w:sz w:val="24"/>
                <w:highlight w:val="none"/>
              </w:rPr>
            </w:pPr>
          </w:p>
          <w:p w14:paraId="5CA52712">
            <w:pPr>
              <w:autoSpaceDE w:val="0"/>
              <w:autoSpaceDN w:val="0"/>
              <w:adjustRightInd w:val="0"/>
              <w:snapToGrid w:val="0"/>
              <w:spacing w:before="156" w:beforeLines="50" w:line="360" w:lineRule="auto"/>
              <w:jc w:val="left"/>
              <w:rPr>
                <w:rFonts w:hint="eastAsia" w:ascii="宋体" w:hAnsi="宋体" w:cs="宋体"/>
                <w:color w:val="auto"/>
                <w:kern w:val="0"/>
                <w:sz w:val="24"/>
                <w:highlight w:val="none"/>
              </w:rPr>
            </w:pPr>
          </w:p>
        </w:tc>
      </w:tr>
    </w:tbl>
    <w:p w14:paraId="7228788F">
      <w:pPr>
        <w:snapToGrid w:val="0"/>
        <w:spacing w:line="480" w:lineRule="auto"/>
        <w:rPr>
          <w:rFonts w:hint="eastAsia" w:ascii="宋体" w:hAnsi="宋体" w:cs="宋体"/>
          <w:color w:val="auto"/>
          <w:szCs w:val="21"/>
          <w:highlight w:val="none"/>
        </w:rPr>
      </w:pPr>
    </w:p>
    <w:p w14:paraId="6E760F7C">
      <w:pPr>
        <w:snapToGrid w:val="0"/>
        <w:rPr>
          <w:rFonts w:hint="eastAsia" w:ascii="宋体" w:hAnsi="宋体" w:cs="宋体"/>
          <w:color w:val="auto"/>
          <w:szCs w:val="21"/>
          <w:highlight w:val="none"/>
        </w:rPr>
      </w:pPr>
    </w:p>
    <w:p w14:paraId="3B23A740">
      <w:pPr>
        <w:snapToGrid w:val="0"/>
        <w:rPr>
          <w:rFonts w:hint="eastAsia" w:ascii="宋体" w:hAnsi="宋体" w:cs="宋体"/>
          <w:color w:val="auto"/>
          <w:szCs w:val="21"/>
          <w:highlight w:val="none"/>
        </w:rPr>
      </w:pPr>
    </w:p>
    <w:p w14:paraId="7E7D9391">
      <w:pPr>
        <w:snapToGrid w:val="0"/>
        <w:rPr>
          <w:rFonts w:hint="eastAsia" w:ascii="宋体" w:hAnsi="宋体" w:cs="宋体"/>
          <w:color w:val="auto"/>
          <w:szCs w:val="21"/>
          <w:highlight w:val="none"/>
        </w:rPr>
      </w:pPr>
    </w:p>
    <w:p w14:paraId="7035504D">
      <w:pPr>
        <w:snapToGrid w:val="0"/>
        <w:rPr>
          <w:rFonts w:hint="eastAsia" w:ascii="宋体" w:hAnsi="宋体" w:cs="宋体"/>
          <w:color w:val="auto"/>
          <w:szCs w:val="21"/>
          <w:highlight w:val="none"/>
        </w:rPr>
      </w:pPr>
    </w:p>
    <w:p w14:paraId="0A8608CB">
      <w:pPr>
        <w:adjustRightInd w:val="0"/>
        <w:snapToGrid w:val="0"/>
        <w:spacing w:line="360" w:lineRule="auto"/>
        <w:rPr>
          <w:rFonts w:hint="eastAsia" w:ascii="宋体" w:hAnsi="宋体" w:cs="宋体"/>
          <w:color w:val="auto"/>
          <w:sz w:val="24"/>
          <w:highlight w:val="none"/>
        </w:rPr>
      </w:pPr>
    </w:p>
    <w:p w14:paraId="0F0E7704">
      <w:pPr>
        <w:adjustRightInd w:val="0"/>
        <w:snapToGrid w:val="0"/>
        <w:spacing w:line="360" w:lineRule="auto"/>
        <w:ind w:right="420"/>
        <w:rPr>
          <w:rFonts w:hint="eastAsia" w:ascii="宋体" w:hAnsi="宋体" w:cs="宋体"/>
          <w:color w:val="auto"/>
          <w:sz w:val="24"/>
          <w:highlight w:val="none"/>
        </w:rPr>
      </w:pPr>
    </w:p>
    <w:p w14:paraId="1B758511">
      <w:pPr>
        <w:adjustRightInd w:val="0"/>
        <w:snapToGrid w:val="0"/>
        <w:spacing w:line="360" w:lineRule="auto"/>
        <w:ind w:right="420"/>
        <w:rPr>
          <w:rFonts w:hint="eastAsia" w:ascii="宋体" w:hAnsi="宋体" w:cs="宋体"/>
          <w:color w:val="auto"/>
          <w:sz w:val="24"/>
          <w:highlight w:val="none"/>
        </w:rPr>
      </w:pPr>
    </w:p>
    <w:p w14:paraId="66802C05">
      <w:pPr>
        <w:adjustRightInd w:val="0"/>
        <w:snapToGrid w:val="0"/>
        <w:spacing w:line="360" w:lineRule="auto"/>
        <w:ind w:right="420"/>
        <w:rPr>
          <w:rFonts w:hint="eastAsia" w:ascii="宋体" w:hAnsi="宋体" w:cs="宋体"/>
          <w:color w:val="auto"/>
          <w:sz w:val="24"/>
          <w:highlight w:val="none"/>
        </w:rPr>
      </w:pPr>
    </w:p>
    <w:p w14:paraId="19666721">
      <w:pPr>
        <w:adjustRightInd w:val="0"/>
        <w:snapToGrid w:val="0"/>
        <w:spacing w:line="360" w:lineRule="auto"/>
        <w:ind w:right="420" w:firstLine="3600" w:firstLineChars="1500"/>
        <w:jc w:val="left"/>
        <w:rPr>
          <w:rFonts w:hint="eastAsia" w:ascii="宋体" w:hAnsi="宋体" w:cs="宋体"/>
          <w:color w:val="auto"/>
          <w:sz w:val="24"/>
          <w:highlight w:val="none"/>
          <w:u w:val="single"/>
        </w:rPr>
      </w:pPr>
      <w:r>
        <w:rPr>
          <w:rFonts w:hint="eastAsia" w:ascii="宋体" w:hAnsi="宋体" w:cs="宋体"/>
          <w:color w:val="auto"/>
          <w:sz w:val="24"/>
          <w:szCs w:val="24"/>
          <w:highlight w:val="none"/>
        </w:rPr>
        <w:t>供应商名称</w:t>
      </w:r>
      <w:r>
        <w:rPr>
          <w:rFonts w:hint="eastAsia" w:ascii="宋体" w:hAnsi="宋体" w:cs="宋体"/>
          <w:color w:val="auto"/>
          <w:sz w:val="24"/>
          <w:highlight w:val="none"/>
        </w:rPr>
        <w:t>：</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（单位公章）</w:t>
      </w:r>
    </w:p>
    <w:p w14:paraId="7483DCE8">
      <w:pPr>
        <w:adjustRightInd w:val="0"/>
        <w:snapToGrid w:val="0"/>
        <w:spacing w:line="360" w:lineRule="auto"/>
        <w:ind w:right="420" w:firstLine="5520" w:firstLineChars="2300"/>
        <w:jc w:val="left"/>
        <w:rPr>
          <w:rFonts w:hint="eastAsia" w:ascii="宋体" w:hAnsi="宋体" w:cs="宋体"/>
          <w:color w:val="auto"/>
          <w:sz w:val="24"/>
          <w:highlight w:val="none"/>
        </w:rPr>
      </w:pPr>
    </w:p>
    <w:p w14:paraId="3C4011D4">
      <w:pPr>
        <w:adjustRightInd w:val="0"/>
        <w:snapToGrid w:val="0"/>
        <w:spacing w:line="360" w:lineRule="auto"/>
        <w:ind w:right="420" w:firstLine="3600" w:firstLineChars="1500"/>
        <w:rPr>
          <w:rFonts w:hint="eastAsia" w:ascii="宋体" w:hAnsi="宋体" w:cs="宋体"/>
          <w:color w:val="auto"/>
          <w:szCs w:val="21"/>
          <w:highlight w:val="none"/>
        </w:rPr>
      </w:pPr>
      <w:r>
        <w:rPr>
          <w:rFonts w:hint="eastAsia" w:ascii="宋体" w:hAnsi="宋体" w:cs="宋体"/>
          <w:color w:val="auto"/>
          <w:sz w:val="24"/>
          <w:highlight w:val="none"/>
        </w:rPr>
        <w:t>日期：    年  月  日</w:t>
      </w:r>
    </w:p>
    <w:p w14:paraId="09250EC5">
      <w:pPr>
        <w:adjustRightInd w:val="0"/>
        <w:snapToGrid w:val="0"/>
        <w:spacing w:line="360" w:lineRule="auto"/>
        <w:ind w:right="420" w:firstLine="280" w:firstLineChars="100"/>
        <w:rPr>
          <w:rFonts w:hint="eastAsia" w:ascii="宋体" w:hAnsi="宋体" w:cs="宋体"/>
          <w:color w:val="auto"/>
          <w:szCs w:val="21"/>
          <w:highlight w:val="none"/>
        </w:rPr>
      </w:pPr>
    </w:p>
    <w:p w14:paraId="009D1B28">
      <w:pPr>
        <w:spacing w:line="360" w:lineRule="auto"/>
        <w:rPr>
          <w:rFonts w:hint="eastAsia" w:ascii="宋体" w:hAnsi="宋体" w:cs="宋体"/>
          <w:color w:val="auto"/>
          <w:sz w:val="21"/>
          <w:szCs w:val="21"/>
          <w:highlight w:val="none"/>
        </w:rPr>
      </w:pPr>
      <w:r>
        <w:rPr>
          <w:rFonts w:hint="eastAsia" w:ascii="宋体" w:hAnsi="宋体" w:cs="宋体"/>
          <w:color w:val="auto"/>
          <w:sz w:val="21"/>
          <w:szCs w:val="21"/>
          <w:highlight w:val="none"/>
        </w:rPr>
        <w:t>说明：仅限法定代表人（单位负责人）参加磋商时提供，被授权人参与本次磋商的，本页可删除。</w:t>
      </w:r>
    </w:p>
    <w:p w14:paraId="5066D53B">
      <w:pPr>
        <w:spacing w:line="560" w:lineRule="exact"/>
        <w:jc w:val="center"/>
        <w:rPr>
          <w:rFonts w:hint="eastAsia" w:ascii="宋体" w:hAnsi="宋体" w:cs="宋体"/>
          <w:b/>
          <w:color w:val="auto"/>
          <w:sz w:val="24"/>
          <w:szCs w:val="24"/>
          <w:highlight w:val="none"/>
          <w:lang w:val="en-US" w:eastAsia="zh-CN"/>
        </w:rPr>
      </w:pPr>
    </w:p>
    <w:p w14:paraId="1323CA1A">
      <w:pPr>
        <w:spacing w:line="560" w:lineRule="exact"/>
        <w:jc w:val="center"/>
        <w:rPr>
          <w:rFonts w:hint="eastAsia" w:ascii="宋体" w:hAnsi="宋体" w:cs="宋体"/>
          <w:b/>
          <w:color w:val="auto"/>
          <w:sz w:val="24"/>
          <w:szCs w:val="24"/>
          <w:highlight w:val="none"/>
        </w:rPr>
      </w:pPr>
      <w:r>
        <w:rPr>
          <w:rFonts w:hint="eastAsia" w:ascii="宋体" w:hAnsi="宋体" w:cs="宋体"/>
          <w:b/>
          <w:color w:val="auto"/>
          <w:sz w:val="24"/>
          <w:szCs w:val="24"/>
          <w:highlight w:val="none"/>
          <w:lang w:val="en-US" w:eastAsia="zh-CN"/>
        </w:rPr>
        <w:t>2.</w:t>
      </w:r>
      <w:r>
        <w:rPr>
          <w:rFonts w:hint="eastAsia" w:ascii="宋体" w:hAnsi="宋体" w:cs="宋体"/>
          <w:b/>
          <w:color w:val="auto"/>
          <w:sz w:val="24"/>
          <w:szCs w:val="24"/>
          <w:highlight w:val="none"/>
        </w:rPr>
        <w:t>法定代表人授权书</w:t>
      </w:r>
    </w:p>
    <w:p w14:paraId="5301CB4F">
      <w:pPr>
        <w:spacing w:after="240" w:line="560" w:lineRule="exact"/>
        <w:rPr>
          <w:rFonts w:hint="eastAsia" w:ascii="宋体" w:hAnsi="宋体" w:cs="宋体"/>
          <w:color w:val="auto"/>
          <w:sz w:val="24"/>
          <w:szCs w:val="24"/>
          <w:highlight w:val="none"/>
        </w:rPr>
      </w:pPr>
      <w:r>
        <w:rPr>
          <w:rFonts w:hint="eastAsia" w:ascii="宋体" w:hAnsi="宋体" w:cs="宋体"/>
          <w:b/>
          <w:color w:val="auto"/>
          <w:sz w:val="24"/>
          <w:szCs w:val="24"/>
          <w:highlight w:val="none"/>
        </w:rPr>
        <w:t>致：陕西天沃工程项目管理有限公司</w:t>
      </w:r>
    </w:p>
    <w:p w14:paraId="65295EF3">
      <w:pPr>
        <w:spacing w:line="560" w:lineRule="exact"/>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lang w:val="zh-CN"/>
        </w:rPr>
        <w:t>注册于</w:t>
      </w:r>
      <w:r>
        <w:rPr>
          <w:rFonts w:hint="eastAsia" w:ascii="宋体" w:hAnsi="宋体" w:cs="宋体"/>
          <w:color w:val="auto"/>
          <w:sz w:val="24"/>
          <w:szCs w:val="24"/>
          <w:highlight w:val="none"/>
          <w:u w:val="single"/>
          <w:lang w:val="zh-CN"/>
        </w:rPr>
        <w:t>（工商行政管理局名称）</w:t>
      </w:r>
      <w:r>
        <w:rPr>
          <w:rFonts w:hint="eastAsia" w:ascii="宋体" w:hAnsi="宋体" w:cs="宋体"/>
          <w:color w:val="auto"/>
          <w:sz w:val="24"/>
          <w:szCs w:val="24"/>
          <w:highlight w:val="none"/>
          <w:lang w:val="zh-CN"/>
        </w:rPr>
        <w:t>之</w:t>
      </w:r>
      <w:r>
        <w:rPr>
          <w:rFonts w:hint="eastAsia" w:ascii="宋体" w:hAnsi="宋体" w:cs="宋体"/>
          <w:color w:val="auto"/>
          <w:sz w:val="24"/>
          <w:szCs w:val="24"/>
          <w:highlight w:val="none"/>
          <w:u w:val="single"/>
          <w:lang w:val="zh-CN"/>
        </w:rPr>
        <w:t>（磋商供应商全称）</w:t>
      </w:r>
      <w:r>
        <w:rPr>
          <w:rFonts w:hint="eastAsia" w:ascii="宋体" w:hAnsi="宋体" w:cs="宋体"/>
          <w:color w:val="auto"/>
          <w:sz w:val="24"/>
          <w:szCs w:val="24"/>
          <w:highlight w:val="none"/>
          <w:lang w:val="zh-CN"/>
        </w:rPr>
        <w:t>法定代表人</w:t>
      </w:r>
      <w:r>
        <w:rPr>
          <w:rFonts w:hint="eastAsia" w:ascii="宋体" w:hAnsi="宋体" w:cs="宋体"/>
          <w:color w:val="auto"/>
          <w:sz w:val="24"/>
          <w:szCs w:val="24"/>
          <w:highlight w:val="none"/>
          <w:u w:val="single"/>
          <w:lang w:val="zh-CN"/>
        </w:rPr>
        <w:t>（姓名、职务）</w:t>
      </w:r>
      <w:r>
        <w:rPr>
          <w:rFonts w:hint="eastAsia" w:ascii="宋体" w:hAnsi="宋体" w:cs="宋体"/>
          <w:color w:val="auto"/>
          <w:sz w:val="24"/>
          <w:szCs w:val="24"/>
          <w:highlight w:val="none"/>
          <w:lang w:val="zh-CN"/>
        </w:rPr>
        <w:t>授权</w:t>
      </w:r>
      <w:r>
        <w:rPr>
          <w:rFonts w:hint="eastAsia" w:ascii="宋体" w:hAnsi="宋体" w:cs="宋体"/>
          <w:color w:val="auto"/>
          <w:sz w:val="24"/>
          <w:szCs w:val="24"/>
          <w:highlight w:val="none"/>
          <w:u w:val="single"/>
          <w:lang w:val="zh-CN"/>
        </w:rPr>
        <w:t>（被授权人姓名、职务）</w:t>
      </w:r>
      <w:r>
        <w:rPr>
          <w:rFonts w:hint="eastAsia" w:ascii="宋体" w:hAnsi="宋体" w:cs="宋体"/>
          <w:color w:val="auto"/>
          <w:sz w:val="24"/>
          <w:szCs w:val="24"/>
          <w:highlight w:val="none"/>
          <w:lang w:val="zh-CN"/>
        </w:rPr>
        <w:t>为本公司的合法全权代表，就</w:t>
      </w:r>
      <w:r>
        <w:rPr>
          <w:rFonts w:hint="eastAsia" w:ascii="宋体" w:hAnsi="宋体" w:cs="宋体"/>
          <w:b/>
          <w:bCs/>
          <w:color w:val="auto"/>
          <w:spacing w:val="-1"/>
          <w:position w:val="5"/>
          <w:sz w:val="24"/>
          <w:szCs w:val="24"/>
          <w:highlight w:val="none"/>
          <w:u w:val="single"/>
          <w:lang w:val="en-US" w:eastAsia="zh-CN"/>
        </w:rPr>
        <w:t>未央区机器人创新中心物业管理服务项目</w:t>
      </w:r>
      <w:r>
        <w:rPr>
          <w:rFonts w:hint="eastAsia" w:ascii="宋体" w:hAnsi="宋体" w:cs="宋体"/>
          <w:color w:val="auto"/>
          <w:sz w:val="24"/>
          <w:szCs w:val="24"/>
          <w:highlight w:val="none"/>
          <w:lang w:val="zh-CN"/>
        </w:rPr>
        <w:t>的磋商及合同的执行和完成，以本公司的名义全权处理一切与之有关的事宜。</w:t>
      </w:r>
    </w:p>
    <w:p w14:paraId="7AE6AACE">
      <w:pPr>
        <w:spacing w:line="560" w:lineRule="exact"/>
        <w:ind w:firstLine="480" w:firstLineChars="200"/>
        <w:rPr>
          <w:rFonts w:hint="eastAsia" w:ascii="宋体" w:hAnsi="宋体" w:cs="宋体"/>
          <w:color w:val="auto"/>
          <w:sz w:val="24"/>
          <w:szCs w:val="24"/>
          <w:highlight w:val="none"/>
          <w:u w:val="single"/>
        </w:rPr>
      </w:pPr>
      <w:r>
        <w:rPr>
          <w:rFonts w:hint="eastAsia" w:ascii="宋体" w:hAnsi="宋体" w:cs="宋体"/>
          <w:color w:val="auto"/>
          <w:sz w:val="24"/>
          <w:szCs w:val="24"/>
          <w:highlight w:val="none"/>
          <w:lang w:val="zh-CN"/>
        </w:rPr>
        <w:t>附：全权代表姓名：</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lang w:val="zh-CN"/>
        </w:rPr>
        <w:t>性别：</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lang w:val="zh-CN"/>
        </w:rPr>
        <w:t>年龄：</w:t>
      </w:r>
      <w:r>
        <w:rPr>
          <w:rFonts w:hint="eastAsia" w:ascii="宋体" w:hAnsi="宋体" w:cs="宋体"/>
          <w:color w:val="auto"/>
          <w:sz w:val="24"/>
          <w:szCs w:val="24"/>
          <w:highlight w:val="none"/>
          <w:u w:val="single"/>
        </w:rPr>
        <w:t xml:space="preserve">        </w:t>
      </w:r>
    </w:p>
    <w:p w14:paraId="098D3577">
      <w:pPr>
        <w:spacing w:line="560" w:lineRule="exact"/>
        <w:ind w:firstLine="960" w:firstLineChars="400"/>
        <w:rPr>
          <w:rFonts w:hint="eastAsia" w:ascii="宋体" w:hAnsi="宋体" w:cs="宋体"/>
          <w:color w:val="auto"/>
          <w:sz w:val="24"/>
          <w:szCs w:val="24"/>
          <w:highlight w:val="none"/>
        </w:rPr>
      </w:pPr>
      <w:r>
        <w:rPr>
          <w:rFonts w:hint="eastAsia" w:ascii="宋体" w:hAnsi="宋体" w:cs="宋体"/>
          <w:color w:val="auto"/>
          <w:sz w:val="24"/>
          <w:szCs w:val="24"/>
          <w:highlight w:val="none"/>
          <w:lang w:val="zh-CN"/>
        </w:rPr>
        <w:t>职</w:t>
      </w:r>
      <w:r>
        <w:rPr>
          <w:rFonts w:hint="eastAsia" w:ascii="宋体" w:hAnsi="宋体" w:cs="宋体"/>
          <w:color w:val="auto"/>
          <w:sz w:val="24"/>
          <w:szCs w:val="24"/>
          <w:highlight w:val="none"/>
        </w:rPr>
        <w:t xml:space="preserve">    </w:t>
      </w:r>
      <w:r>
        <w:rPr>
          <w:rFonts w:hint="eastAsia" w:ascii="宋体" w:hAnsi="宋体" w:cs="宋体"/>
          <w:color w:val="auto"/>
          <w:sz w:val="24"/>
          <w:szCs w:val="24"/>
          <w:highlight w:val="none"/>
          <w:lang w:val="zh-CN"/>
        </w:rPr>
        <w:t>务：</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lang w:val="zh-CN"/>
        </w:rPr>
        <w:t>身份证号码：</w:t>
      </w:r>
      <w:r>
        <w:rPr>
          <w:rFonts w:hint="eastAsia" w:ascii="宋体" w:hAnsi="宋体" w:cs="宋体"/>
          <w:color w:val="auto"/>
          <w:sz w:val="24"/>
          <w:szCs w:val="24"/>
          <w:highlight w:val="none"/>
          <w:u w:val="single"/>
        </w:rPr>
        <w:t xml:space="preserve">             </w:t>
      </w:r>
    </w:p>
    <w:p w14:paraId="292619E5">
      <w:pPr>
        <w:spacing w:line="560" w:lineRule="exact"/>
        <w:ind w:firstLine="960" w:firstLineChars="400"/>
        <w:rPr>
          <w:rFonts w:hint="eastAsia" w:ascii="宋体" w:hAnsi="宋体" w:cs="宋体"/>
          <w:color w:val="auto"/>
          <w:sz w:val="24"/>
          <w:szCs w:val="24"/>
          <w:highlight w:val="none"/>
          <w:u w:val="single"/>
        </w:rPr>
      </w:pPr>
      <w:r>
        <w:rPr>
          <w:rFonts w:hint="eastAsia" w:ascii="宋体" w:hAnsi="宋体" w:cs="宋体"/>
          <w:color w:val="auto"/>
          <w:sz w:val="24"/>
          <w:szCs w:val="24"/>
          <w:highlight w:val="none"/>
          <w:lang w:val="zh-CN"/>
        </w:rPr>
        <w:t>通讯地址：</w:t>
      </w:r>
      <w:r>
        <w:rPr>
          <w:rFonts w:hint="eastAsia" w:ascii="宋体" w:hAnsi="宋体" w:cs="宋体"/>
          <w:color w:val="auto"/>
          <w:sz w:val="24"/>
          <w:szCs w:val="24"/>
          <w:highlight w:val="none"/>
          <w:u w:val="single"/>
        </w:rPr>
        <w:t xml:space="preserve">                                      </w:t>
      </w:r>
    </w:p>
    <w:p w14:paraId="480C6563">
      <w:pPr>
        <w:spacing w:line="560" w:lineRule="exact"/>
        <w:ind w:firstLine="960" w:firstLineChars="400"/>
        <w:rPr>
          <w:rFonts w:hint="eastAsia" w:ascii="宋体" w:hAnsi="宋体" w:cs="宋体"/>
          <w:color w:val="auto"/>
          <w:sz w:val="24"/>
          <w:szCs w:val="24"/>
          <w:highlight w:val="none"/>
          <w:u w:val="single"/>
        </w:rPr>
      </w:pPr>
      <w:r>
        <w:rPr>
          <w:rFonts w:hint="eastAsia" w:ascii="宋体" w:hAnsi="宋体" w:cs="宋体"/>
          <w:color w:val="auto"/>
          <w:sz w:val="24"/>
          <w:szCs w:val="24"/>
          <w:highlight w:val="none"/>
          <w:lang w:val="zh-CN"/>
        </w:rPr>
        <w:t>邮政编码：</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lang w:val="zh-CN"/>
        </w:rPr>
        <w:t>电</w:t>
      </w:r>
      <w:r>
        <w:rPr>
          <w:rFonts w:hint="eastAsia" w:ascii="宋体" w:hAnsi="宋体" w:cs="宋体"/>
          <w:color w:val="auto"/>
          <w:sz w:val="24"/>
          <w:szCs w:val="24"/>
          <w:highlight w:val="none"/>
        </w:rPr>
        <w:t xml:space="preserve"> </w:t>
      </w:r>
      <w:r>
        <w:rPr>
          <w:rFonts w:hint="eastAsia" w:ascii="宋体" w:hAnsi="宋体" w:cs="宋体"/>
          <w:color w:val="auto"/>
          <w:sz w:val="24"/>
          <w:szCs w:val="24"/>
          <w:highlight w:val="none"/>
          <w:lang w:val="zh-CN"/>
        </w:rPr>
        <w:t>话：</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lang w:val="zh-CN"/>
        </w:rPr>
        <w:t>电传：</w:t>
      </w:r>
      <w:r>
        <w:rPr>
          <w:rFonts w:hint="eastAsia" w:ascii="宋体" w:hAnsi="宋体" w:cs="宋体"/>
          <w:color w:val="auto"/>
          <w:sz w:val="24"/>
          <w:szCs w:val="24"/>
          <w:highlight w:val="none"/>
          <w:u w:val="single"/>
        </w:rPr>
        <w:t xml:space="preserve">         </w:t>
      </w:r>
    </w:p>
    <w:p w14:paraId="23AEE6DC">
      <w:pPr>
        <w:spacing w:before="240" w:line="360" w:lineRule="auto"/>
        <w:ind w:firstLine="480" w:firstLineChars="200"/>
        <w:rPr>
          <w:rFonts w:hint="eastAsia" w:ascii="宋体" w:hAnsi="宋体" w:cs="宋体"/>
          <w:color w:val="auto"/>
          <w:sz w:val="24"/>
          <w:szCs w:val="24"/>
          <w:highlight w:val="none"/>
          <w:u w:val="single"/>
        </w:rPr>
      </w:pPr>
      <w:r>
        <w:rPr>
          <w:rFonts w:hint="eastAsia" w:ascii="宋体" w:hAnsi="宋体" w:cs="宋体"/>
          <w:color w:val="auto"/>
          <w:sz w:val="24"/>
          <w:szCs w:val="24"/>
          <w:highlight w:val="none"/>
          <w:lang w:val="zh-CN"/>
        </w:rPr>
        <w:t>法定代表人</w:t>
      </w:r>
      <w:r>
        <w:rPr>
          <w:rFonts w:hint="eastAsia" w:ascii="宋体" w:hAnsi="宋体" w:cs="宋体"/>
          <w:color w:val="auto"/>
          <w:sz w:val="24"/>
          <w:szCs w:val="24"/>
          <w:highlight w:val="none"/>
        </w:rPr>
        <w:t>、</w:t>
      </w:r>
      <w:r>
        <w:rPr>
          <w:rFonts w:hint="eastAsia" w:ascii="宋体" w:hAnsi="宋体" w:cs="宋体"/>
          <w:color w:val="auto"/>
          <w:sz w:val="24"/>
          <w:szCs w:val="24"/>
          <w:highlight w:val="none"/>
          <w:lang w:val="zh-CN"/>
        </w:rPr>
        <w:t>被授权代表身份证复印件（正反面）</w:t>
      </w:r>
    </w:p>
    <w:tbl>
      <w:tblPr>
        <w:tblStyle w:val="10"/>
        <w:tblW w:w="0" w:type="auto"/>
        <w:tblInd w:w="563" w:type="dxa"/>
        <w:tblLayout w:type="fixed"/>
        <w:tblCellMar>
          <w:top w:w="0" w:type="dxa"/>
          <w:left w:w="108" w:type="dxa"/>
          <w:bottom w:w="0" w:type="dxa"/>
          <w:right w:w="108" w:type="dxa"/>
        </w:tblCellMar>
      </w:tblPr>
      <w:tblGrid>
        <w:gridCol w:w="4049"/>
        <w:gridCol w:w="3885"/>
      </w:tblGrid>
      <w:tr w14:paraId="121440FE">
        <w:tblPrEx>
          <w:tblCellMar>
            <w:top w:w="0" w:type="dxa"/>
            <w:left w:w="108" w:type="dxa"/>
            <w:bottom w:w="0" w:type="dxa"/>
            <w:right w:w="108" w:type="dxa"/>
          </w:tblCellMar>
        </w:tblPrEx>
        <w:trPr>
          <w:trHeight w:val="2100" w:hRule="atLeast"/>
        </w:trPr>
        <w:tc>
          <w:tcPr>
            <w:tcW w:w="4049" w:type="dxa"/>
            <w:tcBorders>
              <w:top w:val="single" w:color="auto" w:sz="6" w:space="0"/>
              <w:left w:val="single" w:color="auto" w:sz="6" w:space="0"/>
              <w:bottom w:val="single" w:color="auto" w:sz="6" w:space="0"/>
              <w:right w:val="single" w:color="auto" w:sz="6" w:space="0"/>
            </w:tcBorders>
            <w:noWrap w:val="0"/>
            <w:vAlign w:val="center"/>
          </w:tcPr>
          <w:p w14:paraId="2A49882C">
            <w:pPr>
              <w:autoSpaceDE w:val="0"/>
              <w:autoSpaceDN w:val="0"/>
              <w:adjustRightInd w:val="0"/>
              <w:spacing w:line="348" w:lineRule="auto"/>
              <w:jc w:val="center"/>
              <w:rPr>
                <w:rFonts w:hint="eastAsia" w:ascii="宋体" w:hAnsi="宋体" w:cs="宋体"/>
                <w:color w:val="auto"/>
                <w:sz w:val="24"/>
                <w:szCs w:val="24"/>
                <w:highlight w:val="none"/>
                <w:u w:val="single"/>
              </w:rPr>
            </w:pPr>
            <w:r>
              <w:rPr>
                <w:rFonts w:hint="eastAsia" w:ascii="宋体" w:hAnsi="宋体" w:cs="宋体"/>
                <w:color w:val="auto"/>
                <w:sz w:val="24"/>
                <w:szCs w:val="24"/>
                <w:highlight w:val="none"/>
                <w:lang w:val="zh-CN"/>
              </w:rPr>
              <w:t>法定代表人身份证复印件</w:t>
            </w:r>
          </w:p>
        </w:tc>
        <w:tc>
          <w:tcPr>
            <w:tcW w:w="3885" w:type="dxa"/>
            <w:tcBorders>
              <w:top w:val="single" w:color="auto" w:sz="6" w:space="0"/>
              <w:left w:val="single" w:color="auto" w:sz="6" w:space="0"/>
              <w:bottom w:val="single" w:color="auto" w:sz="6" w:space="0"/>
              <w:right w:val="single" w:color="auto" w:sz="6" w:space="0"/>
            </w:tcBorders>
            <w:noWrap w:val="0"/>
            <w:vAlign w:val="center"/>
          </w:tcPr>
          <w:p w14:paraId="276E7412">
            <w:pPr>
              <w:autoSpaceDE w:val="0"/>
              <w:autoSpaceDN w:val="0"/>
              <w:adjustRightInd w:val="0"/>
              <w:spacing w:line="348" w:lineRule="auto"/>
              <w:jc w:val="center"/>
              <w:rPr>
                <w:rFonts w:hint="eastAsia" w:ascii="宋体" w:hAnsi="宋体" w:cs="宋体"/>
                <w:color w:val="auto"/>
                <w:sz w:val="24"/>
                <w:szCs w:val="24"/>
                <w:highlight w:val="none"/>
                <w:u w:val="single"/>
              </w:rPr>
            </w:pPr>
            <w:r>
              <w:rPr>
                <w:rFonts w:hint="eastAsia" w:ascii="宋体" w:hAnsi="宋体" w:cs="宋体"/>
                <w:color w:val="auto"/>
                <w:sz w:val="24"/>
                <w:szCs w:val="24"/>
                <w:highlight w:val="none"/>
                <w:lang w:val="zh-CN"/>
              </w:rPr>
              <w:t>被授权代表身份证复印件</w:t>
            </w:r>
          </w:p>
        </w:tc>
      </w:tr>
      <w:tr w14:paraId="2406FBA3">
        <w:tblPrEx>
          <w:tblCellMar>
            <w:top w:w="0" w:type="dxa"/>
            <w:left w:w="108" w:type="dxa"/>
            <w:bottom w:w="0" w:type="dxa"/>
            <w:right w:w="108" w:type="dxa"/>
          </w:tblCellMar>
        </w:tblPrEx>
        <w:trPr>
          <w:trHeight w:val="2100" w:hRule="atLeast"/>
        </w:trPr>
        <w:tc>
          <w:tcPr>
            <w:tcW w:w="4049" w:type="dxa"/>
            <w:tcBorders>
              <w:top w:val="single" w:color="auto" w:sz="6" w:space="0"/>
              <w:left w:val="single" w:color="auto" w:sz="6" w:space="0"/>
              <w:bottom w:val="single" w:color="auto" w:sz="6" w:space="0"/>
              <w:right w:val="single" w:color="auto" w:sz="6" w:space="0"/>
            </w:tcBorders>
            <w:noWrap w:val="0"/>
            <w:vAlign w:val="center"/>
          </w:tcPr>
          <w:p w14:paraId="35E52997">
            <w:pPr>
              <w:autoSpaceDE w:val="0"/>
              <w:autoSpaceDN w:val="0"/>
              <w:adjustRightInd w:val="0"/>
              <w:spacing w:line="348" w:lineRule="auto"/>
              <w:jc w:val="center"/>
              <w:rPr>
                <w:rFonts w:hint="eastAsia" w:ascii="宋体" w:hAnsi="宋体" w:cs="宋体"/>
                <w:color w:val="auto"/>
                <w:sz w:val="24"/>
                <w:szCs w:val="24"/>
                <w:highlight w:val="none"/>
                <w:u w:val="single"/>
              </w:rPr>
            </w:pPr>
            <w:r>
              <w:rPr>
                <w:rFonts w:hint="eastAsia" w:ascii="宋体" w:hAnsi="宋体" w:cs="宋体"/>
                <w:color w:val="auto"/>
                <w:sz w:val="24"/>
                <w:szCs w:val="24"/>
                <w:highlight w:val="none"/>
                <w:lang w:val="zh-CN"/>
              </w:rPr>
              <w:t>法定代表人身份证复印件</w:t>
            </w:r>
          </w:p>
        </w:tc>
        <w:tc>
          <w:tcPr>
            <w:tcW w:w="3885" w:type="dxa"/>
            <w:tcBorders>
              <w:top w:val="single" w:color="auto" w:sz="6" w:space="0"/>
              <w:left w:val="single" w:color="auto" w:sz="6" w:space="0"/>
              <w:bottom w:val="single" w:color="auto" w:sz="6" w:space="0"/>
              <w:right w:val="single" w:color="auto" w:sz="6" w:space="0"/>
            </w:tcBorders>
            <w:noWrap w:val="0"/>
            <w:vAlign w:val="center"/>
          </w:tcPr>
          <w:p w14:paraId="3854E1F1">
            <w:pPr>
              <w:autoSpaceDE w:val="0"/>
              <w:autoSpaceDN w:val="0"/>
              <w:adjustRightInd w:val="0"/>
              <w:spacing w:line="348" w:lineRule="auto"/>
              <w:jc w:val="center"/>
              <w:rPr>
                <w:rFonts w:hint="eastAsia" w:ascii="宋体" w:hAnsi="宋体" w:cs="宋体"/>
                <w:color w:val="auto"/>
                <w:sz w:val="24"/>
                <w:szCs w:val="24"/>
                <w:highlight w:val="none"/>
                <w:u w:val="single"/>
              </w:rPr>
            </w:pPr>
            <w:r>
              <w:rPr>
                <w:rFonts w:hint="eastAsia" w:ascii="宋体" w:hAnsi="宋体" w:cs="宋体"/>
                <w:color w:val="auto"/>
                <w:sz w:val="24"/>
                <w:szCs w:val="24"/>
                <w:highlight w:val="none"/>
                <w:lang w:val="zh-CN"/>
              </w:rPr>
              <w:t>被授权代表身份证复印件</w:t>
            </w:r>
          </w:p>
        </w:tc>
      </w:tr>
    </w:tbl>
    <w:p w14:paraId="3F2143DF">
      <w:pPr>
        <w:spacing w:before="240"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供应商名称：     （盖章）        法定代表人:  （</w:t>
      </w:r>
      <w:r>
        <w:rPr>
          <w:rFonts w:hint="eastAsia" w:ascii="宋体" w:hAnsi="宋体" w:cs="宋体"/>
          <w:bCs/>
          <w:color w:val="auto"/>
          <w:sz w:val="24"/>
          <w:szCs w:val="24"/>
          <w:highlight w:val="none"/>
        </w:rPr>
        <w:t>签名或盖章</w:t>
      </w:r>
      <w:r>
        <w:rPr>
          <w:rFonts w:hint="eastAsia" w:ascii="宋体" w:hAnsi="宋体" w:cs="宋体"/>
          <w:color w:val="auto"/>
          <w:sz w:val="24"/>
          <w:szCs w:val="24"/>
          <w:highlight w:val="none"/>
        </w:rPr>
        <w:t xml:space="preserve">）           </w:t>
      </w:r>
    </w:p>
    <w:p w14:paraId="2E40FA36">
      <w:pPr>
        <w:ind w:firstLine="480" w:firstLineChars="200"/>
        <w:rPr>
          <w:rFonts w:hint="eastAsia" w:ascii="宋体" w:hAnsi="宋体" w:cs="宋体"/>
          <w:color w:val="auto"/>
          <w:sz w:val="24"/>
          <w:szCs w:val="24"/>
          <w:highlight w:val="none"/>
        </w:rPr>
      </w:pPr>
    </w:p>
    <w:p w14:paraId="2A686BB5">
      <w:pPr>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被授权人：（签名或盖章）         授权日期： 年 月 日 -  年 月 日</w:t>
      </w:r>
    </w:p>
    <w:p w14:paraId="11B44D3F">
      <w:pPr>
        <w:ind w:firstLine="480" w:firstLineChars="200"/>
        <w:rPr>
          <w:rFonts w:hint="eastAsia" w:ascii="宋体" w:hAnsi="宋体" w:cs="宋体"/>
          <w:color w:val="auto"/>
          <w:sz w:val="24"/>
          <w:szCs w:val="24"/>
          <w:highlight w:val="none"/>
          <w:lang w:val="zh-CN"/>
        </w:rPr>
      </w:pPr>
    </w:p>
    <w:p w14:paraId="0A82DF73">
      <w:pPr>
        <w:rPr>
          <w:rFonts w:hint="eastAsia" w:ascii="宋体" w:hAnsi="宋体" w:cs="宋体"/>
          <w:b/>
          <w:bCs/>
          <w:color w:val="auto"/>
          <w:sz w:val="24"/>
          <w:szCs w:val="24"/>
          <w:highlight w:val="none"/>
          <w:lang w:val="zh-CN"/>
        </w:rPr>
      </w:pPr>
    </w:p>
    <w:p w14:paraId="009D5891">
      <w:pPr>
        <w:spacing w:before="100" w:beforeAutospacing="1"/>
        <w:ind w:firstLine="482" w:firstLineChars="200"/>
        <w:rPr>
          <w:rFonts w:hint="eastAsia" w:ascii="宋体" w:hAnsi="宋体" w:cs="宋体"/>
          <w:color w:val="auto"/>
          <w:sz w:val="24"/>
          <w:szCs w:val="24"/>
          <w:highlight w:val="none"/>
        </w:rPr>
      </w:pPr>
      <w:r>
        <w:rPr>
          <w:rFonts w:hint="eastAsia" w:ascii="宋体" w:hAnsi="宋体" w:cs="宋体"/>
          <w:b/>
          <w:bCs/>
          <w:color w:val="auto"/>
          <w:sz w:val="24"/>
          <w:szCs w:val="24"/>
          <w:highlight w:val="none"/>
          <w:lang w:val="zh-CN"/>
        </w:rPr>
        <w:t>（注：本授权有效期自磋商之日起不得少于</w:t>
      </w:r>
      <w:r>
        <w:rPr>
          <w:rFonts w:hint="eastAsia" w:ascii="宋体" w:hAnsi="宋体" w:cs="宋体"/>
          <w:b/>
          <w:bCs/>
          <w:color w:val="auto"/>
          <w:sz w:val="24"/>
          <w:szCs w:val="24"/>
          <w:highlight w:val="none"/>
        </w:rPr>
        <w:t>90</w:t>
      </w:r>
      <w:r>
        <w:rPr>
          <w:rFonts w:hint="eastAsia" w:ascii="宋体" w:hAnsi="宋体" w:cs="宋体"/>
          <w:b/>
          <w:bCs/>
          <w:color w:val="auto"/>
          <w:sz w:val="24"/>
          <w:szCs w:val="24"/>
          <w:highlight w:val="none"/>
          <w:lang w:val="zh-CN"/>
        </w:rPr>
        <w:t>天）</w:t>
      </w:r>
    </w:p>
    <w:p w14:paraId="25AB19C5">
      <w:pPr>
        <w:spacing w:line="360" w:lineRule="auto"/>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说明：仅限授权代表参加磋商时提供，法定代表人参与本次磋商的，本页可删除。</w:t>
      </w:r>
    </w:p>
    <w:p w14:paraId="4FB93297">
      <w:pPr>
        <w:widowControl w:val="0"/>
        <w:spacing w:line="336" w:lineRule="auto"/>
        <w:ind w:firstLine="420"/>
        <w:jc w:val="center"/>
        <w:rPr>
          <w:rFonts w:hint="eastAsia" w:ascii="宋体" w:hAnsi="宋体" w:eastAsia="宋体" w:cs="宋体"/>
          <w:b/>
          <w:bCs/>
          <w:color w:val="auto"/>
          <w:kern w:val="0"/>
          <w:sz w:val="20"/>
          <w:szCs w:val="32"/>
          <w:highlight w:val="none"/>
          <w:lang w:val="en-US" w:eastAsia="zh-CN" w:bidi="ar-SA"/>
        </w:rPr>
      </w:pPr>
      <w:r>
        <w:rPr>
          <w:rFonts w:hint="eastAsia" w:ascii="宋体" w:hAnsi="宋体" w:eastAsia="宋体" w:cs="宋体"/>
          <w:color w:val="auto"/>
          <w:kern w:val="0"/>
          <w:sz w:val="21"/>
          <w:szCs w:val="21"/>
          <w:highlight w:val="none"/>
          <w:lang w:val="en-US" w:eastAsia="zh-CN" w:bidi="ar-SA"/>
        </w:rPr>
        <w:br w:type="page"/>
      </w:r>
      <w:r>
        <w:rPr>
          <w:rFonts w:hint="eastAsia" w:ascii="宋体" w:hAnsi="宋体" w:eastAsia="宋体" w:cs="宋体"/>
          <w:b/>
          <w:color w:val="auto"/>
          <w:kern w:val="0"/>
          <w:sz w:val="24"/>
          <w:szCs w:val="24"/>
          <w:highlight w:val="none"/>
          <w:lang w:val="en-US" w:eastAsia="zh-CN" w:bidi="ar-SA"/>
        </w:rPr>
        <w:t>3.自然人授权委托书 (适用于自然人磋商)</w:t>
      </w:r>
    </w:p>
    <w:p w14:paraId="18F6A0D5">
      <w:pPr>
        <w:widowControl w:val="0"/>
        <w:spacing w:line="336" w:lineRule="auto"/>
        <w:ind w:firstLine="480" w:firstLineChars="200"/>
        <w:jc w:val="both"/>
        <w:rPr>
          <w:rFonts w:hint="eastAsia" w:ascii="宋体" w:hAnsi="宋体" w:eastAsia="宋体" w:cs="宋体"/>
          <w:color w:val="auto"/>
          <w:kern w:val="0"/>
          <w:sz w:val="24"/>
          <w:szCs w:val="24"/>
          <w:highlight w:val="none"/>
          <w:lang w:val="en-US" w:eastAsia="zh-CN" w:bidi="ar-SA"/>
        </w:rPr>
      </w:pPr>
    </w:p>
    <w:p w14:paraId="7B70AA45">
      <w:pPr>
        <w:widowControl w:val="0"/>
        <w:spacing w:line="336" w:lineRule="auto"/>
        <w:ind w:firstLine="420"/>
        <w:jc w:val="both"/>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lang w:val="en-US" w:eastAsia="zh-CN" w:bidi="ar-SA"/>
        </w:rPr>
        <w:t>致：____________(采购代理机构)</w:t>
      </w:r>
    </w:p>
    <w:p w14:paraId="442DD1E9">
      <w:pPr>
        <w:widowControl w:val="0"/>
        <w:spacing w:line="336" w:lineRule="auto"/>
        <w:ind w:firstLine="480" w:firstLineChars="200"/>
        <w:jc w:val="both"/>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lang w:val="en-US" w:eastAsia="zh-CN" w:bidi="ar-SA"/>
        </w:rPr>
        <w:t>我________(姓名)系自然人，现授权委托____________(姓名)以本人名义参加</w:t>
      </w:r>
      <w:r>
        <w:rPr>
          <w:rFonts w:hint="eastAsia" w:ascii="宋体" w:hAnsi="宋体" w:eastAsia="宋体" w:cs="宋体"/>
          <w:color w:val="auto"/>
          <w:kern w:val="0"/>
          <w:sz w:val="24"/>
          <w:szCs w:val="24"/>
          <w:highlight w:val="none"/>
          <w:u w:val="single"/>
          <w:lang w:val="en-US" w:eastAsia="zh-CN" w:bidi="ar-SA"/>
        </w:rPr>
        <w:t>(项目名称)</w:t>
      </w:r>
      <w:r>
        <w:rPr>
          <w:rFonts w:hint="eastAsia" w:ascii="宋体" w:hAnsi="宋体" w:eastAsia="宋体" w:cs="宋体"/>
          <w:color w:val="auto"/>
          <w:kern w:val="0"/>
          <w:sz w:val="24"/>
          <w:szCs w:val="24"/>
          <w:highlight w:val="none"/>
          <w:lang w:val="en-US" w:eastAsia="zh-CN" w:bidi="ar-SA"/>
        </w:rPr>
        <w:t>的磋商活动，并代表本人全权办理针对上述项目的磋商、签约等具体事务和签署相关文件。</w:t>
      </w:r>
    </w:p>
    <w:p w14:paraId="530EE538">
      <w:pPr>
        <w:widowControl w:val="0"/>
        <w:spacing w:line="336" w:lineRule="auto"/>
        <w:ind w:firstLine="480" w:firstLineChars="200"/>
        <w:jc w:val="both"/>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lang w:val="en-US" w:eastAsia="zh-CN" w:bidi="ar-SA"/>
        </w:rPr>
        <w:t>本人对被授权人的签字事项负全部责任，代理人无转委托权。</w:t>
      </w:r>
    </w:p>
    <w:p w14:paraId="656E177E">
      <w:pPr>
        <w:widowControl w:val="0"/>
        <w:spacing w:line="336" w:lineRule="auto"/>
        <w:ind w:firstLine="480" w:firstLineChars="200"/>
        <w:jc w:val="both"/>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lang w:val="en-US" w:eastAsia="zh-CN" w:bidi="ar-SA"/>
        </w:rPr>
        <w:t>授权委托代理期限：本授权书自磋商响应文件递交截止时间起有效期</w:t>
      </w:r>
      <w:r>
        <w:rPr>
          <w:rFonts w:hint="eastAsia" w:ascii="宋体" w:hAnsi="宋体" w:eastAsia="宋体" w:cs="宋体"/>
          <w:color w:val="auto"/>
          <w:kern w:val="0"/>
          <w:sz w:val="24"/>
          <w:szCs w:val="24"/>
          <w:highlight w:val="none"/>
          <w:u w:val="single"/>
          <w:lang w:val="en-US" w:eastAsia="zh-CN" w:bidi="ar-SA"/>
        </w:rPr>
        <w:t xml:space="preserve">   90  </w:t>
      </w:r>
      <w:r>
        <w:rPr>
          <w:rFonts w:hint="eastAsia" w:ascii="宋体" w:hAnsi="宋体" w:eastAsia="宋体" w:cs="宋体"/>
          <w:color w:val="auto"/>
          <w:kern w:val="0"/>
          <w:sz w:val="24"/>
          <w:szCs w:val="24"/>
          <w:highlight w:val="none"/>
          <w:lang w:val="en-US" w:eastAsia="zh-CN" w:bidi="ar-SA"/>
        </w:rPr>
        <w:t>天。</w:t>
      </w:r>
    </w:p>
    <w:p w14:paraId="1D6ECC39">
      <w:pPr>
        <w:widowControl w:val="0"/>
        <w:spacing w:line="336" w:lineRule="auto"/>
        <w:ind w:firstLine="480" w:firstLineChars="200"/>
        <w:jc w:val="both"/>
        <w:rPr>
          <w:rFonts w:hint="eastAsia" w:ascii="宋体" w:hAnsi="宋体" w:eastAsia="宋体" w:cs="宋体"/>
          <w:color w:val="auto"/>
          <w:kern w:val="0"/>
          <w:sz w:val="24"/>
          <w:szCs w:val="24"/>
          <w:highlight w:val="none"/>
          <w:lang w:val="en-US" w:eastAsia="zh-CN" w:bidi="ar-SA"/>
        </w:rPr>
      </w:pPr>
    </w:p>
    <w:p w14:paraId="0F812AF5">
      <w:pPr>
        <w:widowControl w:val="0"/>
        <w:spacing w:line="336" w:lineRule="auto"/>
        <w:ind w:firstLine="480" w:firstLineChars="200"/>
        <w:jc w:val="both"/>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lang w:val="en-US" w:eastAsia="zh-CN" w:bidi="ar-SA"/>
        </w:rPr>
        <w:t>特此委托。</w:t>
      </w:r>
    </w:p>
    <w:p w14:paraId="44FC2190">
      <w:pPr>
        <w:widowControl w:val="0"/>
        <w:spacing w:line="336" w:lineRule="auto"/>
        <w:ind w:firstLine="480" w:firstLineChars="200"/>
        <w:jc w:val="both"/>
        <w:rPr>
          <w:rFonts w:hint="eastAsia" w:ascii="宋体" w:hAnsi="宋体" w:eastAsia="宋体" w:cs="宋体"/>
          <w:color w:val="auto"/>
          <w:kern w:val="0"/>
          <w:sz w:val="24"/>
          <w:szCs w:val="24"/>
          <w:highlight w:val="none"/>
          <w:lang w:val="en-US" w:eastAsia="zh-CN" w:bidi="ar-SA"/>
        </w:rPr>
      </w:pPr>
    </w:p>
    <w:p w14:paraId="62B8A3E7">
      <w:pPr>
        <w:widowControl w:val="0"/>
        <w:spacing w:line="336" w:lineRule="auto"/>
        <w:ind w:firstLine="480" w:firstLineChars="200"/>
        <w:jc w:val="both"/>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lang w:val="en-US" w:eastAsia="zh-CN" w:bidi="ar-SA"/>
        </w:rPr>
        <w:t>我已在下面签字，以资证明。</w:t>
      </w:r>
    </w:p>
    <w:p w14:paraId="28E95BAA">
      <w:pPr>
        <w:widowControl w:val="0"/>
        <w:spacing w:line="336" w:lineRule="auto"/>
        <w:ind w:firstLine="480" w:firstLineChars="200"/>
        <w:jc w:val="both"/>
        <w:rPr>
          <w:rFonts w:hint="eastAsia" w:ascii="宋体" w:hAnsi="宋体" w:eastAsia="宋体" w:cs="宋体"/>
          <w:color w:val="auto"/>
          <w:kern w:val="0"/>
          <w:sz w:val="24"/>
          <w:szCs w:val="24"/>
          <w:highlight w:val="none"/>
          <w:lang w:val="en-US" w:eastAsia="zh-CN" w:bidi="ar-SA"/>
        </w:rPr>
      </w:pPr>
    </w:p>
    <w:p w14:paraId="188EE575">
      <w:pPr>
        <w:widowControl w:val="0"/>
        <w:spacing w:line="336" w:lineRule="auto"/>
        <w:ind w:firstLine="480" w:firstLineChars="200"/>
        <w:jc w:val="both"/>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lang w:val="en-US" w:eastAsia="zh-CN" w:bidi="ar-SA"/>
        </w:rPr>
        <w:t>自然人签字并在签名处加盖食指指印：</w:t>
      </w:r>
    </w:p>
    <w:p w14:paraId="36A22356">
      <w:pPr>
        <w:widowControl w:val="0"/>
        <w:spacing w:line="336" w:lineRule="auto"/>
        <w:ind w:firstLine="480" w:firstLineChars="200"/>
        <w:jc w:val="both"/>
        <w:rPr>
          <w:rFonts w:hint="eastAsia" w:ascii="宋体" w:hAnsi="宋体" w:eastAsia="宋体" w:cs="宋体"/>
          <w:color w:val="auto"/>
          <w:kern w:val="0"/>
          <w:sz w:val="24"/>
          <w:szCs w:val="24"/>
          <w:highlight w:val="none"/>
          <w:lang w:val="en-US" w:eastAsia="zh-CN" w:bidi="ar-SA"/>
        </w:rPr>
      </w:pPr>
    </w:p>
    <w:p w14:paraId="1C05B1C2">
      <w:pPr>
        <w:widowControl w:val="0"/>
        <w:spacing w:line="336" w:lineRule="auto"/>
        <w:ind w:firstLine="480" w:firstLineChars="200"/>
        <w:jc w:val="both"/>
        <w:rPr>
          <w:rFonts w:hint="eastAsia" w:ascii="宋体" w:hAnsi="宋体" w:eastAsia="宋体" w:cs="宋体"/>
          <w:color w:val="auto"/>
          <w:kern w:val="0"/>
          <w:sz w:val="24"/>
          <w:szCs w:val="24"/>
          <w:highlight w:val="none"/>
          <w:lang w:val="en-US" w:eastAsia="zh-CN" w:bidi="ar-SA"/>
        </w:rPr>
      </w:pPr>
    </w:p>
    <w:p w14:paraId="7D542031">
      <w:pPr>
        <w:widowControl w:val="0"/>
        <w:spacing w:line="336" w:lineRule="auto"/>
        <w:ind w:firstLine="480" w:firstLineChars="200"/>
        <w:jc w:val="both"/>
        <w:rPr>
          <w:rFonts w:hint="eastAsia" w:ascii="宋体" w:hAnsi="宋体" w:eastAsia="宋体" w:cs="宋体"/>
          <w:color w:val="auto"/>
          <w:kern w:val="0"/>
          <w:sz w:val="24"/>
          <w:szCs w:val="24"/>
          <w:highlight w:val="none"/>
          <w:lang w:val="en-US" w:eastAsia="zh-CN" w:bidi="ar-SA"/>
        </w:rPr>
      </w:pPr>
    </w:p>
    <w:p w14:paraId="2CF1502F">
      <w:pPr>
        <w:spacing w:line="360" w:lineRule="auto"/>
        <w:jc w:val="center"/>
        <w:rPr>
          <w:rFonts w:hint="eastAsia" w:ascii="宋体" w:hAnsi="宋体" w:cs="宋体"/>
          <w:b/>
          <w:color w:val="auto"/>
          <w:sz w:val="24"/>
          <w:szCs w:val="24"/>
          <w:highlight w:val="none"/>
        </w:rPr>
      </w:pPr>
      <w:r>
        <w:rPr>
          <w:rFonts w:hint="eastAsia" w:ascii="宋体" w:hAnsi="宋体" w:cs="宋体"/>
          <w:color w:val="auto"/>
          <w:sz w:val="24"/>
          <w:szCs w:val="24"/>
          <w:highlight w:val="none"/>
        </w:rPr>
        <w:t>年</w:t>
      </w:r>
      <w:r>
        <w:rPr>
          <w:rFonts w:hint="eastAsia" w:ascii="宋体" w:hAnsi="宋体" w:cs="宋体"/>
          <w:color w:val="auto"/>
          <w:sz w:val="24"/>
          <w:szCs w:val="24"/>
          <w:highlight w:val="none"/>
          <w:u w:val="single"/>
        </w:rPr>
        <w:t>　　</w:t>
      </w:r>
      <w:r>
        <w:rPr>
          <w:rFonts w:hint="eastAsia" w:ascii="宋体" w:hAnsi="宋体" w:cs="宋体"/>
          <w:color w:val="auto"/>
          <w:sz w:val="24"/>
          <w:szCs w:val="24"/>
          <w:highlight w:val="none"/>
        </w:rPr>
        <w:t>月</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日</w:t>
      </w:r>
      <w:r>
        <w:rPr>
          <w:rFonts w:hint="eastAsia" w:ascii="宋体" w:hAnsi="宋体" w:cs="宋体"/>
          <w:color w:val="auto"/>
          <w:sz w:val="24"/>
          <w:szCs w:val="24"/>
          <w:highlight w:val="none"/>
          <w:u w:val="single"/>
        </w:rPr>
        <w:t xml:space="preserve">    </w:t>
      </w:r>
    </w:p>
    <w:p w14:paraId="2D5612BA">
      <w:pPr>
        <w:rPr>
          <w:rFonts w:hint="eastAsia" w:ascii="宋体" w:hAnsi="宋体" w:cs="宋体"/>
          <w:b/>
          <w:color w:val="auto"/>
          <w:sz w:val="24"/>
          <w:highlight w:val="none"/>
          <w:lang w:val="en-US" w:eastAsia="zh-CN"/>
        </w:rPr>
      </w:pPr>
      <w:r>
        <w:rPr>
          <w:rFonts w:hint="eastAsia" w:ascii="宋体" w:hAnsi="宋体" w:cs="宋体"/>
          <w:b/>
          <w:color w:val="auto"/>
          <w:sz w:val="24"/>
          <w:szCs w:val="24"/>
          <w:highlight w:val="none"/>
        </w:rPr>
        <w:br w:type="page"/>
      </w:r>
    </w:p>
    <w:p w14:paraId="68CA95F5">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eastAsia" w:ascii="宋体" w:hAnsi="宋体" w:eastAsia="宋体" w:cs="宋体"/>
          <w:b/>
          <w:bCs/>
          <w:sz w:val="24"/>
          <w:szCs w:val="24"/>
          <w:highlight w:val="none"/>
          <w:lang w:val="en-US" w:eastAsia="zh-CN"/>
        </w:rPr>
      </w:pPr>
      <w:r>
        <w:rPr>
          <w:rFonts w:hint="eastAsia" w:ascii="宋体" w:hAnsi="宋体" w:cs="宋体"/>
          <w:b/>
          <w:bCs/>
          <w:sz w:val="24"/>
          <w:szCs w:val="24"/>
          <w:highlight w:val="none"/>
          <w:lang w:val="en-US" w:eastAsia="zh-CN"/>
        </w:rPr>
        <w:t>4、根据《西安市财政局关于开展政府采购供应商基本资格条件承诺制试点工作的通知》(市财函〔2024〕1032号)，本项目可以对《中华人民共和国政府采购法实施条例》第十七条第一款第(二)项、第(三)项、第(四)项所要求提供的相关材料进行简化。简化后，供应商只需以书面形式提供规定格式的《基本资格条件承诺函》(详见资格证明文件中相关格式)，供应商须对承诺内容的真实性负责。采购人可以在中标(成交)结果公告后、签订政府采购合同前，核实中标(成交)供应商所作信用承诺事项的真实性。如不提供《基本资格条件承诺函》的供应商需提交以下（a至e条）资格证明文件：a.财务状况报告（二选一）：①供应商提供2024年度经会计事务所或审计机构审计的完整的财务审计报告（成立时间至提供响应文件截止时间不足一年的可提供成立后任意时段的资产负债表）；②在磋商截止时间前三个月内其开户银行出具的资信证明（附开户许可证或基本账户存款信息）；b.税收缴纳证明：供应商提供已缴纳的2025年1月至今至少一个月的纳税证明或完税证明（任意税种）；依法免税的单位应提供相关文件证明；供应商为零申报企业提供证明材料；c. 社会保障资金缴纳证明：供应商提供已缴存的2025年1月至今至少一个月的社会保障资金缴存单据或社保机构开具的社会保险参保缴费情况证明，依法不需要缴纳社会保障资金的单位应提供相关证明材料；d. 具备履行合同所必须的设备和专业技术能力的说明及承诺；e.参加政府采购活动前三年内，在经营活动中没有重大违法记录的声明；</w:t>
      </w:r>
    </w:p>
    <w:p w14:paraId="2EBB8093">
      <w:pPr>
        <w:rPr>
          <w:rFonts w:hint="eastAsia" w:ascii="宋体" w:hAnsi="宋体" w:eastAsia="宋体" w:cs="宋体"/>
          <w:b/>
          <w:bCs/>
          <w:sz w:val="24"/>
          <w:szCs w:val="24"/>
          <w:highlight w:val="none"/>
          <w:lang w:val="en-US" w:eastAsia="zh-CN"/>
        </w:rPr>
      </w:pPr>
      <w:r>
        <w:rPr>
          <w:rFonts w:hint="eastAsia" w:ascii="宋体" w:hAnsi="宋体" w:eastAsia="宋体" w:cs="宋体"/>
          <w:b/>
          <w:bCs/>
          <w:sz w:val="24"/>
          <w:szCs w:val="24"/>
          <w:highlight w:val="none"/>
          <w:lang w:val="en-US" w:eastAsia="zh-CN"/>
        </w:rPr>
        <w:br w:type="page"/>
      </w:r>
    </w:p>
    <w:p w14:paraId="27C425C3">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eastAsia" w:ascii="宋体" w:hAnsi="宋体" w:cs="宋体"/>
          <w:b/>
          <w:bCs/>
          <w:sz w:val="24"/>
          <w:szCs w:val="24"/>
          <w:highlight w:val="none"/>
          <w:lang w:val="en-US" w:eastAsia="zh-CN"/>
        </w:rPr>
      </w:pPr>
      <w:r>
        <w:rPr>
          <w:rFonts w:hint="eastAsia" w:ascii="宋体" w:hAnsi="宋体" w:cs="宋体"/>
          <w:b/>
          <w:bCs/>
          <w:sz w:val="24"/>
          <w:szCs w:val="24"/>
          <w:highlight w:val="none"/>
          <w:lang w:val="en-US" w:eastAsia="zh-CN"/>
        </w:rPr>
        <w:t>附件：</w:t>
      </w:r>
    </w:p>
    <w:p w14:paraId="18E93E8C">
      <w:pPr>
        <w:jc w:val="center"/>
        <w:rPr>
          <w:rFonts w:hint="eastAsia" w:ascii="宋体" w:hAnsi="宋体" w:eastAsia="宋体" w:cs="宋体"/>
          <w:b/>
          <w:bCs/>
          <w:sz w:val="24"/>
          <w:szCs w:val="24"/>
          <w:highlight w:val="none"/>
          <w:lang w:val="en-US" w:eastAsia="zh-CN"/>
        </w:rPr>
      </w:pPr>
      <w:r>
        <w:rPr>
          <w:rFonts w:hint="eastAsia" w:ascii="宋体" w:hAnsi="宋体" w:eastAsia="宋体" w:cs="宋体"/>
          <w:b/>
          <w:bCs/>
          <w:sz w:val="24"/>
          <w:szCs w:val="24"/>
          <w:highlight w:val="none"/>
          <w:lang w:val="en-US" w:eastAsia="zh-CN"/>
        </w:rPr>
        <w:t>基本资格条件承诺函</w:t>
      </w:r>
    </w:p>
    <w:p w14:paraId="25510AB2">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致</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lang w:val="en-US" w:eastAsia="zh-CN"/>
        </w:rPr>
        <w:t>（采购代理机构名称）：</w:t>
      </w:r>
    </w:p>
    <w:p w14:paraId="51AF7475">
      <w:pPr>
        <w:keepNext w:val="0"/>
        <w:keepLines w:val="0"/>
        <w:pageBreakBefore w:val="0"/>
        <w:widowControl w:val="0"/>
        <w:kinsoku/>
        <w:wordWrap/>
        <w:overflowPunct/>
        <w:topLinePunct w:val="0"/>
        <w:autoSpaceDE/>
        <w:autoSpaceDN/>
        <w:bidi w:val="0"/>
        <w:adjustRightInd/>
        <w:snapToGrid/>
        <w:spacing w:line="560" w:lineRule="exact"/>
        <w:ind w:firstLine="240" w:firstLineChars="100"/>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lang w:val="en-US" w:eastAsia="zh-CN"/>
        </w:rPr>
        <w:t>(投标人名称)郑重承诺：</w:t>
      </w:r>
    </w:p>
    <w:p w14:paraId="0243A857">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1.我方具有良好的商业信誉和健全的财务会计制度，具有履行合同所必需的设备和专业技术能力，具有依法缴纳税收和社会保障金的良好记录，参加本项目采购活动前三年内无重大违法活动记录。</w:t>
      </w:r>
    </w:p>
    <w:p w14:paraId="557D41AE">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2.我方未列入在信用中国网站(www. creditchina.gov.cn)“失信被执行人”、“重大税收违法案件当事人名单”中，也未列入中国政府采购网(www.ccgp.gov.cn)“政府采购严重违法失信行为记录名单”中。</w:t>
      </w:r>
    </w:p>
    <w:p w14:paraId="043E704E">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3.我方在采购项目评审(评标)环节结束后，随时接受采购人、采购代理机构的检查验证，配合提供相关证明材料，证明符合《中华人民共和国政府采购法》规定的供应商基本资格条件。</w:t>
      </w:r>
    </w:p>
    <w:p w14:paraId="055C7D9F">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我方对以上承诺负全部法律责任。</w:t>
      </w:r>
    </w:p>
    <w:p w14:paraId="13979EA5">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特此承诺。</w:t>
      </w:r>
    </w:p>
    <w:p w14:paraId="414174C7">
      <w:pPr>
        <w:keepNext w:val="0"/>
        <w:keepLines w:val="0"/>
        <w:pageBreakBefore w:val="0"/>
        <w:widowControl/>
        <w:kinsoku/>
        <w:wordWrap/>
        <w:overflowPunct/>
        <w:topLinePunct w:val="0"/>
        <w:autoSpaceDE/>
        <w:autoSpaceDN/>
        <w:bidi w:val="0"/>
        <w:adjustRightInd w:val="0"/>
        <w:snapToGrid w:val="0"/>
        <w:spacing w:line="360" w:lineRule="auto"/>
        <w:textAlignment w:val="auto"/>
        <w:rPr>
          <w:rFonts w:hint="eastAsia" w:ascii="宋体" w:hAnsi="宋体" w:eastAsia="宋体" w:cs="宋体"/>
          <w:color w:val="000000"/>
          <w:highlight w:val="none"/>
        </w:rPr>
      </w:pPr>
    </w:p>
    <w:p w14:paraId="7013E629">
      <w:pPr>
        <w:keepNext w:val="0"/>
        <w:keepLines w:val="0"/>
        <w:pageBreakBefore w:val="0"/>
        <w:widowControl/>
        <w:kinsoku/>
        <w:wordWrap/>
        <w:overflowPunct/>
        <w:topLinePunct w:val="0"/>
        <w:autoSpaceDE/>
        <w:autoSpaceDN/>
        <w:bidi w:val="0"/>
        <w:adjustRightInd w:val="0"/>
        <w:snapToGrid w:val="0"/>
        <w:spacing w:line="360" w:lineRule="auto"/>
        <w:jc w:val="left"/>
        <w:textAlignment w:val="auto"/>
        <w:rPr>
          <w:rFonts w:hint="eastAsia" w:ascii="宋体" w:hAnsi="宋体" w:eastAsia="宋体" w:cs="宋体"/>
          <w:color w:val="000000"/>
          <w:highlight w:val="none"/>
        </w:rPr>
      </w:pPr>
    </w:p>
    <w:p w14:paraId="7BA2D159">
      <w:pPr>
        <w:keepNext w:val="0"/>
        <w:keepLines w:val="0"/>
        <w:pageBreakBefore w:val="0"/>
        <w:widowControl/>
        <w:kinsoku/>
        <w:wordWrap/>
        <w:overflowPunct/>
        <w:topLinePunct w:val="0"/>
        <w:autoSpaceDE/>
        <w:autoSpaceDN/>
        <w:bidi w:val="0"/>
        <w:adjustRightInd w:val="0"/>
        <w:snapToGrid w:val="0"/>
        <w:spacing w:line="480" w:lineRule="auto"/>
        <w:jc w:val="right"/>
        <w:textAlignment w:val="auto"/>
        <w:rPr>
          <w:rFonts w:hint="eastAsia" w:hAnsi="宋体" w:cs="宋体"/>
          <w:color w:val="000000"/>
          <w:highlight w:val="none"/>
          <w:lang w:eastAsia="zh-CN"/>
        </w:rPr>
      </w:pPr>
    </w:p>
    <w:p w14:paraId="3DAEF1EE">
      <w:pPr>
        <w:keepNext w:val="0"/>
        <w:keepLines w:val="0"/>
        <w:pageBreakBefore w:val="0"/>
        <w:widowControl/>
        <w:kinsoku/>
        <w:wordWrap/>
        <w:overflowPunct/>
        <w:topLinePunct w:val="0"/>
        <w:autoSpaceDE/>
        <w:autoSpaceDN/>
        <w:bidi w:val="0"/>
        <w:adjustRightInd w:val="0"/>
        <w:snapToGrid w:val="0"/>
        <w:spacing w:line="480" w:lineRule="auto"/>
        <w:jc w:val="right"/>
        <w:textAlignment w:val="auto"/>
        <w:rPr>
          <w:rFonts w:hint="eastAsia" w:hAnsi="宋体" w:cs="宋体"/>
          <w:color w:val="000000"/>
          <w:highlight w:val="none"/>
          <w:lang w:eastAsia="zh-CN"/>
        </w:rPr>
      </w:pPr>
    </w:p>
    <w:p w14:paraId="174A391D">
      <w:pPr>
        <w:adjustRightInd w:val="0"/>
        <w:spacing w:line="560" w:lineRule="exact"/>
        <w:ind w:firstLine="420" w:firstLineChars="175"/>
        <w:jc w:val="right"/>
        <w:rPr>
          <w:rFonts w:hint="eastAsia" w:ascii="宋体" w:hAnsi="宋体" w:cs="宋体"/>
          <w:bCs/>
          <w:color w:val="auto"/>
          <w:sz w:val="24"/>
          <w:highlight w:val="none"/>
        </w:rPr>
      </w:pPr>
      <w:r>
        <w:rPr>
          <w:rFonts w:hint="eastAsia" w:ascii="宋体" w:hAnsi="宋体" w:cs="宋体"/>
          <w:bCs/>
          <w:color w:val="auto"/>
          <w:sz w:val="24"/>
          <w:highlight w:val="none"/>
        </w:rPr>
        <w:t>磋商供应商名称：        （盖章）</w:t>
      </w:r>
    </w:p>
    <w:p w14:paraId="2790D073">
      <w:pPr>
        <w:adjustRightInd w:val="0"/>
        <w:spacing w:line="600" w:lineRule="exact"/>
        <w:ind w:firstLine="420" w:firstLineChars="175"/>
        <w:jc w:val="right"/>
        <w:rPr>
          <w:rFonts w:hint="eastAsia" w:ascii="宋体" w:hAnsi="宋体" w:cs="宋体"/>
          <w:bCs/>
          <w:color w:val="auto"/>
          <w:sz w:val="24"/>
          <w:highlight w:val="none"/>
        </w:rPr>
      </w:pPr>
      <w:r>
        <w:rPr>
          <w:rFonts w:hint="eastAsia" w:ascii="宋体" w:hAnsi="宋体" w:cs="宋体"/>
          <w:color w:val="auto"/>
          <w:sz w:val="24"/>
          <w:highlight w:val="none"/>
        </w:rPr>
        <w:t>法定代表人或被授权代表：  （签名或盖章）</w:t>
      </w:r>
      <w:r>
        <w:rPr>
          <w:rFonts w:hint="eastAsia" w:ascii="宋体" w:hAnsi="宋体" w:cs="宋体"/>
          <w:bCs/>
          <w:color w:val="auto"/>
          <w:sz w:val="24"/>
          <w:highlight w:val="none"/>
        </w:rPr>
        <w:t>：</w:t>
      </w:r>
    </w:p>
    <w:p w14:paraId="0CC39A92">
      <w:pPr>
        <w:spacing w:line="600" w:lineRule="exact"/>
        <w:ind w:left="-140" w:leftChars="-50" w:firstLine="600" w:firstLineChars="250"/>
        <w:jc w:val="right"/>
        <w:outlineLvl w:val="1"/>
        <w:rPr>
          <w:rFonts w:hint="eastAsia" w:ascii="宋体" w:hAnsi="宋体" w:cs="宋体"/>
          <w:color w:val="auto"/>
          <w:sz w:val="24"/>
          <w:szCs w:val="24"/>
          <w:highlight w:val="none"/>
        </w:rPr>
      </w:pPr>
      <w:r>
        <w:rPr>
          <w:rFonts w:hint="eastAsia" w:ascii="宋体" w:hAnsi="宋体" w:cs="宋体"/>
          <w:bCs/>
          <w:color w:val="auto"/>
          <w:sz w:val="24"/>
          <w:highlight w:val="none"/>
        </w:rPr>
        <w:t>日期:</w:t>
      </w:r>
      <w:r>
        <w:rPr>
          <w:rFonts w:hint="eastAsia" w:ascii="宋体" w:hAnsi="宋体" w:cs="宋体"/>
          <w:color w:val="auto"/>
          <w:sz w:val="24"/>
          <w:szCs w:val="24"/>
          <w:highlight w:val="none"/>
        </w:rPr>
        <w:t xml:space="preserve">     年   月   日</w:t>
      </w:r>
    </w:p>
    <w:p w14:paraId="410DA37B">
      <w:pPr>
        <w:widowControl w:val="0"/>
        <w:ind w:firstLine="420"/>
        <w:jc w:val="both"/>
        <w:rPr>
          <w:rFonts w:hint="eastAsia" w:ascii="Times New Roman" w:hAnsi="Times New Roman" w:eastAsia="宋体" w:cs="Times New Roman"/>
          <w:kern w:val="2"/>
          <w:sz w:val="28"/>
          <w:lang w:val="en-US" w:eastAsia="zh-CN" w:bidi="ar-SA"/>
        </w:rPr>
      </w:pPr>
    </w:p>
    <w:p w14:paraId="0B420E56">
      <w:pPr>
        <w:rPr>
          <w:rFonts w:hint="eastAsia" w:ascii="宋体" w:hAnsi="宋体" w:cs="宋体"/>
          <w:color w:val="auto"/>
          <w:sz w:val="24"/>
          <w:szCs w:val="24"/>
          <w:highlight w:val="red"/>
        </w:rPr>
      </w:pPr>
      <w:r>
        <w:rPr>
          <w:rFonts w:hint="eastAsia" w:ascii="宋体" w:hAnsi="宋体" w:cs="宋体"/>
          <w:color w:val="auto"/>
          <w:sz w:val="24"/>
          <w:szCs w:val="24"/>
          <w:highlight w:val="red"/>
        </w:rPr>
        <w:br w:type="page"/>
      </w:r>
    </w:p>
    <w:p w14:paraId="26D8B103">
      <w:pPr>
        <w:jc w:val="center"/>
        <w:rPr>
          <w:rFonts w:hint="eastAsia" w:ascii="宋体" w:hAnsi="宋体" w:cs="宋体"/>
          <w:b/>
          <w:color w:val="auto"/>
          <w:sz w:val="24"/>
          <w:highlight w:val="none"/>
        </w:rPr>
      </w:pPr>
      <w:r>
        <w:rPr>
          <w:rFonts w:hint="eastAsia" w:ascii="宋体" w:hAnsi="宋体" w:cs="宋体"/>
          <w:b/>
          <w:color w:val="auto"/>
          <w:sz w:val="24"/>
          <w:highlight w:val="none"/>
          <w:lang w:val="en-US" w:eastAsia="zh-CN"/>
        </w:rPr>
        <w:t>5、</w:t>
      </w:r>
      <w:r>
        <w:rPr>
          <w:rFonts w:hint="eastAsia" w:ascii="宋体" w:hAnsi="宋体" w:cs="宋体"/>
          <w:b/>
          <w:color w:val="auto"/>
          <w:sz w:val="24"/>
          <w:highlight w:val="none"/>
        </w:rPr>
        <w:t>本项目不接受联合体</w:t>
      </w:r>
      <w:r>
        <w:rPr>
          <w:rFonts w:hint="eastAsia" w:ascii="宋体" w:hAnsi="宋体" w:cs="宋体"/>
          <w:b/>
          <w:color w:val="auto"/>
          <w:sz w:val="24"/>
          <w:highlight w:val="none"/>
          <w:lang w:eastAsia="zh-CN"/>
        </w:rPr>
        <w:t>磋商</w:t>
      </w:r>
      <w:r>
        <w:rPr>
          <w:rFonts w:hint="eastAsia" w:ascii="宋体" w:hAnsi="宋体" w:cs="宋体"/>
          <w:b/>
          <w:color w:val="auto"/>
          <w:sz w:val="24"/>
          <w:highlight w:val="none"/>
        </w:rPr>
        <w:t>（提供非联合体承诺书）</w:t>
      </w:r>
    </w:p>
    <w:p w14:paraId="7D9F7BC6">
      <w:pPr>
        <w:pageBreakBefore w:val="0"/>
        <w:kinsoku/>
        <w:wordWrap w:val="0"/>
        <w:overflowPunct/>
        <w:topLinePunct w:val="0"/>
        <w:bidi w:val="0"/>
        <w:spacing w:line="360" w:lineRule="auto"/>
        <w:ind w:left="1"/>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(格式)</w:t>
      </w:r>
    </w:p>
    <w:p w14:paraId="5CE95492">
      <w:pPr>
        <w:pageBreakBefore w:val="0"/>
        <w:kinsoku/>
        <w:wordWrap w:val="0"/>
        <w:overflowPunct/>
        <w:topLinePunct w:val="0"/>
        <w:bidi w:val="0"/>
        <w:spacing w:before="66" w:line="360" w:lineRule="auto"/>
        <w:rPr>
          <w:rFonts w:hint="eastAsia" w:ascii="宋体" w:hAnsi="宋体" w:eastAsia="宋体" w:cs="宋体"/>
          <w:color w:val="auto"/>
          <w:spacing w:val="-1"/>
          <w:position w:val="5"/>
          <w:sz w:val="24"/>
          <w:szCs w:val="24"/>
          <w:highlight w:val="none"/>
        </w:rPr>
      </w:pPr>
      <w:r>
        <w:rPr>
          <w:rFonts w:hint="eastAsia" w:ascii="宋体" w:hAnsi="宋体" w:cs="宋体"/>
          <w:color w:val="auto"/>
          <w:spacing w:val="-1"/>
          <w:position w:val="5"/>
          <w:sz w:val="24"/>
          <w:szCs w:val="24"/>
          <w:highlight w:val="none"/>
          <w:lang w:eastAsia="zh-CN"/>
        </w:rPr>
        <w:t>陕西天沃工程项目管理有限公司</w:t>
      </w:r>
      <w:r>
        <w:rPr>
          <w:rFonts w:hint="eastAsia" w:ascii="宋体" w:hAnsi="宋体" w:eastAsia="宋体" w:cs="宋体"/>
          <w:color w:val="auto"/>
          <w:spacing w:val="-1"/>
          <w:position w:val="5"/>
          <w:sz w:val="24"/>
          <w:szCs w:val="24"/>
          <w:highlight w:val="none"/>
        </w:rPr>
        <w:t>：</w:t>
      </w:r>
    </w:p>
    <w:p w14:paraId="2F9747DC">
      <w:pPr>
        <w:pageBreakBefore w:val="0"/>
        <w:kinsoku/>
        <w:wordWrap w:val="0"/>
        <w:overflowPunct/>
        <w:topLinePunct w:val="0"/>
        <w:bidi w:val="0"/>
        <w:spacing w:before="66" w:line="360" w:lineRule="auto"/>
        <w:ind w:left="372" w:leftChars="133" w:firstLine="476" w:firstLineChars="200"/>
        <w:rPr>
          <w:rFonts w:hint="eastAsia" w:ascii="宋体" w:hAnsi="宋体" w:eastAsia="宋体" w:cs="宋体"/>
          <w:color w:val="auto"/>
          <w:spacing w:val="-1"/>
          <w:position w:val="5"/>
          <w:sz w:val="24"/>
          <w:szCs w:val="24"/>
          <w:highlight w:val="none"/>
        </w:rPr>
      </w:pPr>
      <w:r>
        <w:rPr>
          <w:rFonts w:hint="eastAsia" w:ascii="宋体" w:hAnsi="宋体" w:eastAsia="宋体" w:cs="宋体"/>
          <w:color w:val="auto"/>
          <w:spacing w:val="-1"/>
          <w:position w:val="5"/>
          <w:sz w:val="24"/>
          <w:szCs w:val="24"/>
          <w:highlight w:val="none"/>
        </w:rPr>
        <w:t>本单位郑重声明，参加</w:t>
      </w:r>
      <w:r>
        <w:rPr>
          <w:rFonts w:hint="eastAsia" w:ascii="宋体" w:hAnsi="宋体" w:cs="宋体"/>
          <w:color w:val="auto"/>
          <w:spacing w:val="-1"/>
          <w:position w:val="5"/>
          <w:sz w:val="24"/>
          <w:szCs w:val="24"/>
          <w:highlight w:val="none"/>
          <w:lang w:eastAsia="zh-CN"/>
        </w:rPr>
        <w:t>陕西天沃工程项目管理有限公司</w:t>
      </w:r>
      <w:r>
        <w:rPr>
          <w:rFonts w:hint="eastAsia" w:ascii="宋体" w:hAnsi="宋体" w:eastAsia="宋体" w:cs="宋体"/>
          <w:color w:val="auto"/>
          <w:spacing w:val="-1"/>
          <w:position w:val="5"/>
          <w:sz w:val="24"/>
          <w:szCs w:val="24"/>
          <w:highlight w:val="none"/>
        </w:rPr>
        <w:t>组织的（</w:t>
      </w:r>
      <w:r>
        <w:rPr>
          <w:rFonts w:hint="eastAsia" w:ascii="宋体" w:hAnsi="宋体" w:eastAsia="宋体" w:cs="宋体"/>
          <w:color w:val="auto"/>
          <w:spacing w:val="-1"/>
          <w:position w:val="5"/>
          <w:sz w:val="24"/>
          <w:szCs w:val="24"/>
          <w:highlight w:val="none"/>
          <w:u w:val="single"/>
        </w:rPr>
        <w:t>项目名称：</w:t>
      </w:r>
      <w:r>
        <w:rPr>
          <w:rFonts w:hint="eastAsia" w:ascii="宋体" w:hAnsi="宋体" w:cs="宋体"/>
          <w:b/>
          <w:bCs/>
          <w:color w:val="auto"/>
          <w:spacing w:val="-1"/>
          <w:position w:val="5"/>
          <w:sz w:val="24"/>
          <w:szCs w:val="24"/>
          <w:highlight w:val="none"/>
          <w:u w:val="single"/>
          <w:lang w:eastAsia="zh-CN"/>
        </w:rPr>
        <w:t xml:space="preserve">未央区机器人创新中心物业管理服务项目 </w:t>
      </w:r>
      <w:r>
        <w:rPr>
          <w:rFonts w:hint="eastAsia" w:ascii="宋体" w:hAnsi="宋体" w:eastAsia="宋体" w:cs="宋体"/>
          <w:color w:val="auto"/>
          <w:spacing w:val="-1"/>
          <w:position w:val="5"/>
          <w:sz w:val="24"/>
          <w:szCs w:val="24"/>
          <w:highlight w:val="none"/>
          <w:u w:val="single"/>
        </w:rPr>
        <w:t>项目编号：</w:t>
      </w:r>
      <w:r>
        <w:rPr>
          <w:rFonts w:hint="eastAsia" w:ascii="宋体" w:hAnsi="宋体" w:cs="宋体"/>
          <w:b/>
          <w:bCs/>
          <w:color w:val="auto"/>
          <w:spacing w:val="-1"/>
          <w:position w:val="5"/>
          <w:sz w:val="24"/>
          <w:szCs w:val="24"/>
          <w:highlight w:val="none"/>
          <w:u w:val="single"/>
          <w:lang w:eastAsia="zh-CN"/>
        </w:rPr>
        <w:t>TWZB2026-004</w:t>
      </w:r>
      <w:r>
        <w:rPr>
          <w:rFonts w:hint="eastAsia" w:ascii="宋体" w:hAnsi="宋体" w:eastAsia="宋体" w:cs="宋体"/>
          <w:color w:val="auto"/>
          <w:spacing w:val="-1"/>
          <w:position w:val="5"/>
          <w:sz w:val="24"/>
          <w:szCs w:val="24"/>
          <w:highlight w:val="none"/>
          <w:u w:val="single"/>
        </w:rPr>
        <w:t xml:space="preserve"> </w:t>
      </w:r>
      <w:r>
        <w:rPr>
          <w:rFonts w:hint="eastAsia" w:ascii="宋体" w:hAnsi="宋体" w:eastAsia="宋体" w:cs="宋体"/>
          <w:color w:val="auto"/>
          <w:spacing w:val="-1"/>
          <w:position w:val="5"/>
          <w:sz w:val="24"/>
          <w:szCs w:val="24"/>
          <w:highlight w:val="none"/>
        </w:rPr>
        <w:t>)采购活动，为非联合体申请，本项目实施过程由本单位独立承担。本单位对上述声明的真实性负责。如有虚假，将依法承担相应责任。</w:t>
      </w:r>
    </w:p>
    <w:p w14:paraId="38DF4314">
      <w:pPr>
        <w:pageBreakBefore w:val="0"/>
        <w:kinsoku/>
        <w:wordWrap w:val="0"/>
        <w:overflowPunct/>
        <w:topLinePunct w:val="0"/>
        <w:bidi w:val="0"/>
        <w:spacing w:before="66" w:line="360" w:lineRule="auto"/>
        <w:ind w:firstLine="476" w:firstLineChars="200"/>
        <w:rPr>
          <w:rFonts w:hint="eastAsia" w:ascii="宋体" w:hAnsi="宋体" w:eastAsia="宋体" w:cs="宋体"/>
          <w:color w:val="auto"/>
          <w:spacing w:val="-1"/>
          <w:position w:val="5"/>
          <w:sz w:val="24"/>
          <w:szCs w:val="24"/>
          <w:highlight w:val="none"/>
        </w:rPr>
      </w:pPr>
    </w:p>
    <w:p w14:paraId="2B344562">
      <w:pPr>
        <w:pageBreakBefore w:val="0"/>
        <w:kinsoku/>
        <w:wordWrap w:val="0"/>
        <w:overflowPunct/>
        <w:topLinePunct w:val="0"/>
        <w:bidi w:val="0"/>
        <w:spacing w:before="66" w:line="360" w:lineRule="auto"/>
        <w:ind w:firstLine="476" w:firstLineChars="200"/>
        <w:rPr>
          <w:rFonts w:hint="eastAsia" w:ascii="宋体" w:hAnsi="宋体" w:eastAsia="宋体" w:cs="宋体"/>
          <w:color w:val="auto"/>
          <w:spacing w:val="-1"/>
          <w:position w:val="5"/>
          <w:sz w:val="24"/>
          <w:szCs w:val="24"/>
          <w:highlight w:val="none"/>
        </w:rPr>
      </w:pPr>
      <w:r>
        <w:rPr>
          <w:rFonts w:hint="eastAsia" w:ascii="宋体" w:hAnsi="宋体" w:eastAsia="宋体" w:cs="宋体"/>
          <w:color w:val="auto"/>
          <w:spacing w:val="-1"/>
          <w:position w:val="5"/>
          <w:sz w:val="24"/>
          <w:szCs w:val="24"/>
          <w:highlight w:val="none"/>
        </w:rPr>
        <w:t xml:space="preserve">供应商：名称(加盖公章)      </w:t>
      </w:r>
    </w:p>
    <w:p w14:paraId="64022287">
      <w:pPr>
        <w:pageBreakBefore w:val="0"/>
        <w:kinsoku/>
        <w:wordWrap w:val="0"/>
        <w:overflowPunct/>
        <w:topLinePunct w:val="0"/>
        <w:bidi w:val="0"/>
        <w:spacing w:before="66"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法定代表人或授权代表</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rPr>
        <w:t>（签字或盖章）</w:t>
      </w:r>
    </w:p>
    <w:p w14:paraId="4BBA3585">
      <w:pPr>
        <w:pageBreakBefore w:val="0"/>
        <w:kinsoku/>
        <w:wordWrap w:val="0"/>
        <w:overflowPunct/>
        <w:topLinePunct w:val="0"/>
        <w:bidi w:val="0"/>
        <w:spacing w:before="66" w:line="360" w:lineRule="auto"/>
        <w:ind w:firstLine="476" w:firstLineChars="200"/>
        <w:rPr>
          <w:rFonts w:hint="eastAsia" w:ascii="宋体" w:hAnsi="宋体" w:cs="宋体"/>
          <w:b/>
          <w:color w:val="auto"/>
          <w:sz w:val="24"/>
          <w:highlight w:val="none"/>
        </w:rPr>
      </w:pPr>
      <w:r>
        <w:rPr>
          <w:rFonts w:hint="eastAsia" w:ascii="宋体" w:hAnsi="宋体" w:eastAsia="宋体" w:cs="宋体"/>
          <w:color w:val="auto"/>
          <w:spacing w:val="-1"/>
          <w:position w:val="5"/>
          <w:sz w:val="24"/>
          <w:szCs w:val="24"/>
          <w:highlight w:val="none"/>
        </w:rPr>
        <w:t>日期： 年  月  日</w:t>
      </w:r>
    </w:p>
    <w:p w14:paraId="46C932C3">
      <w:pPr>
        <w:widowControl w:val="0"/>
        <w:spacing w:after="120" w:afterLines="0" w:line="240" w:lineRule="auto"/>
        <w:ind w:firstLine="0" w:firstLineChars="0"/>
        <w:jc w:val="both"/>
        <w:rPr>
          <w:rFonts w:hint="eastAsia" w:ascii="宋体" w:hAnsi="宋体" w:eastAsia="宋体" w:cs="宋体"/>
          <w:color w:val="auto"/>
          <w:kern w:val="2"/>
          <w:sz w:val="24"/>
          <w:szCs w:val="20"/>
          <w:highlight w:val="none"/>
          <w:lang w:val="en-US" w:eastAsia="en-US" w:bidi="ar-SA"/>
        </w:rPr>
      </w:pPr>
    </w:p>
    <w:p w14:paraId="55A18DA7">
      <w:pPr>
        <w:widowControl w:val="0"/>
        <w:numPr>
          <w:ilvl w:val="0"/>
          <w:numId w:val="0"/>
        </w:numPr>
        <w:spacing w:after="120" w:afterLines="0" w:line="240" w:lineRule="auto"/>
        <w:ind w:firstLine="240" w:firstLineChars="100"/>
        <w:jc w:val="center"/>
        <w:rPr>
          <w:rFonts w:hint="eastAsia" w:ascii="宋体" w:hAnsi="宋体" w:eastAsia="宋体" w:cs="宋体"/>
          <w:color w:val="auto"/>
          <w:kern w:val="2"/>
          <w:sz w:val="24"/>
          <w:szCs w:val="20"/>
          <w:highlight w:val="none"/>
          <w:lang w:val="en-US" w:eastAsia="en-US" w:bidi="ar-SA"/>
        </w:rPr>
      </w:pPr>
      <w:r>
        <w:rPr>
          <w:rFonts w:hint="eastAsia" w:ascii="宋体" w:hAnsi="宋体" w:eastAsia="宋体" w:cs="宋体"/>
          <w:color w:val="auto"/>
          <w:kern w:val="2"/>
          <w:sz w:val="24"/>
          <w:szCs w:val="20"/>
          <w:highlight w:val="none"/>
          <w:lang w:val="en-US" w:eastAsia="en-US" w:bidi="ar-SA"/>
        </w:rPr>
        <w:br w:type="page"/>
      </w:r>
      <w:r>
        <w:rPr>
          <w:rFonts w:hint="eastAsia" w:ascii="宋体" w:hAnsi="宋体" w:eastAsia="宋体" w:cs="宋体"/>
          <w:b/>
          <w:bCs/>
          <w:color w:val="auto"/>
          <w:kern w:val="2"/>
          <w:sz w:val="24"/>
          <w:szCs w:val="20"/>
          <w:highlight w:val="none"/>
          <w:lang w:val="en-US" w:eastAsia="zh-CN" w:bidi="ar-SA"/>
        </w:rPr>
        <w:t>6、</w:t>
      </w:r>
      <w:r>
        <w:rPr>
          <w:rFonts w:hint="eastAsia" w:ascii="宋体" w:hAnsi="宋体" w:eastAsia="宋体" w:cs="宋体"/>
          <w:b/>
          <w:bCs/>
          <w:color w:val="auto"/>
          <w:kern w:val="2"/>
          <w:sz w:val="24"/>
          <w:szCs w:val="20"/>
          <w:highlight w:val="none"/>
          <w:lang w:val="en-US" w:eastAsia="en-US" w:bidi="ar-SA"/>
        </w:rPr>
        <w:t>单位负责人为同一人或者存在控股、管理关系的不同单位不得同时磋商（提供供应商企业关系关联承诺书）</w:t>
      </w:r>
    </w:p>
    <w:p w14:paraId="1E04EE81">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before="240" w:beforeLines="100" w:after="240" w:afterLines="100" w:line="520" w:lineRule="exact"/>
        <w:ind w:left="420" w:leftChars="0"/>
        <w:jc w:val="center"/>
        <w:textAlignment w:val="auto"/>
        <w:rPr>
          <w:rFonts w:hint="eastAsia" w:ascii="宋体" w:hAnsi="宋体" w:eastAsia="宋体" w:cs="宋体"/>
          <w:b/>
          <w:bCs/>
          <w:color w:val="auto"/>
          <w:kern w:val="2"/>
          <w:sz w:val="24"/>
          <w:szCs w:val="24"/>
          <w:highlight w:val="none"/>
          <w:lang w:val="en-US" w:eastAsia="zh-CN" w:bidi="ar-SA"/>
        </w:rPr>
      </w:pPr>
      <w:r>
        <w:rPr>
          <w:rFonts w:hint="eastAsia" w:ascii="宋体" w:hAnsi="宋体" w:eastAsia="宋体" w:cs="宋体"/>
          <w:b/>
          <w:bCs/>
          <w:color w:val="auto"/>
          <w:kern w:val="2"/>
          <w:sz w:val="24"/>
          <w:szCs w:val="24"/>
          <w:highlight w:val="none"/>
          <w:lang w:val="zh-CN" w:eastAsia="zh-CN" w:bidi="ar-SA"/>
        </w:rPr>
        <w:t>供应商企业关系关联承诺书（</w:t>
      </w:r>
      <w:r>
        <w:rPr>
          <w:rFonts w:hint="eastAsia" w:ascii="宋体" w:hAnsi="宋体" w:eastAsia="宋体" w:cs="宋体"/>
          <w:b/>
          <w:bCs/>
          <w:color w:val="auto"/>
          <w:kern w:val="2"/>
          <w:sz w:val="24"/>
          <w:szCs w:val="24"/>
          <w:highlight w:val="none"/>
          <w:lang w:val="en-US" w:eastAsia="zh-CN" w:bidi="ar-SA"/>
        </w:rPr>
        <w:t>格式</w:t>
      </w:r>
      <w:r>
        <w:rPr>
          <w:rFonts w:hint="eastAsia" w:ascii="宋体" w:hAnsi="宋体" w:eastAsia="宋体" w:cs="宋体"/>
          <w:b/>
          <w:bCs/>
          <w:color w:val="auto"/>
          <w:kern w:val="2"/>
          <w:sz w:val="24"/>
          <w:szCs w:val="24"/>
          <w:highlight w:val="none"/>
          <w:lang w:val="zh-CN" w:eastAsia="zh-CN" w:bidi="ar-SA"/>
        </w:rPr>
        <w:t>）</w:t>
      </w:r>
    </w:p>
    <w:p w14:paraId="2670FEBD">
      <w:pPr>
        <w:keepNext w:val="0"/>
        <w:keepLines w:val="0"/>
        <w:pageBreakBefore w:val="0"/>
        <w:widowControl w:val="0"/>
        <w:kinsoku/>
        <w:wordWrap/>
        <w:overflowPunct/>
        <w:topLinePunct w:val="0"/>
        <w:autoSpaceDE/>
        <w:autoSpaceDN/>
        <w:bidi w:val="0"/>
        <w:adjustRightInd/>
        <w:snapToGrid/>
        <w:spacing w:line="520" w:lineRule="exact"/>
        <w:ind w:firstLine="480" w:firstLineChars="200"/>
        <w:textAlignment w:val="auto"/>
        <w:rPr>
          <w:rFonts w:hint="eastAsia" w:ascii="宋体" w:hAnsi="宋体" w:eastAsia="宋体" w:cs="宋体"/>
          <w:color w:val="auto"/>
          <w:sz w:val="24"/>
          <w:szCs w:val="28"/>
          <w:highlight w:val="none"/>
        </w:rPr>
      </w:pPr>
      <w:r>
        <w:rPr>
          <w:rFonts w:hint="eastAsia" w:ascii="宋体" w:hAnsi="宋体" w:eastAsia="宋体" w:cs="宋体"/>
          <w:color w:val="auto"/>
          <w:sz w:val="24"/>
          <w:szCs w:val="28"/>
          <w:highlight w:val="none"/>
          <w:lang w:eastAsia="zh-CN"/>
        </w:rPr>
        <w:t>一</w:t>
      </w:r>
      <w:r>
        <w:rPr>
          <w:rFonts w:hint="eastAsia" w:ascii="宋体" w:hAnsi="宋体" w:eastAsia="宋体" w:cs="宋体"/>
          <w:color w:val="auto"/>
          <w:sz w:val="24"/>
          <w:szCs w:val="28"/>
          <w:highlight w:val="none"/>
        </w:rPr>
        <w:t>、</w:t>
      </w:r>
      <w:r>
        <w:rPr>
          <w:rFonts w:hint="eastAsia" w:ascii="宋体" w:hAnsi="宋体" w:eastAsia="宋体" w:cs="宋体"/>
          <w:color w:val="auto"/>
          <w:sz w:val="24"/>
          <w:szCs w:val="28"/>
          <w:highlight w:val="none"/>
          <w:lang w:eastAsia="zh-CN"/>
        </w:rPr>
        <w:t>供应商</w:t>
      </w:r>
      <w:r>
        <w:rPr>
          <w:rFonts w:hint="eastAsia" w:ascii="宋体" w:hAnsi="宋体" w:eastAsia="宋体" w:cs="宋体"/>
          <w:color w:val="auto"/>
          <w:sz w:val="24"/>
          <w:szCs w:val="28"/>
          <w:highlight w:val="none"/>
        </w:rPr>
        <w:t>在本项目</w:t>
      </w:r>
      <w:r>
        <w:rPr>
          <w:rFonts w:hint="eastAsia" w:ascii="宋体" w:hAnsi="宋体" w:eastAsia="宋体" w:cs="宋体"/>
          <w:color w:val="auto"/>
          <w:sz w:val="24"/>
          <w:szCs w:val="28"/>
          <w:highlight w:val="none"/>
          <w:lang w:eastAsia="zh-CN"/>
        </w:rPr>
        <w:t>磋商</w:t>
      </w:r>
      <w:r>
        <w:rPr>
          <w:rFonts w:hint="eastAsia" w:ascii="宋体" w:hAnsi="宋体" w:eastAsia="宋体" w:cs="宋体"/>
          <w:color w:val="auto"/>
          <w:sz w:val="24"/>
          <w:szCs w:val="28"/>
          <w:highlight w:val="none"/>
        </w:rPr>
        <w:t>中，不存在与其它</w:t>
      </w:r>
      <w:r>
        <w:rPr>
          <w:rFonts w:hint="eastAsia" w:ascii="宋体" w:hAnsi="宋体" w:eastAsia="宋体" w:cs="宋体"/>
          <w:color w:val="auto"/>
          <w:sz w:val="24"/>
          <w:szCs w:val="28"/>
          <w:highlight w:val="none"/>
          <w:lang w:eastAsia="zh-CN"/>
        </w:rPr>
        <w:t>供应商</w:t>
      </w:r>
      <w:r>
        <w:rPr>
          <w:rFonts w:hint="eastAsia" w:ascii="宋体" w:hAnsi="宋体" w:eastAsia="宋体" w:cs="宋体"/>
          <w:color w:val="auto"/>
          <w:sz w:val="24"/>
          <w:szCs w:val="28"/>
          <w:highlight w:val="none"/>
        </w:rPr>
        <w:t>负责人为同一人，有控股、管理等关联关系承诺。</w:t>
      </w:r>
    </w:p>
    <w:p w14:paraId="22EFAB52">
      <w:pPr>
        <w:keepNext w:val="0"/>
        <w:keepLines w:val="0"/>
        <w:pageBreakBefore w:val="0"/>
        <w:widowControl w:val="0"/>
        <w:kinsoku/>
        <w:wordWrap/>
        <w:overflowPunct/>
        <w:topLinePunct w:val="0"/>
        <w:autoSpaceDE/>
        <w:autoSpaceDN/>
        <w:bidi w:val="0"/>
        <w:adjustRightInd/>
        <w:snapToGrid/>
        <w:spacing w:line="520" w:lineRule="exact"/>
        <w:ind w:firstLine="480" w:firstLineChars="200"/>
        <w:textAlignment w:val="auto"/>
        <w:rPr>
          <w:rFonts w:hint="eastAsia" w:ascii="宋体" w:hAnsi="宋体" w:eastAsia="宋体" w:cs="宋体"/>
          <w:color w:val="auto"/>
          <w:sz w:val="24"/>
          <w:szCs w:val="28"/>
          <w:highlight w:val="none"/>
        </w:rPr>
      </w:pPr>
      <w:r>
        <w:rPr>
          <w:rFonts w:hint="eastAsia" w:ascii="宋体" w:hAnsi="宋体" w:eastAsia="宋体" w:cs="宋体"/>
          <w:color w:val="auto"/>
          <w:sz w:val="24"/>
          <w:szCs w:val="28"/>
          <w:highlight w:val="none"/>
        </w:rPr>
        <w:t>1</w:t>
      </w:r>
      <w:r>
        <w:rPr>
          <w:rFonts w:hint="eastAsia" w:ascii="宋体" w:hAnsi="宋体" w:eastAsia="宋体" w:cs="宋体"/>
          <w:color w:val="auto"/>
          <w:sz w:val="24"/>
          <w:szCs w:val="28"/>
          <w:highlight w:val="none"/>
          <w:lang w:eastAsia="zh-CN"/>
        </w:rPr>
        <w:t>、</w:t>
      </w:r>
      <w:r>
        <w:rPr>
          <w:rFonts w:hint="eastAsia" w:ascii="宋体" w:hAnsi="宋体" w:eastAsia="宋体" w:cs="宋体"/>
          <w:color w:val="auto"/>
          <w:sz w:val="24"/>
          <w:szCs w:val="28"/>
          <w:highlight w:val="none"/>
        </w:rPr>
        <w:t>管理关系说明：</w:t>
      </w:r>
    </w:p>
    <w:p w14:paraId="2D408EF1">
      <w:pPr>
        <w:keepNext w:val="0"/>
        <w:keepLines w:val="0"/>
        <w:pageBreakBefore w:val="0"/>
        <w:widowControl w:val="0"/>
        <w:kinsoku/>
        <w:wordWrap/>
        <w:overflowPunct/>
        <w:topLinePunct w:val="0"/>
        <w:autoSpaceDE/>
        <w:autoSpaceDN/>
        <w:bidi w:val="0"/>
        <w:adjustRightInd/>
        <w:snapToGrid/>
        <w:spacing w:line="520" w:lineRule="exact"/>
        <w:ind w:firstLine="480" w:firstLineChars="200"/>
        <w:textAlignment w:val="auto"/>
        <w:rPr>
          <w:rFonts w:hint="eastAsia" w:ascii="宋体" w:hAnsi="宋体" w:eastAsia="宋体" w:cs="宋体"/>
          <w:color w:val="auto"/>
          <w:sz w:val="24"/>
          <w:szCs w:val="28"/>
          <w:highlight w:val="none"/>
        </w:rPr>
      </w:pPr>
      <w:r>
        <w:rPr>
          <w:rFonts w:hint="eastAsia" w:ascii="宋体" w:hAnsi="宋体" w:eastAsia="宋体" w:cs="宋体"/>
          <w:color w:val="auto"/>
          <w:sz w:val="24"/>
          <w:szCs w:val="28"/>
          <w:highlight w:val="none"/>
        </w:rPr>
        <w:t>我单位管理的具有独立法人的下属单位有：</w:t>
      </w:r>
      <w:r>
        <w:rPr>
          <w:rFonts w:hint="eastAsia" w:ascii="宋体" w:hAnsi="宋体" w:eastAsia="宋体" w:cs="宋体"/>
          <w:color w:val="auto"/>
          <w:sz w:val="24"/>
          <w:szCs w:val="28"/>
          <w:highlight w:val="none"/>
          <w:u w:val="single"/>
        </w:rPr>
        <w:t xml:space="preserve">             </w:t>
      </w:r>
      <w:r>
        <w:rPr>
          <w:rFonts w:hint="eastAsia" w:ascii="宋体" w:hAnsi="宋体" w:eastAsia="宋体" w:cs="宋体"/>
          <w:color w:val="auto"/>
          <w:sz w:val="24"/>
          <w:szCs w:val="28"/>
          <w:highlight w:val="none"/>
        </w:rPr>
        <w:t>。</w:t>
      </w:r>
    </w:p>
    <w:p w14:paraId="29E018BC">
      <w:pPr>
        <w:keepNext w:val="0"/>
        <w:keepLines w:val="0"/>
        <w:pageBreakBefore w:val="0"/>
        <w:widowControl w:val="0"/>
        <w:kinsoku/>
        <w:wordWrap/>
        <w:overflowPunct/>
        <w:topLinePunct w:val="0"/>
        <w:autoSpaceDE/>
        <w:autoSpaceDN/>
        <w:bidi w:val="0"/>
        <w:adjustRightInd/>
        <w:snapToGrid/>
        <w:spacing w:line="520" w:lineRule="exact"/>
        <w:ind w:firstLine="480" w:firstLineChars="200"/>
        <w:textAlignment w:val="auto"/>
        <w:rPr>
          <w:rFonts w:hint="eastAsia" w:ascii="宋体" w:hAnsi="宋体" w:eastAsia="宋体" w:cs="宋体"/>
          <w:color w:val="auto"/>
          <w:sz w:val="24"/>
          <w:szCs w:val="28"/>
          <w:highlight w:val="none"/>
        </w:rPr>
      </w:pPr>
      <w:r>
        <w:rPr>
          <w:rFonts w:hint="eastAsia" w:ascii="宋体" w:hAnsi="宋体" w:eastAsia="宋体" w:cs="宋体"/>
          <w:color w:val="auto"/>
          <w:sz w:val="24"/>
          <w:szCs w:val="28"/>
          <w:highlight w:val="none"/>
        </w:rPr>
        <w:t>我单位的上级管理单位有</w:t>
      </w:r>
      <w:r>
        <w:rPr>
          <w:rFonts w:hint="eastAsia" w:ascii="宋体" w:hAnsi="宋体" w:eastAsia="宋体" w:cs="宋体"/>
          <w:color w:val="auto"/>
          <w:sz w:val="24"/>
          <w:szCs w:val="28"/>
          <w:highlight w:val="none"/>
          <w:u w:val="single"/>
        </w:rPr>
        <w:t xml:space="preserve">             </w:t>
      </w:r>
      <w:r>
        <w:rPr>
          <w:rFonts w:hint="eastAsia" w:ascii="宋体" w:hAnsi="宋体" w:eastAsia="宋体" w:cs="宋体"/>
          <w:color w:val="auto"/>
          <w:sz w:val="24"/>
          <w:szCs w:val="28"/>
          <w:highlight w:val="none"/>
        </w:rPr>
        <w:t xml:space="preserve"> 。</w:t>
      </w:r>
    </w:p>
    <w:p w14:paraId="04CD993D">
      <w:pPr>
        <w:keepNext w:val="0"/>
        <w:keepLines w:val="0"/>
        <w:pageBreakBefore w:val="0"/>
        <w:widowControl w:val="0"/>
        <w:kinsoku/>
        <w:wordWrap/>
        <w:overflowPunct/>
        <w:topLinePunct w:val="0"/>
        <w:autoSpaceDE/>
        <w:autoSpaceDN/>
        <w:bidi w:val="0"/>
        <w:adjustRightInd/>
        <w:snapToGrid/>
        <w:spacing w:line="520" w:lineRule="exact"/>
        <w:ind w:firstLine="480" w:firstLineChars="200"/>
        <w:textAlignment w:val="auto"/>
        <w:rPr>
          <w:rFonts w:hint="eastAsia" w:ascii="宋体" w:hAnsi="宋体" w:eastAsia="宋体" w:cs="宋体"/>
          <w:color w:val="auto"/>
          <w:sz w:val="24"/>
          <w:szCs w:val="28"/>
          <w:highlight w:val="none"/>
        </w:rPr>
      </w:pPr>
      <w:r>
        <w:rPr>
          <w:rFonts w:hint="eastAsia" w:ascii="宋体" w:hAnsi="宋体" w:eastAsia="宋体" w:cs="宋体"/>
          <w:color w:val="auto"/>
          <w:sz w:val="24"/>
          <w:szCs w:val="28"/>
          <w:highlight w:val="none"/>
        </w:rPr>
        <w:t>2</w:t>
      </w:r>
      <w:r>
        <w:rPr>
          <w:rFonts w:hint="eastAsia" w:ascii="宋体" w:hAnsi="宋体" w:eastAsia="宋体" w:cs="宋体"/>
          <w:color w:val="auto"/>
          <w:sz w:val="24"/>
          <w:szCs w:val="28"/>
          <w:highlight w:val="none"/>
          <w:lang w:eastAsia="zh-CN"/>
        </w:rPr>
        <w:t>、</w:t>
      </w:r>
      <w:r>
        <w:rPr>
          <w:rFonts w:hint="eastAsia" w:ascii="宋体" w:hAnsi="宋体" w:eastAsia="宋体" w:cs="宋体"/>
          <w:color w:val="auto"/>
          <w:sz w:val="24"/>
          <w:szCs w:val="28"/>
          <w:highlight w:val="none"/>
        </w:rPr>
        <w:t>股权关系说明：</w:t>
      </w:r>
    </w:p>
    <w:p w14:paraId="5D5193E8">
      <w:pPr>
        <w:keepNext w:val="0"/>
        <w:keepLines w:val="0"/>
        <w:pageBreakBefore w:val="0"/>
        <w:widowControl w:val="0"/>
        <w:kinsoku/>
        <w:wordWrap/>
        <w:overflowPunct/>
        <w:topLinePunct w:val="0"/>
        <w:autoSpaceDE/>
        <w:autoSpaceDN/>
        <w:bidi w:val="0"/>
        <w:adjustRightInd/>
        <w:snapToGrid/>
        <w:spacing w:line="520" w:lineRule="exact"/>
        <w:ind w:firstLine="480" w:firstLineChars="200"/>
        <w:textAlignment w:val="auto"/>
        <w:rPr>
          <w:rFonts w:hint="eastAsia" w:ascii="宋体" w:hAnsi="宋体" w:eastAsia="宋体" w:cs="宋体"/>
          <w:color w:val="auto"/>
          <w:sz w:val="24"/>
          <w:szCs w:val="28"/>
          <w:highlight w:val="none"/>
        </w:rPr>
      </w:pPr>
      <w:r>
        <w:rPr>
          <w:rFonts w:hint="eastAsia" w:ascii="宋体" w:hAnsi="宋体" w:eastAsia="宋体" w:cs="宋体"/>
          <w:color w:val="auto"/>
          <w:sz w:val="24"/>
          <w:szCs w:val="28"/>
          <w:highlight w:val="none"/>
        </w:rPr>
        <w:t>我单位控股的单位有</w:t>
      </w:r>
      <w:r>
        <w:rPr>
          <w:rFonts w:hint="eastAsia" w:ascii="宋体" w:hAnsi="宋体" w:eastAsia="宋体" w:cs="宋体"/>
          <w:color w:val="auto"/>
          <w:sz w:val="24"/>
          <w:szCs w:val="28"/>
          <w:highlight w:val="none"/>
          <w:u w:val="single"/>
        </w:rPr>
        <w:t xml:space="preserve">           </w:t>
      </w:r>
      <w:r>
        <w:rPr>
          <w:rFonts w:hint="eastAsia" w:ascii="宋体" w:hAnsi="宋体" w:eastAsia="宋体" w:cs="宋体"/>
          <w:color w:val="auto"/>
          <w:sz w:val="24"/>
          <w:szCs w:val="28"/>
          <w:highlight w:val="none"/>
        </w:rPr>
        <w:t>。</w:t>
      </w:r>
    </w:p>
    <w:p w14:paraId="35491ACE">
      <w:pPr>
        <w:keepNext w:val="0"/>
        <w:keepLines w:val="0"/>
        <w:pageBreakBefore w:val="0"/>
        <w:widowControl w:val="0"/>
        <w:kinsoku/>
        <w:wordWrap/>
        <w:overflowPunct/>
        <w:topLinePunct w:val="0"/>
        <w:autoSpaceDE/>
        <w:autoSpaceDN/>
        <w:bidi w:val="0"/>
        <w:adjustRightInd/>
        <w:snapToGrid/>
        <w:spacing w:line="520" w:lineRule="exact"/>
        <w:ind w:firstLine="480" w:firstLineChars="200"/>
        <w:textAlignment w:val="auto"/>
        <w:rPr>
          <w:rFonts w:hint="eastAsia" w:ascii="宋体" w:hAnsi="宋体" w:eastAsia="宋体" w:cs="宋体"/>
          <w:color w:val="auto"/>
          <w:sz w:val="24"/>
          <w:szCs w:val="28"/>
          <w:highlight w:val="none"/>
        </w:rPr>
      </w:pPr>
      <w:r>
        <w:rPr>
          <w:rFonts w:hint="eastAsia" w:ascii="宋体" w:hAnsi="宋体" w:eastAsia="宋体" w:cs="宋体"/>
          <w:color w:val="auto"/>
          <w:sz w:val="24"/>
          <w:szCs w:val="28"/>
          <w:highlight w:val="none"/>
        </w:rPr>
        <w:t>我单位被</w:t>
      </w:r>
      <w:r>
        <w:rPr>
          <w:rFonts w:hint="eastAsia" w:ascii="宋体" w:hAnsi="宋体" w:eastAsia="宋体" w:cs="宋体"/>
          <w:color w:val="auto"/>
          <w:sz w:val="24"/>
          <w:szCs w:val="28"/>
          <w:highlight w:val="none"/>
          <w:u w:val="single"/>
        </w:rPr>
        <w:t xml:space="preserve">              </w:t>
      </w:r>
      <w:r>
        <w:rPr>
          <w:rFonts w:hint="eastAsia" w:ascii="宋体" w:hAnsi="宋体" w:eastAsia="宋体" w:cs="宋体"/>
          <w:color w:val="auto"/>
          <w:sz w:val="24"/>
          <w:szCs w:val="28"/>
          <w:highlight w:val="none"/>
        </w:rPr>
        <w:t>单位控股。</w:t>
      </w:r>
    </w:p>
    <w:p w14:paraId="216D43AE">
      <w:pPr>
        <w:keepNext w:val="0"/>
        <w:keepLines w:val="0"/>
        <w:pageBreakBefore w:val="0"/>
        <w:widowControl w:val="0"/>
        <w:kinsoku/>
        <w:wordWrap/>
        <w:overflowPunct/>
        <w:topLinePunct w:val="0"/>
        <w:autoSpaceDE/>
        <w:autoSpaceDN/>
        <w:bidi w:val="0"/>
        <w:adjustRightInd/>
        <w:snapToGrid/>
        <w:spacing w:line="520" w:lineRule="exact"/>
        <w:ind w:firstLine="480" w:firstLineChars="200"/>
        <w:textAlignment w:val="auto"/>
        <w:rPr>
          <w:rFonts w:hint="eastAsia" w:ascii="宋体" w:hAnsi="宋体" w:eastAsia="宋体" w:cs="宋体"/>
          <w:color w:val="auto"/>
          <w:sz w:val="24"/>
          <w:szCs w:val="28"/>
          <w:highlight w:val="none"/>
        </w:rPr>
      </w:pPr>
      <w:r>
        <w:rPr>
          <w:rFonts w:hint="eastAsia" w:ascii="宋体" w:hAnsi="宋体" w:eastAsia="宋体" w:cs="宋体"/>
          <w:color w:val="auto"/>
          <w:sz w:val="24"/>
          <w:szCs w:val="28"/>
          <w:highlight w:val="none"/>
        </w:rPr>
        <w:t>3</w:t>
      </w:r>
      <w:r>
        <w:rPr>
          <w:rFonts w:hint="eastAsia" w:ascii="宋体" w:hAnsi="宋体" w:eastAsia="宋体" w:cs="宋体"/>
          <w:color w:val="auto"/>
          <w:sz w:val="24"/>
          <w:szCs w:val="28"/>
          <w:highlight w:val="none"/>
          <w:lang w:eastAsia="zh-CN"/>
        </w:rPr>
        <w:t>、</w:t>
      </w:r>
      <w:r>
        <w:rPr>
          <w:rFonts w:hint="eastAsia" w:ascii="宋体" w:hAnsi="宋体" w:eastAsia="宋体" w:cs="宋体"/>
          <w:color w:val="auto"/>
          <w:sz w:val="24"/>
          <w:szCs w:val="28"/>
          <w:highlight w:val="none"/>
        </w:rPr>
        <w:t>单位负责人：</w:t>
      </w:r>
      <w:r>
        <w:rPr>
          <w:rFonts w:hint="eastAsia" w:ascii="宋体" w:hAnsi="宋体" w:eastAsia="宋体" w:cs="宋体"/>
          <w:color w:val="auto"/>
          <w:sz w:val="24"/>
          <w:szCs w:val="28"/>
          <w:highlight w:val="none"/>
          <w:u w:val="single"/>
          <w:lang w:val="en-US" w:eastAsia="zh-CN"/>
        </w:rPr>
        <w:t xml:space="preserve">             </w:t>
      </w:r>
      <w:r>
        <w:rPr>
          <w:rFonts w:hint="eastAsia" w:ascii="宋体" w:hAnsi="宋体" w:eastAsia="宋体" w:cs="宋体"/>
          <w:color w:val="auto"/>
          <w:sz w:val="24"/>
          <w:szCs w:val="28"/>
          <w:highlight w:val="none"/>
        </w:rPr>
        <w:t xml:space="preserve">        </w:t>
      </w:r>
    </w:p>
    <w:p w14:paraId="53019ED4">
      <w:pPr>
        <w:keepNext w:val="0"/>
        <w:keepLines w:val="0"/>
        <w:pageBreakBefore w:val="0"/>
        <w:widowControl w:val="0"/>
        <w:kinsoku/>
        <w:wordWrap/>
        <w:overflowPunct/>
        <w:topLinePunct w:val="0"/>
        <w:autoSpaceDE/>
        <w:autoSpaceDN/>
        <w:bidi w:val="0"/>
        <w:adjustRightInd/>
        <w:snapToGrid/>
        <w:spacing w:line="520" w:lineRule="exact"/>
        <w:ind w:firstLine="480" w:firstLineChars="200"/>
        <w:textAlignment w:val="auto"/>
        <w:rPr>
          <w:rFonts w:hint="eastAsia" w:ascii="宋体" w:hAnsi="宋体" w:eastAsia="宋体" w:cs="宋体"/>
          <w:color w:val="auto"/>
          <w:sz w:val="24"/>
          <w:szCs w:val="28"/>
          <w:highlight w:val="none"/>
        </w:rPr>
      </w:pPr>
      <w:r>
        <w:rPr>
          <w:rFonts w:hint="eastAsia" w:ascii="宋体" w:hAnsi="宋体" w:eastAsia="宋体" w:cs="宋体"/>
          <w:color w:val="auto"/>
          <w:sz w:val="24"/>
          <w:szCs w:val="28"/>
          <w:highlight w:val="none"/>
          <w:lang w:eastAsia="zh-CN"/>
        </w:rPr>
        <w:t>二</w:t>
      </w:r>
      <w:r>
        <w:rPr>
          <w:rFonts w:hint="eastAsia" w:ascii="宋体" w:hAnsi="宋体" w:eastAsia="宋体" w:cs="宋体"/>
          <w:color w:val="auto"/>
          <w:sz w:val="24"/>
          <w:szCs w:val="28"/>
          <w:highlight w:val="none"/>
        </w:rPr>
        <w:t>、我单位</w:t>
      </w:r>
      <w:r>
        <w:rPr>
          <w:rFonts w:hint="eastAsia" w:ascii="宋体" w:hAnsi="宋体" w:eastAsia="宋体" w:cs="宋体"/>
          <w:color w:val="auto"/>
          <w:sz w:val="24"/>
          <w:szCs w:val="28"/>
          <w:highlight w:val="none"/>
          <w:u w:val="single"/>
        </w:rPr>
        <w:t xml:space="preserve">  </w:t>
      </w:r>
      <w:r>
        <w:rPr>
          <w:rFonts w:hint="eastAsia" w:ascii="宋体" w:hAnsi="宋体" w:eastAsia="宋体" w:cs="宋体"/>
          <w:color w:val="auto"/>
          <w:sz w:val="24"/>
          <w:szCs w:val="28"/>
          <w:highlight w:val="none"/>
          <w:u w:val="single"/>
          <w:lang w:val="en-US" w:eastAsia="zh-CN"/>
        </w:rPr>
        <w:t xml:space="preserve">   </w:t>
      </w:r>
      <w:r>
        <w:rPr>
          <w:rFonts w:hint="eastAsia" w:ascii="宋体" w:hAnsi="宋体" w:eastAsia="宋体" w:cs="宋体"/>
          <w:color w:val="auto"/>
          <w:sz w:val="24"/>
          <w:szCs w:val="28"/>
          <w:highlight w:val="none"/>
          <w:u w:val="single"/>
        </w:rPr>
        <w:t xml:space="preserve"> </w:t>
      </w:r>
      <w:r>
        <w:rPr>
          <w:rFonts w:hint="eastAsia" w:ascii="宋体" w:hAnsi="宋体" w:eastAsia="宋体" w:cs="宋体"/>
          <w:color w:val="auto"/>
          <w:sz w:val="24"/>
          <w:szCs w:val="28"/>
          <w:highlight w:val="none"/>
        </w:rPr>
        <w:t>（是或否）为采购项目提供过整体设计、规范编制或者项目管理、监理、检测等服务的供应商。</w:t>
      </w:r>
    </w:p>
    <w:p w14:paraId="414F396A">
      <w:pPr>
        <w:keepNext w:val="0"/>
        <w:keepLines w:val="0"/>
        <w:pageBreakBefore w:val="0"/>
        <w:widowControl w:val="0"/>
        <w:kinsoku/>
        <w:wordWrap/>
        <w:overflowPunct/>
        <w:topLinePunct w:val="0"/>
        <w:autoSpaceDE/>
        <w:autoSpaceDN/>
        <w:bidi w:val="0"/>
        <w:adjustRightInd/>
        <w:snapToGrid/>
        <w:spacing w:line="520" w:lineRule="exact"/>
        <w:ind w:firstLine="480" w:firstLineChars="200"/>
        <w:textAlignment w:val="auto"/>
        <w:rPr>
          <w:rFonts w:hint="eastAsia" w:ascii="宋体" w:hAnsi="宋体" w:eastAsia="宋体" w:cs="宋体"/>
          <w:color w:val="auto"/>
          <w:sz w:val="24"/>
          <w:szCs w:val="28"/>
          <w:highlight w:val="none"/>
        </w:rPr>
      </w:pPr>
      <w:r>
        <w:rPr>
          <w:rFonts w:hint="eastAsia" w:ascii="宋体" w:hAnsi="宋体" w:eastAsia="宋体" w:cs="宋体"/>
          <w:color w:val="auto"/>
          <w:sz w:val="24"/>
          <w:szCs w:val="28"/>
          <w:highlight w:val="none"/>
          <w:lang w:eastAsia="zh-CN"/>
        </w:rPr>
        <w:t>三</w:t>
      </w:r>
      <w:r>
        <w:rPr>
          <w:rFonts w:hint="eastAsia" w:ascii="宋体" w:hAnsi="宋体" w:eastAsia="宋体" w:cs="宋体"/>
          <w:color w:val="auto"/>
          <w:sz w:val="24"/>
          <w:szCs w:val="28"/>
          <w:highlight w:val="none"/>
        </w:rPr>
        <w:t>、其他与本项目有关的利害关系说明</w:t>
      </w:r>
      <w:r>
        <w:rPr>
          <w:rFonts w:hint="eastAsia" w:ascii="宋体" w:hAnsi="宋体" w:eastAsia="宋体" w:cs="宋体"/>
          <w:color w:val="auto"/>
          <w:sz w:val="24"/>
          <w:szCs w:val="28"/>
          <w:highlight w:val="none"/>
          <w:u w:val="single"/>
          <w:lang w:val="en-US" w:eastAsia="zh-CN"/>
        </w:rPr>
        <w:t xml:space="preserve">               </w:t>
      </w:r>
      <w:r>
        <w:rPr>
          <w:rFonts w:hint="eastAsia" w:ascii="宋体" w:hAnsi="宋体" w:eastAsia="宋体" w:cs="宋体"/>
          <w:color w:val="auto"/>
          <w:sz w:val="24"/>
          <w:szCs w:val="28"/>
          <w:highlight w:val="none"/>
        </w:rPr>
        <w:t>。</w:t>
      </w:r>
    </w:p>
    <w:p w14:paraId="0ECE04E8">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宋体" w:hAnsi="宋体" w:eastAsia="宋体" w:cs="宋体"/>
          <w:color w:val="auto"/>
          <w:sz w:val="24"/>
          <w:szCs w:val="28"/>
          <w:highlight w:val="none"/>
        </w:rPr>
      </w:pPr>
      <w:r>
        <w:rPr>
          <w:rFonts w:hint="eastAsia" w:ascii="宋体" w:hAnsi="宋体" w:eastAsia="宋体" w:cs="宋体"/>
          <w:color w:val="auto"/>
          <w:sz w:val="24"/>
          <w:szCs w:val="28"/>
          <w:highlight w:val="none"/>
        </w:rPr>
        <w:t>我单位承诺以上说明真实有效，无虚假内容或隐瞒。</w:t>
      </w:r>
    </w:p>
    <w:p w14:paraId="55B46817">
      <w:pPr>
        <w:spacing w:line="720" w:lineRule="auto"/>
        <w:rPr>
          <w:rFonts w:hint="eastAsia" w:ascii="宋体" w:hAnsi="宋体" w:eastAsia="宋体" w:cs="宋体"/>
          <w:color w:val="auto"/>
          <w:sz w:val="24"/>
          <w:szCs w:val="28"/>
          <w:highlight w:val="none"/>
        </w:rPr>
      </w:pPr>
    </w:p>
    <w:p w14:paraId="101FF05D">
      <w:pPr>
        <w:spacing w:line="720" w:lineRule="auto"/>
        <w:jc w:val="left"/>
        <w:rPr>
          <w:rFonts w:hint="eastAsia" w:ascii="宋体" w:hAnsi="宋体" w:eastAsia="宋体" w:cs="宋体"/>
          <w:color w:val="auto"/>
          <w:sz w:val="24"/>
          <w:szCs w:val="28"/>
          <w:highlight w:val="none"/>
        </w:rPr>
      </w:pPr>
      <w:r>
        <w:rPr>
          <w:rFonts w:hint="eastAsia" w:ascii="宋体" w:hAnsi="宋体" w:eastAsia="宋体" w:cs="宋体"/>
          <w:color w:val="auto"/>
          <w:sz w:val="24"/>
          <w:szCs w:val="28"/>
          <w:highlight w:val="none"/>
          <w:lang w:eastAsia="zh-CN"/>
        </w:rPr>
        <w:t>供应商</w:t>
      </w:r>
      <w:r>
        <w:rPr>
          <w:rFonts w:hint="eastAsia" w:ascii="宋体" w:hAnsi="宋体" w:eastAsia="宋体" w:cs="宋体"/>
          <w:color w:val="auto"/>
          <w:sz w:val="24"/>
          <w:szCs w:val="28"/>
          <w:highlight w:val="none"/>
        </w:rPr>
        <w:t>：</w:t>
      </w:r>
      <w:r>
        <w:rPr>
          <w:rFonts w:hint="eastAsia" w:ascii="宋体" w:hAnsi="宋体" w:eastAsia="宋体" w:cs="宋体"/>
          <w:color w:val="auto"/>
          <w:sz w:val="24"/>
          <w:szCs w:val="28"/>
          <w:highlight w:val="none"/>
          <w:u w:val="single"/>
        </w:rPr>
        <w:t xml:space="preserve">                  </w:t>
      </w:r>
      <w:r>
        <w:rPr>
          <w:rFonts w:hint="eastAsia" w:ascii="宋体" w:hAnsi="宋体" w:eastAsia="宋体" w:cs="宋体"/>
          <w:color w:val="auto"/>
          <w:sz w:val="24"/>
          <w:szCs w:val="28"/>
          <w:highlight w:val="none"/>
        </w:rPr>
        <w:t>（</w:t>
      </w:r>
      <w:r>
        <w:rPr>
          <w:rFonts w:hint="eastAsia" w:ascii="宋体" w:hAnsi="宋体" w:eastAsia="宋体" w:cs="宋体"/>
          <w:color w:val="auto"/>
          <w:sz w:val="24"/>
          <w:szCs w:val="28"/>
          <w:highlight w:val="none"/>
          <w:lang w:eastAsia="zh-CN"/>
        </w:rPr>
        <w:t>全称并盖章</w:t>
      </w:r>
      <w:r>
        <w:rPr>
          <w:rFonts w:hint="eastAsia" w:ascii="宋体" w:hAnsi="宋体" w:eastAsia="宋体" w:cs="宋体"/>
          <w:color w:val="auto"/>
          <w:sz w:val="24"/>
          <w:szCs w:val="28"/>
          <w:highlight w:val="none"/>
        </w:rPr>
        <w:t>）</w:t>
      </w:r>
    </w:p>
    <w:p w14:paraId="4469B4A4">
      <w:pPr>
        <w:spacing w:line="720" w:lineRule="auto"/>
        <w:jc w:val="left"/>
        <w:rPr>
          <w:rFonts w:hint="eastAsia" w:ascii="宋体" w:hAnsi="宋体" w:eastAsia="宋体" w:cs="宋体"/>
          <w:color w:val="auto"/>
          <w:sz w:val="24"/>
          <w:szCs w:val="28"/>
          <w:highlight w:val="none"/>
        </w:rPr>
      </w:pPr>
      <w:r>
        <w:rPr>
          <w:rFonts w:hint="eastAsia" w:ascii="宋体" w:hAnsi="宋体" w:eastAsia="宋体" w:cs="宋体"/>
          <w:color w:val="auto"/>
          <w:sz w:val="24"/>
          <w:szCs w:val="24"/>
          <w:highlight w:val="none"/>
        </w:rPr>
        <w:t>法定代表人或</w:t>
      </w:r>
      <w:r>
        <w:rPr>
          <w:rFonts w:hint="eastAsia" w:ascii="宋体" w:hAnsi="宋体" w:eastAsia="宋体" w:cs="宋体"/>
          <w:color w:val="auto"/>
          <w:sz w:val="24"/>
          <w:szCs w:val="24"/>
          <w:highlight w:val="none"/>
          <w:lang w:eastAsia="zh-CN"/>
        </w:rPr>
        <w:t>被</w:t>
      </w:r>
      <w:r>
        <w:rPr>
          <w:rFonts w:hint="eastAsia" w:ascii="宋体" w:hAnsi="宋体" w:eastAsia="宋体" w:cs="宋体"/>
          <w:color w:val="auto"/>
          <w:sz w:val="24"/>
          <w:szCs w:val="24"/>
          <w:highlight w:val="none"/>
        </w:rPr>
        <w:t>授权</w:t>
      </w:r>
      <w:r>
        <w:rPr>
          <w:rFonts w:hint="eastAsia" w:ascii="宋体" w:hAnsi="宋体" w:eastAsia="宋体" w:cs="宋体"/>
          <w:color w:val="auto"/>
          <w:sz w:val="24"/>
          <w:szCs w:val="24"/>
          <w:highlight w:val="none"/>
          <w:lang w:eastAsia="zh-CN"/>
        </w:rPr>
        <w:t>人</w:t>
      </w:r>
      <w:r>
        <w:rPr>
          <w:rFonts w:hint="eastAsia" w:ascii="宋体" w:hAnsi="宋体" w:eastAsia="宋体" w:cs="宋体"/>
          <w:color w:val="auto"/>
          <w:sz w:val="24"/>
          <w:szCs w:val="28"/>
          <w:highlight w:val="none"/>
        </w:rPr>
        <w:t>：</w:t>
      </w:r>
      <w:r>
        <w:rPr>
          <w:rFonts w:hint="eastAsia" w:ascii="宋体" w:hAnsi="宋体" w:eastAsia="宋体" w:cs="宋体"/>
          <w:color w:val="auto"/>
          <w:sz w:val="24"/>
          <w:szCs w:val="28"/>
          <w:highlight w:val="none"/>
          <w:u w:val="single"/>
        </w:rPr>
        <w:t xml:space="preserve">    </w:t>
      </w:r>
      <w:r>
        <w:rPr>
          <w:rFonts w:hint="eastAsia" w:ascii="宋体" w:hAnsi="宋体" w:eastAsia="宋体" w:cs="宋体"/>
          <w:color w:val="auto"/>
          <w:sz w:val="24"/>
          <w:szCs w:val="28"/>
          <w:highlight w:val="none"/>
          <w:u w:val="single"/>
          <w:lang w:val="en-US" w:eastAsia="zh-CN"/>
        </w:rPr>
        <w:t xml:space="preserve"> </w:t>
      </w:r>
      <w:r>
        <w:rPr>
          <w:rFonts w:hint="eastAsia" w:ascii="宋体" w:hAnsi="宋体" w:eastAsia="宋体" w:cs="宋体"/>
          <w:color w:val="auto"/>
          <w:sz w:val="24"/>
          <w:szCs w:val="28"/>
          <w:highlight w:val="none"/>
        </w:rPr>
        <w:t>（签字或盖章）</w:t>
      </w:r>
    </w:p>
    <w:p w14:paraId="6DADE073">
      <w:pPr>
        <w:spacing w:line="720" w:lineRule="auto"/>
        <w:jc w:val="left"/>
        <w:rPr>
          <w:rFonts w:hint="eastAsia" w:ascii="宋体" w:hAnsi="宋体" w:cs="宋体"/>
          <w:color w:val="auto"/>
          <w:sz w:val="24"/>
          <w:szCs w:val="20"/>
          <w:highlight w:val="none"/>
        </w:rPr>
      </w:pPr>
      <w:r>
        <w:rPr>
          <w:rFonts w:hint="eastAsia" w:ascii="宋体" w:hAnsi="宋体" w:eastAsia="宋体" w:cs="宋体"/>
          <w:color w:val="auto"/>
          <w:sz w:val="24"/>
          <w:szCs w:val="28"/>
          <w:highlight w:val="none"/>
        </w:rPr>
        <w:t>日    期：</w:t>
      </w:r>
      <w:r>
        <w:rPr>
          <w:rFonts w:hint="eastAsia" w:ascii="宋体" w:hAnsi="宋体" w:eastAsia="宋体" w:cs="宋体"/>
          <w:color w:val="auto"/>
          <w:sz w:val="24"/>
          <w:szCs w:val="28"/>
          <w:highlight w:val="none"/>
          <w:u w:val="single"/>
          <w:lang w:val="en-US" w:eastAsia="zh-CN"/>
        </w:rPr>
        <w:t xml:space="preserve">                   </w:t>
      </w:r>
    </w:p>
    <w:p w14:paraId="455E2A75">
      <w:pPr>
        <w:spacing w:line="520" w:lineRule="exact"/>
        <w:ind w:right="640"/>
        <w:jc w:val="both"/>
        <w:rPr>
          <w:rFonts w:hint="eastAsia" w:ascii="宋体" w:hAnsi="宋体" w:cs="宋体"/>
          <w:b/>
          <w:bCs/>
          <w:color w:val="auto"/>
          <w:sz w:val="24"/>
          <w:szCs w:val="24"/>
          <w:highlight w:val="none"/>
        </w:rPr>
      </w:pPr>
    </w:p>
    <w:p w14:paraId="37F037A8">
      <w:pPr>
        <w:spacing w:line="360" w:lineRule="auto"/>
        <w:ind w:right="640"/>
        <w:rPr>
          <w:rFonts w:hint="eastAsia" w:ascii="宋体" w:hAnsi="宋体" w:cs="宋体"/>
          <w:color w:val="auto"/>
          <w:sz w:val="24"/>
          <w:szCs w:val="24"/>
          <w:highlight w:val="none"/>
        </w:rPr>
      </w:pPr>
    </w:p>
    <w:p w14:paraId="5A968241">
      <w:pPr>
        <w:spacing w:line="520" w:lineRule="exact"/>
        <w:jc w:val="center"/>
        <w:rPr>
          <w:rFonts w:hint="eastAsia" w:ascii="宋体" w:hAnsi="宋体" w:cs="宋体"/>
          <w:b/>
          <w:bCs/>
          <w:color w:val="auto"/>
          <w:sz w:val="24"/>
          <w:szCs w:val="24"/>
          <w:highlight w:val="none"/>
          <w:shd w:val="clear" w:color="auto" w:fill="FFFFFF"/>
        </w:rPr>
      </w:pPr>
      <w:r>
        <w:rPr>
          <w:rFonts w:hint="eastAsia" w:ascii="宋体" w:hAnsi="宋体" w:cs="宋体"/>
          <w:b/>
          <w:color w:val="auto"/>
          <w:sz w:val="24"/>
          <w:szCs w:val="24"/>
          <w:highlight w:val="none"/>
        </w:rPr>
        <w:br w:type="page"/>
      </w:r>
      <w:r>
        <w:rPr>
          <w:rFonts w:hint="eastAsia" w:ascii="宋体" w:hAnsi="宋体" w:cs="宋体"/>
          <w:b/>
          <w:color w:val="auto"/>
          <w:sz w:val="24"/>
          <w:szCs w:val="24"/>
          <w:highlight w:val="none"/>
          <w:lang w:val="en-US" w:eastAsia="zh-CN"/>
        </w:rPr>
        <w:t>7、本项目专门面向中小企业采购（提供中小企业声明函），非中小企业单位（监狱企业、残疾人福利单位除外）不得参与</w:t>
      </w:r>
      <w:r>
        <w:rPr>
          <w:rFonts w:hint="eastAsia" w:ascii="宋体" w:hAnsi="宋体" w:cs="宋体"/>
          <w:b/>
          <w:color w:val="auto"/>
          <w:sz w:val="24"/>
          <w:szCs w:val="24"/>
          <w:highlight w:val="none"/>
          <w:lang w:val="en-US" w:eastAsia="zh-CN"/>
        </w:rPr>
        <w:br w:type="textWrapping"/>
      </w:r>
      <w:r>
        <w:rPr>
          <w:rFonts w:hint="eastAsia" w:ascii="宋体" w:hAnsi="宋体" w:cs="宋体"/>
          <w:b/>
          <w:bCs/>
          <w:color w:val="auto"/>
          <w:sz w:val="24"/>
          <w:szCs w:val="24"/>
          <w:highlight w:val="none"/>
        </w:rPr>
        <w:t>中小企业声明函</w:t>
      </w:r>
    </w:p>
    <w:p w14:paraId="7F912EC7">
      <w:pPr>
        <w:spacing w:line="500" w:lineRule="exact"/>
        <w:ind w:firstLine="480" w:firstLineChars="200"/>
        <w:rPr>
          <w:rFonts w:hint="eastAsia" w:ascii="宋体" w:hAnsi="宋体"/>
          <w:color w:val="auto"/>
          <w:sz w:val="24"/>
          <w:highlight w:val="none"/>
        </w:rPr>
      </w:pPr>
      <w:r>
        <w:rPr>
          <w:rFonts w:hint="eastAsia" w:ascii="宋体" w:hAnsi="宋体"/>
          <w:color w:val="auto"/>
          <w:sz w:val="24"/>
          <w:highlight w:val="none"/>
        </w:rPr>
        <w:t>本公司郑重声明，根据《政府采购促进中小企业发展管理办法》（财库〔2020〕46号）的规定，本公司参加</w:t>
      </w:r>
      <w:r>
        <w:rPr>
          <w:rFonts w:hint="eastAsia" w:ascii="宋体" w:hAnsi="宋体"/>
          <w:color w:val="auto"/>
          <w:sz w:val="24"/>
          <w:highlight w:val="none"/>
          <w:u w:val="single"/>
        </w:rPr>
        <w:t xml:space="preserve"> （单位名称） </w:t>
      </w:r>
      <w:r>
        <w:rPr>
          <w:rFonts w:hint="eastAsia" w:ascii="宋体" w:hAnsi="宋体"/>
          <w:color w:val="auto"/>
          <w:sz w:val="24"/>
          <w:highlight w:val="none"/>
        </w:rPr>
        <w:t>的</w:t>
      </w:r>
      <w:r>
        <w:rPr>
          <w:rFonts w:hint="eastAsia" w:ascii="宋体" w:hAnsi="宋体"/>
          <w:color w:val="auto"/>
          <w:sz w:val="24"/>
          <w:highlight w:val="none"/>
          <w:u w:val="single"/>
        </w:rPr>
        <w:t xml:space="preserve"> </w:t>
      </w:r>
      <w:r>
        <w:rPr>
          <w:rFonts w:hint="eastAsia" w:ascii="宋体" w:hAnsi="宋体" w:cs="宋体"/>
          <w:color w:val="auto"/>
          <w:sz w:val="24"/>
          <w:highlight w:val="none"/>
          <w:u w:val="single"/>
        </w:rPr>
        <w:t xml:space="preserve">    (项目名称)</w:t>
      </w:r>
      <w:r>
        <w:rPr>
          <w:rFonts w:hint="eastAsia" w:ascii="宋体" w:hAnsi="宋体"/>
          <w:color w:val="auto"/>
          <w:sz w:val="24"/>
          <w:highlight w:val="none"/>
          <w:u w:val="single"/>
        </w:rPr>
        <w:t xml:space="preserve"> </w:t>
      </w:r>
      <w:r>
        <w:rPr>
          <w:rFonts w:hint="eastAsia" w:ascii="宋体" w:hAnsi="宋体"/>
          <w:color w:val="auto"/>
          <w:sz w:val="24"/>
          <w:highlight w:val="none"/>
        </w:rPr>
        <w:t>采购活动，服务全部由符合政策要求的中小企业承接。相关企业的具体情况如下：</w:t>
      </w:r>
    </w:p>
    <w:p w14:paraId="73A290B7">
      <w:pPr>
        <w:spacing w:line="500" w:lineRule="exact"/>
        <w:ind w:firstLine="480"/>
        <w:rPr>
          <w:rFonts w:hint="eastAsia" w:ascii="宋体" w:hAnsi="宋体"/>
          <w:color w:val="auto"/>
          <w:sz w:val="24"/>
          <w:highlight w:val="none"/>
        </w:rPr>
      </w:pPr>
      <w:r>
        <w:rPr>
          <w:rFonts w:hint="eastAsia" w:ascii="宋体" w:hAnsi="宋体"/>
          <w:color w:val="auto"/>
          <w:sz w:val="24"/>
          <w:highlight w:val="none"/>
        </w:rPr>
        <w:t>1.</w:t>
      </w:r>
      <w:r>
        <w:rPr>
          <w:rFonts w:hint="eastAsia" w:ascii="宋体" w:hAnsi="宋体"/>
          <w:color w:val="auto"/>
          <w:sz w:val="24"/>
          <w:highlight w:val="none"/>
          <w:u w:val="single"/>
        </w:rPr>
        <w:t xml:space="preserve">  （标的名称）  </w:t>
      </w:r>
      <w:r>
        <w:rPr>
          <w:rFonts w:hint="eastAsia" w:ascii="宋体" w:hAnsi="宋体"/>
          <w:color w:val="auto"/>
          <w:sz w:val="24"/>
          <w:highlight w:val="none"/>
        </w:rPr>
        <w:t>，属于</w:t>
      </w:r>
      <w:r>
        <w:rPr>
          <w:rFonts w:hint="eastAsia" w:ascii="宋体" w:hAnsi="宋体"/>
          <w:color w:val="auto"/>
          <w:sz w:val="24"/>
          <w:highlight w:val="none"/>
          <w:u w:val="single"/>
        </w:rPr>
        <w:t xml:space="preserve"> （采购文件中明确的所属行业） 行业</w:t>
      </w:r>
      <w:r>
        <w:rPr>
          <w:rFonts w:hint="eastAsia" w:ascii="宋体" w:hAnsi="宋体"/>
          <w:color w:val="auto"/>
          <w:sz w:val="24"/>
          <w:highlight w:val="none"/>
        </w:rPr>
        <w:t>；承接企业为</w:t>
      </w:r>
      <w:r>
        <w:rPr>
          <w:rFonts w:hint="eastAsia" w:ascii="宋体" w:hAnsi="宋体"/>
          <w:color w:val="auto"/>
          <w:sz w:val="24"/>
          <w:highlight w:val="none"/>
          <w:u w:val="single"/>
        </w:rPr>
        <w:t xml:space="preserve"> （企业名称） </w:t>
      </w:r>
      <w:r>
        <w:rPr>
          <w:rFonts w:hint="eastAsia" w:ascii="宋体" w:hAnsi="宋体"/>
          <w:color w:val="auto"/>
          <w:sz w:val="24"/>
          <w:highlight w:val="none"/>
        </w:rPr>
        <w:t>，从业人员</w:t>
      </w:r>
      <w:r>
        <w:rPr>
          <w:rFonts w:hint="eastAsia" w:ascii="宋体" w:hAnsi="宋体"/>
          <w:color w:val="auto"/>
          <w:sz w:val="24"/>
          <w:highlight w:val="none"/>
          <w:u w:val="single"/>
        </w:rPr>
        <w:t xml:space="preserve">         </w:t>
      </w:r>
      <w:r>
        <w:rPr>
          <w:rFonts w:hint="eastAsia" w:ascii="宋体" w:hAnsi="宋体"/>
          <w:color w:val="auto"/>
          <w:sz w:val="24"/>
          <w:highlight w:val="none"/>
        </w:rPr>
        <w:t>人，营业收入为</w:t>
      </w:r>
      <w:r>
        <w:rPr>
          <w:rFonts w:hint="eastAsia" w:ascii="宋体" w:hAnsi="宋体"/>
          <w:color w:val="auto"/>
          <w:sz w:val="24"/>
          <w:highlight w:val="none"/>
          <w:u w:val="single"/>
        </w:rPr>
        <w:t xml:space="preserve">        </w:t>
      </w:r>
      <w:r>
        <w:rPr>
          <w:rFonts w:hint="eastAsia" w:ascii="宋体" w:hAnsi="宋体"/>
          <w:color w:val="auto"/>
          <w:sz w:val="24"/>
          <w:highlight w:val="none"/>
        </w:rPr>
        <w:t>万元，资产总额为</w:t>
      </w:r>
      <w:r>
        <w:rPr>
          <w:rFonts w:hint="eastAsia" w:ascii="宋体" w:hAnsi="宋体"/>
          <w:color w:val="auto"/>
          <w:sz w:val="24"/>
          <w:highlight w:val="none"/>
          <w:u w:val="single"/>
        </w:rPr>
        <w:t xml:space="preserve">      </w:t>
      </w:r>
      <w:r>
        <w:rPr>
          <w:rFonts w:hint="eastAsia" w:ascii="宋体" w:hAnsi="宋体"/>
          <w:color w:val="auto"/>
          <w:sz w:val="24"/>
          <w:highlight w:val="none"/>
        </w:rPr>
        <w:t>万元，属于</w:t>
      </w:r>
      <w:r>
        <w:rPr>
          <w:rFonts w:hint="eastAsia" w:ascii="宋体" w:hAnsi="宋体"/>
          <w:color w:val="auto"/>
          <w:sz w:val="24"/>
          <w:highlight w:val="none"/>
          <w:u w:val="single"/>
        </w:rPr>
        <w:t>（中型企业、小型企业、微型企业）</w:t>
      </w:r>
      <w:r>
        <w:rPr>
          <w:rFonts w:hint="eastAsia" w:ascii="宋体" w:hAnsi="宋体"/>
          <w:color w:val="auto"/>
          <w:sz w:val="24"/>
          <w:highlight w:val="none"/>
        </w:rPr>
        <w:t>；</w:t>
      </w:r>
    </w:p>
    <w:p w14:paraId="6337516D">
      <w:pPr>
        <w:spacing w:line="500" w:lineRule="exact"/>
        <w:ind w:firstLine="480"/>
        <w:rPr>
          <w:rFonts w:hint="eastAsia" w:ascii="宋体" w:hAnsi="宋体"/>
          <w:color w:val="auto"/>
          <w:sz w:val="24"/>
          <w:highlight w:val="none"/>
        </w:rPr>
      </w:pPr>
      <w:r>
        <w:rPr>
          <w:rFonts w:hint="eastAsia" w:ascii="宋体" w:hAnsi="宋体"/>
          <w:color w:val="auto"/>
          <w:sz w:val="24"/>
          <w:highlight w:val="none"/>
        </w:rPr>
        <w:t>………</w:t>
      </w:r>
    </w:p>
    <w:p w14:paraId="026EA13A">
      <w:pPr>
        <w:spacing w:line="500" w:lineRule="exact"/>
        <w:ind w:firstLine="480"/>
        <w:rPr>
          <w:rFonts w:hint="eastAsia" w:ascii="宋体" w:hAnsi="宋体"/>
          <w:b/>
          <w:bCs/>
          <w:color w:val="auto"/>
          <w:sz w:val="24"/>
          <w:highlight w:val="none"/>
        </w:rPr>
      </w:pPr>
      <w:r>
        <w:rPr>
          <w:rFonts w:hint="eastAsia" w:ascii="宋体" w:hAnsi="宋体"/>
          <w:b/>
          <w:bCs/>
          <w:color w:val="auto"/>
          <w:sz w:val="24"/>
          <w:highlight w:val="none"/>
        </w:rPr>
        <w:t>本项目属于物业管理。</w:t>
      </w:r>
    </w:p>
    <w:p w14:paraId="4F92A52F">
      <w:pPr>
        <w:spacing w:line="500" w:lineRule="exact"/>
        <w:ind w:firstLine="480"/>
        <w:rPr>
          <w:rFonts w:hint="eastAsia" w:ascii="宋体" w:hAnsi="宋体"/>
          <w:color w:val="auto"/>
          <w:sz w:val="24"/>
          <w:highlight w:val="none"/>
        </w:rPr>
      </w:pPr>
      <w:r>
        <w:rPr>
          <w:rFonts w:hint="eastAsia" w:ascii="宋体" w:hAnsi="宋体"/>
          <w:color w:val="auto"/>
          <w:sz w:val="24"/>
          <w:highlight w:val="none"/>
        </w:rPr>
        <w:t>本企业对上述声明内容的真实性负责。如有虚假，将依法承担相应责任。</w:t>
      </w:r>
    </w:p>
    <w:p w14:paraId="1A493537">
      <w:pPr>
        <w:spacing w:line="500" w:lineRule="exact"/>
        <w:ind w:firstLine="480"/>
        <w:rPr>
          <w:rFonts w:hint="eastAsia" w:ascii="宋体" w:hAnsi="宋体"/>
          <w:color w:val="auto"/>
          <w:sz w:val="24"/>
          <w:highlight w:val="none"/>
        </w:rPr>
      </w:pPr>
      <w:r>
        <w:rPr>
          <w:rFonts w:hint="eastAsia" w:ascii="宋体" w:hAnsi="宋体"/>
          <w:color w:val="auto"/>
          <w:sz w:val="24"/>
          <w:highlight w:val="none"/>
        </w:rPr>
        <w:t>中小企业磋商时，应提供声明函（按给定格式）。未提供或未按给定格式提供声明函的，将不能享受磋商采购文件规定的价格扣除，但不影响磋商响应文件的有效性。</w:t>
      </w:r>
    </w:p>
    <w:p w14:paraId="2F137CE6">
      <w:pPr>
        <w:spacing w:line="500" w:lineRule="exact"/>
        <w:ind w:firstLine="480"/>
        <w:rPr>
          <w:rFonts w:hint="eastAsia" w:ascii="宋体" w:hAnsi="宋体"/>
          <w:color w:val="auto"/>
          <w:sz w:val="24"/>
          <w:highlight w:val="none"/>
        </w:rPr>
      </w:pPr>
    </w:p>
    <w:p w14:paraId="12E61383">
      <w:pPr>
        <w:spacing w:line="500" w:lineRule="exact"/>
        <w:ind w:firstLine="482"/>
        <w:rPr>
          <w:rFonts w:hint="eastAsia" w:ascii="宋体" w:hAnsi="宋体"/>
          <w:b/>
          <w:color w:val="auto"/>
          <w:sz w:val="24"/>
          <w:highlight w:val="none"/>
        </w:rPr>
      </w:pPr>
      <w:r>
        <w:rPr>
          <w:rFonts w:hint="eastAsia" w:ascii="宋体" w:hAnsi="宋体"/>
          <w:b/>
          <w:color w:val="auto"/>
          <w:sz w:val="24"/>
          <w:highlight w:val="none"/>
        </w:rPr>
        <w:t>注：1.从业人员、营业收入、资产总额填报上一年度数据，无上一年度数据的新成立企业可不填报；</w:t>
      </w:r>
    </w:p>
    <w:p w14:paraId="3F1529B5">
      <w:pPr>
        <w:spacing w:line="500" w:lineRule="exact"/>
        <w:ind w:firstLine="1031" w:firstLineChars="428"/>
        <w:rPr>
          <w:rFonts w:hint="eastAsia" w:ascii="宋体" w:hAnsi="宋体"/>
          <w:color w:val="auto"/>
          <w:sz w:val="24"/>
          <w:highlight w:val="none"/>
        </w:rPr>
      </w:pPr>
      <w:r>
        <w:rPr>
          <w:rFonts w:hint="eastAsia" w:ascii="宋体" w:hAnsi="宋体"/>
          <w:b/>
          <w:color w:val="auto"/>
          <w:sz w:val="24"/>
          <w:highlight w:val="none"/>
        </w:rPr>
        <w:t>2.若为监狱企业、残疾人福利单位提供监狱企业证明文件或残疾人福利性单位声明函；详见附件一及附件二。</w:t>
      </w:r>
    </w:p>
    <w:p w14:paraId="0AE752D8">
      <w:pPr>
        <w:spacing w:line="500" w:lineRule="exact"/>
        <w:ind w:firstLine="6000" w:firstLineChars="2500"/>
        <w:rPr>
          <w:rFonts w:hint="eastAsia" w:ascii="宋体" w:hAnsi="宋体"/>
          <w:color w:val="auto"/>
          <w:sz w:val="24"/>
          <w:highlight w:val="none"/>
        </w:rPr>
      </w:pPr>
    </w:p>
    <w:p w14:paraId="5C6F9D2D">
      <w:pPr>
        <w:spacing w:line="500" w:lineRule="exact"/>
        <w:ind w:firstLine="6000" w:firstLineChars="2500"/>
        <w:rPr>
          <w:rFonts w:hint="eastAsia" w:ascii="宋体" w:hAnsi="宋体"/>
          <w:color w:val="auto"/>
          <w:sz w:val="24"/>
          <w:highlight w:val="none"/>
        </w:rPr>
      </w:pPr>
      <w:r>
        <w:rPr>
          <w:rFonts w:hint="eastAsia" w:ascii="宋体" w:hAnsi="宋体"/>
          <w:color w:val="auto"/>
          <w:sz w:val="24"/>
          <w:highlight w:val="none"/>
        </w:rPr>
        <w:t>企业名称（盖章）：</w:t>
      </w:r>
    </w:p>
    <w:p w14:paraId="1FE43D3C">
      <w:pPr>
        <w:spacing w:line="500" w:lineRule="exact"/>
        <w:ind w:firstLine="7262" w:firstLineChars="3026"/>
        <w:rPr>
          <w:rFonts w:hint="eastAsia" w:ascii="宋体" w:hAnsi="宋体" w:cs="宋体"/>
          <w:b/>
          <w:bCs/>
          <w:color w:val="auto"/>
          <w:sz w:val="24"/>
          <w:highlight w:val="none"/>
        </w:rPr>
      </w:pPr>
      <w:r>
        <w:rPr>
          <w:rFonts w:hint="eastAsia" w:ascii="宋体" w:hAnsi="宋体"/>
          <w:color w:val="auto"/>
          <w:sz w:val="24"/>
          <w:highlight w:val="none"/>
        </w:rPr>
        <w:t>日 期：</w:t>
      </w:r>
    </w:p>
    <w:p w14:paraId="306AAD7D">
      <w:pPr>
        <w:ind w:firstLine="0" w:firstLineChars="0"/>
        <w:rPr>
          <w:rFonts w:hint="eastAsia"/>
          <w:color w:val="auto"/>
          <w:highlight w:val="none"/>
        </w:rPr>
        <w:sectPr>
          <w:footerReference r:id="rId4" w:type="first"/>
          <w:footerReference r:id="rId3" w:type="default"/>
          <w:pgSz w:w="11906" w:h="16838"/>
          <w:pgMar w:top="1417" w:right="1417" w:bottom="1417" w:left="1417" w:header="851" w:footer="992" w:gutter="0"/>
          <w:pgNumType w:fmt="decimal" w:start="1"/>
          <w:cols w:space="720" w:num="1"/>
          <w:titlePg/>
          <w:docGrid w:type="lines" w:linePitch="312" w:charSpace="0"/>
        </w:sectPr>
      </w:pPr>
    </w:p>
    <w:p w14:paraId="5DC67BA2">
      <w:pPr>
        <w:spacing w:line="500" w:lineRule="exact"/>
        <w:rPr>
          <w:rFonts w:ascii="宋体" w:hAnsi="宋体"/>
          <w:b/>
          <w:color w:val="auto"/>
          <w:sz w:val="24"/>
          <w:highlight w:val="none"/>
        </w:rPr>
      </w:pPr>
      <w:r>
        <w:rPr>
          <w:rFonts w:hint="eastAsia" w:ascii="宋体" w:hAnsi="宋体"/>
          <w:b/>
          <w:color w:val="auto"/>
          <w:sz w:val="24"/>
          <w:highlight w:val="none"/>
        </w:rPr>
        <w:t>附：《</w:t>
      </w:r>
      <w:r>
        <w:rPr>
          <w:rFonts w:ascii="宋体" w:hAnsi="宋体"/>
          <w:b/>
          <w:color w:val="auto"/>
          <w:sz w:val="24"/>
          <w:highlight w:val="none"/>
        </w:rPr>
        <w:t>中小企业划型标准规定</w:t>
      </w:r>
      <w:r>
        <w:rPr>
          <w:rFonts w:hint="eastAsia" w:ascii="宋体" w:hAnsi="宋体"/>
          <w:b/>
          <w:color w:val="auto"/>
          <w:sz w:val="24"/>
          <w:highlight w:val="none"/>
        </w:rPr>
        <w:t>》</w:t>
      </w:r>
      <w:r>
        <w:rPr>
          <w:rFonts w:ascii="宋体" w:hAnsi="宋体"/>
          <w:b/>
          <w:color w:val="auto"/>
          <w:sz w:val="24"/>
          <w:highlight w:val="none"/>
        </w:rPr>
        <w:t>各行业划型标准</w:t>
      </w:r>
    </w:p>
    <w:p w14:paraId="74EBF15A">
      <w:pPr>
        <w:spacing w:line="500" w:lineRule="exact"/>
        <w:ind w:firstLine="480"/>
        <w:rPr>
          <w:rFonts w:ascii="宋体" w:hAnsi="宋体"/>
          <w:color w:val="auto"/>
          <w:sz w:val="24"/>
          <w:highlight w:val="none"/>
        </w:rPr>
      </w:pPr>
      <w:r>
        <w:rPr>
          <w:rFonts w:ascii="宋体" w:hAnsi="宋体"/>
          <w:color w:val="auto"/>
          <w:sz w:val="24"/>
          <w:highlight w:val="none"/>
        </w:rPr>
        <w:t>（一）农、林、牧、渔业。营业收入20000万元以下的为中小微型企业。其中，营业收入500万元及以上的为中型企业，营业收入50万元及以上的为小型企业，营业收入50万元以下的为微型企业。</w:t>
      </w:r>
    </w:p>
    <w:p w14:paraId="0736C149">
      <w:pPr>
        <w:spacing w:line="500" w:lineRule="exact"/>
        <w:ind w:firstLine="480"/>
        <w:rPr>
          <w:rFonts w:ascii="宋体" w:hAnsi="宋体"/>
          <w:color w:val="auto"/>
          <w:sz w:val="24"/>
          <w:highlight w:val="none"/>
        </w:rPr>
      </w:pPr>
      <w:r>
        <w:rPr>
          <w:rFonts w:ascii="宋体" w:hAnsi="宋体"/>
          <w:color w:val="auto"/>
          <w:sz w:val="24"/>
          <w:highlight w:val="none"/>
        </w:rPr>
        <w:t>（二）工业。从业人员1000人以下或营业收入40000万元以下的为中小微型企业。其中，从业人员300人及以上，且营业收入2000万元及以上的为中型企业；从业人员20人及以上，且营业收入300万元及以上的为小型企业；从业人员20人以下或营业收入300万元以下的为微型企业。</w:t>
      </w:r>
    </w:p>
    <w:p w14:paraId="51D5A885">
      <w:pPr>
        <w:spacing w:line="500" w:lineRule="exact"/>
        <w:ind w:firstLine="480"/>
        <w:rPr>
          <w:rFonts w:ascii="宋体" w:hAnsi="宋体"/>
          <w:color w:val="auto"/>
          <w:sz w:val="24"/>
          <w:highlight w:val="none"/>
        </w:rPr>
      </w:pPr>
      <w:r>
        <w:rPr>
          <w:rFonts w:ascii="宋体" w:hAnsi="宋体"/>
          <w:color w:val="auto"/>
          <w:sz w:val="24"/>
          <w:highlight w:val="none"/>
        </w:rPr>
        <w:t>（三）建筑业。营业收入80000万元以下或资产总额80000万元以下的为中小微型企业。其中，营业收入6000万元及以上，且资产总额5000万元及以上的为中型企业；营业收入300万元及以上，且资产总额300万元及以上的为小型企业；营业收入300万元以下或资产总额300万元以下的为微型企业。</w:t>
      </w:r>
    </w:p>
    <w:p w14:paraId="78CC2837">
      <w:pPr>
        <w:spacing w:line="500" w:lineRule="exact"/>
        <w:ind w:firstLine="480"/>
        <w:rPr>
          <w:rFonts w:ascii="宋体" w:hAnsi="宋体"/>
          <w:color w:val="auto"/>
          <w:sz w:val="24"/>
          <w:highlight w:val="none"/>
        </w:rPr>
      </w:pPr>
      <w:r>
        <w:rPr>
          <w:rFonts w:ascii="宋体" w:hAnsi="宋体"/>
          <w:color w:val="auto"/>
          <w:sz w:val="24"/>
          <w:highlight w:val="none"/>
        </w:rPr>
        <w:t>（四）批发业。从业人员200人以下或营业收入40000万元以下的为中小微型企业。其中，从业人员20人及以上，且营业收入5000万元及以上的为中型企业；从业人员5人及以上，且营业收入1000万元及以上的为小型企业；从业人员5人以下或营业收入1000万元以下的为微型企业。</w:t>
      </w:r>
    </w:p>
    <w:p w14:paraId="19CCE362">
      <w:pPr>
        <w:spacing w:line="500" w:lineRule="exact"/>
        <w:ind w:firstLine="480"/>
        <w:rPr>
          <w:rFonts w:ascii="宋体" w:hAnsi="宋体"/>
          <w:color w:val="auto"/>
          <w:sz w:val="24"/>
          <w:highlight w:val="none"/>
        </w:rPr>
      </w:pPr>
      <w:r>
        <w:rPr>
          <w:rFonts w:ascii="宋体" w:hAnsi="宋体"/>
          <w:color w:val="auto"/>
          <w:sz w:val="24"/>
          <w:highlight w:val="none"/>
        </w:rPr>
        <w:t>（五）零售业。从业人员300人以下或营业收入20000万元以下的为中小微型企业。其中，从业人员50人及以上，且营业收入500万元及以上的为中型企业；从业人员10人及以上，且营业收入100万元及以上的为小型企业；从业人员10人以下或营业收入100万元以下的为微型企业。</w:t>
      </w:r>
    </w:p>
    <w:p w14:paraId="57FBC9C1">
      <w:pPr>
        <w:spacing w:line="500" w:lineRule="exact"/>
        <w:ind w:firstLine="480"/>
        <w:rPr>
          <w:rFonts w:ascii="宋体" w:hAnsi="宋体"/>
          <w:color w:val="auto"/>
          <w:sz w:val="24"/>
          <w:highlight w:val="none"/>
        </w:rPr>
      </w:pPr>
      <w:r>
        <w:rPr>
          <w:rFonts w:ascii="宋体" w:hAnsi="宋体"/>
          <w:color w:val="auto"/>
          <w:sz w:val="24"/>
          <w:highlight w:val="none"/>
        </w:rPr>
        <w:t>（六）交通运输业。从业人员1000人以下或营业收入30000万元以下的为中小微型企业。其中，从业人员300人及以上，且营业收入3000万元及以上的为中型企业；从业人员20人及以上，且营业收入200万元及以上的为小型企业；从业人员20人以下或营业收入200万元以下的为微型企业。</w:t>
      </w:r>
    </w:p>
    <w:p w14:paraId="3930D08A">
      <w:pPr>
        <w:spacing w:line="500" w:lineRule="exact"/>
        <w:ind w:firstLine="480"/>
        <w:rPr>
          <w:rFonts w:ascii="宋体" w:hAnsi="宋体"/>
          <w:color w:val="auto"/>
          <w:sz w:val="24"/>
          <w:highlight w:val="none"/>
        </w:rPr>
        <w:sectPr>
          <w:footerReference r:id="rId6" w:type="first"/>
          <w:footerReference r:id="rId5" w:type="default"/>
          <w:pgSz w:w="11906" w:h="16838"/>
          <w:pgMar w:top="1417" w:right="1417" w:bottom="1417" w:left="1417" w:header="851" w:footer="992" w:gutter="0"/>
          <w:pgNumType w:fmt="decimal"/>
          <w:cols w:space="720" w:num="1"/>
          <w:titlePg/>
          <w:docGrid w:type="lines" w:linePitch="312" w:charSpace="0"/>
        </w:sectPr>
      </w:pPr>
      <w:r>
        <w:rPr>
          <w:rFonts w:ascii="宋体" w:hAnsi="宋体"/>
          <w:color w:val="auto"/>
          <w:sz w:val="24"/>
          <w:highlight w:val="none"/>
        </w:rPr>
        <w:t>（七）仓储业。从业人员200人以下或营业收入30000万元以下的为中小微型企业。其中，从业人员100人及以上，且营业收入1000万元及以上的为中型企业；从业人员20人及以上，且营业收入100万元及以上的为小型企业；从业人员20人以下或营业收</w:t>
      </w:r>
    </w:p>
    <w:p w14:paraId="42270ABC">
      <w:pPr>
        <w:spacing w:line="500" w:lineRule="exact"/>
        <w:ind w:firstLine="480"/>
        <w:rPr>
          <w:rFonts w:ascii="宋体" w:hAnsi="宋体"/>
          <w:color w:val="auto"/>
          <w:sz w:val="24"/>
          <w:highlight w:val="none"/>
        </w:rPr>
      </w:pPr>
      <w:r>
        <w:rPr>
          <w:rFonts w:ascii="宋体" w:hAnsi="宋体"/>
          <w:color w:val="auto"/>
          <w:sz w:val="24"/>
          <w:highlight w:val="none"/>
        </w:rPr>
        <w:t>入100万元以下的为微型企业。</w:t>
      </w:r>
    </w:p>
    <w:p w14:paraId="77F06C84">
      <w:pPr>
        <w:spacing w:line="500" w:lineRule="exact"/>
        <w:ind w:firstLine="480"/>
        <w:rPr>
          <w:rFonts w:ascii="宋体" w:hAnsi="宋体"/>
          <w:color w:val="auto"/>
          <w:sz w:val="24"/>
          <w:highlight w:val="none"/>
        </w:rPr>
      </w:pPr>
      <w:r>
        <w:rPr>
          <w:rFonts w:ascii="宋体" w:hAnsi="宋体"/>
          <w:color w:val="auto"/>
          <w:sz w:val="24"/>
          <w:highlight w:val="none"/>
        </w:rPr>
        <w:t>（八）邮政业。从业人员1000人以下或营业收入30000万元以下的为中小微型企业。其中，从业人员300人及以上，且营业收入2000万元及以上的为中型企业；从业人员20人及以上，且营业收入100万元及以上的为小型企业；从业人员20人以下或营业收入100万元以下的为微型企业。</w:t>
      </w:r>
    </w:p>
    <w:p w14:paraId="2C5CE6B9">
      <w:pPr>
        <w:spacing w:line="500" w:lineRule="exact"/>
        <w:ind w:firstLine="480"/>
        <w:rPr>
          <w:rFonts w:ascii="宋体" w:hAnsi="宋体"/>
          <w:color w:val="auto"/>
          <w:sz w:val="24"/>
          <w:highlight w:val="none"/>
        </w:rPr>
      </w:pPr>
      <w:r>
        <w:rPr>
          <w:rFonts w:ascii="宋体" w:hAnsi="宋体"/>
          <w:color w:val="auto"/>
          <w:sz w:val="24"/>
          <w:highlight w:val="none"/>
        </w:rPr>
        <w:t>（九）住宿业。从业人员300人以下或营业收入10000万元以下的为中小微型企业。其中，从业人员100人及以上，且营业收入2000万元及以上的为中型企业；从业人员10人及以上，且营业收入100万元及以上的为小型企业；从业人员10人以下或营业收入100万元以下的为微型企业。</w:t>
      </w:r>
    </w:p>
    <w:p w14:paraId="02AE0F24">
      <w:pPr>
        <w:spacing w:line="500" w:lineRule="exact"/>
        <w:ind w:firstLine="480"/>
        <w:rPr>
          <w:rFonts w:ascii="宋体" w:hAnsi="宋体"/>
          <w:color w:val="auto"/>
          <w:sz w:val="24"/>
          <w:highlight w:val="none"/>
        </w:rPr>
      </w:pPr>
      <w:r>
        <w:rPr>
          <w:rFonts w:ascii="宋体" w:hAnsi="宋体"/>
          <w:color w:val="auto"/>
          <w:sz w:val="24"/>
          <w:highlight w:val="none"/>
        </w:rPr>
        <w:t>（十）餐饮业。从业人员300人以下或营业收入10000万元以下的为中小微型企业。其中，从业人员100人及以上，且营业收入2000万元及以上的为中型企业；从业人员10人及以上，且营业收入100万元及以上的为小型企业；从业人员10人以下或营业收入100万元以下的为微型企业。</w:t>
      </w:r>
    </w:p>
    <w:p w14:paraId="0A7185DE">
      <w:pPr>
        <w:spacing w:line="500" w:lineRule="exact"/>
        <w:ind w:firstLine="480"/>
        <w:rPr>
          <w:rFonts w:ascii="宋体" w:hAnsi="宋体"/>
          <w:color w:val="auto"/>
          <w:sz w:val="24"/>
          <w:highlight w:val="none"/>
        </w:rPr>
      </w:pPr>
      <w:r>
        <w:rPr>
          <w:rFonts w:ascii="宋体" w:hAnsi="宋体"/>
          <w:color w:val="auto"/>
          <w:sz w:val="24"/>
          <w:highlight w:val="none"/>
        </w:rPr>
        <w:t>（十一）信息传输业。从业人员2000人以下或营业收入100000万元以下的为中小微型企业。其中，从业人员100人及以上，且营业收入1000万元及以上的为中型企业；从业人员10人及以上，且营业收入100万元及以上的为小型企业；从业人员10人以下或营业收入100万元以下的为微型企业。</w:t>
      </w:r>
    </w:p>
    <w:p w14:paraId="22D62211">
      <w:pPr>
        <w:spacing w:line="500" w:lineRule="exact"/>
        <w:ind w:firstLine="480"/>
        <w:rPr>
          <w:rFonts w:ascii="宋体" w:hAnsi="宋体"/>
          <w:color w:val="auto"/>
          <w:sz w:val="24"/>
          <w:highlight w:val="none"/>
        </w:rPr>
      </w:pPr>
      <w:r>
        <w:rPr>
          <w:rFonts w:ascii="宋体" w:hAnsi="宋体"/>
          <w:color w:val="auto"/>
          <w:sz w:val="24"/>
          <w:highlight w:val="none"/>
        </w:rPr>
        <w:t>（十二）软件和信息技术服务业。从业人员300人以下或营业收入10000万元以下的为中小微型企业。其中，从业人员100人及以上，且营业收入1000万元及以上的为中型企业；从业人员10人及以上，且营业收入50万元及以上的为小型企业；从业人员10人以下或营业收入50万元以下的为微型企业。</w:t>
      </w:r>
    </w:p>
    <w:p w14:paraId="4283E597">
      <w:pPr>
        <w:spacing w:line="500" w:lineRule="exact"/>
        <w:ind w:firstLine="480"/>
        <w:rPr>
          <w:rFonts w:ascii="宋体" w:hAnsi="宋体"/>
          <w:color w:val="auto"/>
          <w:sz w:val="24"/>
          <w:highlight w:val="none"/>
        </w:rPr>
      </w:pPr>
      <w:r>
        <w:rPr>
          <w:rFonts w:ascii="宋体" w:hAnsi="宋体"/>
          <w:color w:val="auto"/>
          <w:sz w:val="24"/>
          <w:highlight w:val="none"/>
        </w:rPr>
        <w:t>（十三）房地产开发经营。营业收入200000万元以下或资产总额10000万元以下的为中小微型企业。其中，营业收入1000万元及以上，且资产总额5000万元及以上的为中型企业；营业收入100万元及以上，且资产总额2000万元及以上的为小型企业；营业收入100万元以下或资产总额2000万元以下的为微型企业。</w:t>
      </w:r>
    </w:p>
    <w:p w14:paraId="693FA83D">
      <w:pPr>
        <w:spacing w:line="500" w:lineRule="exact"/>
        <w:ind w:firstLine="480"/>
        <w:rPr>
          <w:rFonts w:ascii="宋体" w:hAnsi="宋体"/>
          <w:color w:val="auto"/>
          <w:sz w:val="24"/>
          <w:highlight w:val="none"/>
        </w:rPr>
      </w:pPr>
      <w:r>
        <w:rPr>
          <w:rFonts w:ascii="宋体" w:hAnsi="宋体"/>
          <w:color w:val="auto"/>
          <w:sz w:val="24"/>
          <w:highlight w:val="none"/>
        </w:rPr>
        <w:t>（十四）物业管理。从业人员1000人以下或营业收入5000万元以下的为中小微型企业。其中，从业人员300人及以上，且营业收入1000万元及以上的为中型企业；从业人员100人及以上，且营业收入500万元及以上的为小型企业；从业人员100人以下或营业收入500万元以下的为微型企业。</w:t>
      </w:r>
    </w:p>
    <w:p w14:paraId="5B5AA167">
      <w:pPr>
        <w:spacing w:line="500" w:lineRule="exact"/>
        <w:ind w:firstLine="480"/>
        <w:rPr>
          <w:rFonts w:hint="eastAsia" w:ascii="宋体" w:hAnsi="宋体"/>
          <w:color w:val="auto"/>
          <w:sz w:val="24"/>
          <w:highlight w:val="none"/>
        </w:rPr>
      </w:pPr>
      <w:r>
        <w:rPr>
          <w:rFonts w:ascii="宋体" w:hAnsi="宋体"/>
          <w:color w:val="auto"/>
          <w:sz w:val="24"/>
          <w:highlight w:val="none"/>
        </w:rPr>
        <w:t>（十五）租赁和商务服务业。从业人员300人以下或资产总额120000万元以下的为中小微型企业。其中，从业人员100人及以上，且资产总额8000万元及以上的为中型企业；从业人员10人及以上，且资产总额100万元及以上的为小型企业；从业人员10人以下或资产总额100万元以下的为微型企业。</w:t>
      </w:r>
    </w:p>
    <w:p w14:paraId="41D40BE5">
      <w:pPr>
        <w:autoSpaceDE w:val="0"/>
        <w:autoSpaceDN w:val="0"/>
        <w:adjustRightInd w:val="0"/>
        <w:spacing w:line="500" w:lineRule="exact"/>
        <w:ind w:firstLine="480" w:firstLineChars="200"/>
        <w:rPr>
          <w:rFonts w:ascii="宋体" w:hAnsi="宋体"/>
          <w:color w:val="auto"/>
          <w:sz w:val="24"/>
          <w:highlight w:val="none"/>
        </w:rPr>
      </w:pPr>
      <w:r>
        <w:rPr>
          <w:rFonts w:ascii="宋体" w:hAnsi="宋体"/>
          <w:color w:val="auto"/>
          <w:sz w:val="24"/>
          <w:highlight w:val="none"/>
        </w:rPr>
        <w:t>（十六）其他未列明行业。从业人员300人以下的为中小微型企业。其中，从业人员100人及以上的为中型企业；从业人员10人及以上的为小型企业；从业人员10人以下的为微型企业。</w:t>
      </w:r>
    </w:p>
    <w:p w14:paraId="6B96061E"/>
    <w:sectPr>
      <w:footerReference r:id="rId7"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B5D4334">
    <w:pPr>
      <w:widowControl w:val="0"/>
      <w:tabs>
        <w:tab w:val="center" w:pos="4153"/>
        <w:tab w:val="right" w:pos="8306"/>
      </w:tabs>
      <w:snapToGrid w:val="0"/>
      <w:jc w:val="left"/>
      <w:rPr>
        <w:rFonts w:ascii="Times New Roman" w:hAnsi="Times New Roman" w:eastAsia="宋体" w:cs="Times New Roman"/>
        <w:kern w:val="2"/>
        <w:sz w:val="18"/>
        <w:lang w:val="en-US" w:eastAsia="zh-CN" w:bidi="ar-SA"/>
      </w:rPr>
    </w:pPr>
    <w:r>
      <w:rPr>
        <w:rFonts w:ascii="Times New Roman" w:hAnsi="Times New Roman" w:eastAsia="宋体" w:cs="Times New Roman"/>
        <w:kern w:val="2"/>
        <w:sz w:val="18"/>
        <w:lang w:val="en-US" w:eastAsia="zh-CN" w:bidi="ar-SA"/>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4953762">
                          <w:pPr>
                            <w:widowControl w:val="0"/>
                            <w:tabs>
                              <w:tab w:val="center" w:pos="4153"/>
                              <w:tab w:val="right" w:pos="8306"/>
                            </w:tabs>
                            <w:snapToGrid w:val="0"/>
                            <w:jc w:val="left"/>
                            <w:rPr>
                              <w:rFonts w:ascii="Times New Roman" w:hAnsi="Times New Roman" w:eastAsia="宋体" w:cs="Times New Roman"/>
                              <w:kern w:val="2"/>
                              <w:sz w:val="18"/>
                              <w:lang w:val="en-US" w:eastAsia="zh-CN" w:bidi="ar-SA"/>
                            </w:rPr>
                          </w:pPr>
                          <w:r>
                            <w:rPr>
                              <w:rFonts w:ascii="Times New Roman" w:hAnsi="Times New Roman" w:eastAsia="宋体" w:cs="Times New Roman"/>
                              <w:kern w:val="2"/>
                              <w:sz w:val="18"/>
                              <w:lang w:val="en-US" w:eastAsia="zh-CN" w:bidi="ar-SA"/>
                            </w:rPr>
                            <w:fldChar w:fldCharType="begin"/>
                          </w:r>
                          <w:r>
                            <w:rPr>
                              <w:rFonts w:ascii="Times New Roman" w:hAnsi="Times New Roman" w:eastAsia="宋体" w:cs="Times New Roman"/>
                              <w:kern w:val="2"/>
                              <w:sz w:val="18"/>
                              <w:lang w:val="en-US" w:eastAsia="zh-CN" w:bidi="ar-SA"/>
                            </w:rPr>
                            <w:instrText xml:space="preserve"> PAGE  \* MERGEFORMAT </w:instrText>
                          </w:r>
                          <w:r>
                            <w:rPr>
                              <w:rFonts w:ascii="Times New Roman" w:hAnsi="Times New Roman" w:eastAsia="宋体" w:cs="Times New Roman"/>
                              <w:kern w:val="2"/>
                              <w:sz w:val="18"/>
                              <w:lang w:val="en-US" w:eastAsia="zh-CN" w:bidi="ar-SA"/>
                            </w:rPr>
                            <w:fldChar w:fldCharType="separate"/>
                          </w:r>
                          <w:r>
                            <w:rPr>
                              <w:rFonts w:ascii="Times New Roman" w:hAnsi="Times New Roman" w:eastAsia="宋体" w:cs="Times New Roman"/>
                              <w:kern w:val="2"/>
                              <w:sz w:val="18"/>
                              <w:lang w:val="en-US" w:eastAsia="zh-CN" w:bidi="ar-SA"/>
                            </w:rPr>
                            <w:t>2</w:t>
                          </w:r>
                          <w:r>
                            <w:rPr>
                              <w:rFonts w:ascii="Times New Roman" w:hAnsi="Times New Roman" w:eastAsia="宋体" w:cs="Times New Roman"/>
                              <w:kern w:val="2"/>
                              <w:sz w:val="18"/>
                              <w:lang w:val="en-US" w:eastAsia="zh-CN" w:bidi="ar-SA"/>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zSVju0AAAAAUBAAAPAAAAAAAAAAEAIAAAACIAAABkcnMvZG93bnJldi54bWxQ&#10;SwECFAAUAAAACACHTuJA/z8DRzgCAABvBAAADgAAAAAAAAABACAAAAAfAQAAZHJzL2Uyb0RvYy54&#10;bWxQSwUGAAAAAAYABgBZAQAAyQUAAAAA&#10;">
              <v:fill on="f" focussize="0,0"/>
              <v:stroke on="f" weight="0.5pt"/>
              <v:imagedata o:title=""/>
              <o:lock v:ext="edit" aspectratio="f"/>
              <v:textbox inset="0mm,0mm,0mm,0mm" style="mso-fit-shape-to-text:t;">
                <w:txbxContent>
                  <w:p w14:paraId="64953762">
                    <w:pPr>
                      <w:widowControl w:val="0"/>
                      <w:tabs>
                        <w:tab w:val="center" w:pos="4153"/>
                        <w:tab w:val="right" w:pos="8306"/>
                      </w:tabs>
                      <w:snapToGrid w:val="0"/>
                      <w:jc w:val="left"/>
                      <w:rPr>
                        <w:rFonts w:ascii="Times New Roman" w:hAnsi="Times New Roman" w:eastAsia="宋体" w:cs="Times New Roman"/>
                        <w:kern w:val="2"/>
                        <w:sz w:val="18"/>
                        <w:lang w:val="en-US" w:eastAsia="zh-CN" w:bidi="ar-SA"/>
                      </w:rPr>
                    </w:pPr>
                    <w:r>
                      <w:rPr>
                        <w:rFonts w:ascii="Times New Roman" w:hAnsi="Times New Roman" w:eastAsia="宋体" w:cs="Times New Roman"/>
                        <w:kern w:val="2"/>
                        <w:sz w:val="18"/>
                        <w:lang w:val="en-US" w:eastAsia="zh-CN" w:bidi="ar-SA"/>
                      </w:rPr>
                      <w:fldChar w:fldCharType="begin"/>
                    </w:r>
                    <w:r>
                      <w:rPr>
                        <w:rFonts w:ascii="Times New Roman" w:hAnsi="Times New Roman" w:eastAsia="宋体" w:cs="Times New Roman"/>
                        <w:kern w:val="2"/>
                        <w:sz w:val="18"/>
                        <w:lang w:val="en-US" w:eastAsia="zh-CN" w:bidi="ar-SA"/>
                      </w:rPr>
                      <w:instrText xml:space="preserve"> PAGE  \* MERGEFORMAT </w:instrText>
                    </w:r>
                    <w:r>
                      <w:rPr>
                        <w:rFonts w:ascii="Times New Roman" w:hAnsi="Times New Roman" w:eastAsia="宋体" w:cs="Times New Roman"/>
                        <w:kern w:val="2"/>
                        <w:sz w:val="18"/>
                        <w:lang w:val="en-US" w:eastAsia="zh-CN" w:bidi="ar-SA"/>
                      </w:rPr>
                      <w:fldChar w:fldCharType="separate"/>
                    </w:r>
                    <w:r>
                      <w:rPr>
                        <w:rFonts w:ascii="Times New Roman" w:hAnsi="Times New Roman" w:eastAsia="宋体" w:cs="Times New Roman"/>
                        <w:kern w:val="2"/>
                        <w:sz w:val="18"/>
                        <w:lang w:val="en-US" w:eastAsia="zh-CN" w:bidi="ar-SA"/>
                      </w:rPr>
                      <w:t>2</w:t>
                    </w:r>
                    <w:r>
                      <w:rPr>
                        <w:rFonts w:ascii="Times New Roman" w:hAnsi="Times New Roman" w:eastAsia="宋体" w:cs="Times New Roman"/>
                        <w:kern w:val="2"/>
                        <w:sz w:val="18"/>
                        <w:lang w:val="en-US" w:eastAsia="zh-CN" w:bidi="ar-SA"/>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9E4813C">
    <w:pPr>
      <w:widowControl w:val="0"/>
      <w:tabs>
        <w:tab w:val="center" w:pos="4153"/>
        <w:tab w:val="right" w:pos="8306"/>
      </w:tabs>
      <w:snapToGrid w:val="0"/>
      <w:jc w:val="left"/>
      <w:rPr>
        <w:rFonts w:ascii="Times New Roman" w:hAnsi="Times New Roman" w:eastAsia="宋体" w:cs="Times New Roman"/>
        <w:kern w:val="2"/>
        <w:sz w:val="18"/>
        <w:lang w:val="en-US" w:eastAsia="zh-CN" w:bidi="ar-SA"/>
      </w:rPr>
    </w:pPr>
    <w:r>
      <w:rPr>
        <w:rFonts w:ascii="Times New Roman" w:hAnsi="Times New Roman" w:eastAsia="宋体" w:cs="Times New Roman"/>
        <w:kern w:val="2"/>
        <w:sz w:val="18"/>
        <w:lang w:val="en-US" w:eastAsia="zh-CN" w:bidi="ar-SA"/>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BA3727C">
                          <w:pPr>
                            <w:widowControl w:val="0"/>
                            <w:tabs>
                              <w:tab w:val="center" w:pos="4153"/>
                              <w:tab w:val="right" w:pos="8306"/>
                            </w:tabs>
                            <w:snapToGrid w:val="0"/>
                            <w:jc w:val="left"/>
                            <w:rPr>
                              <w:rFonts w:ascii="Times New Roman" w:hAnsi="Times New Roman" w:eastAsia="宋体" w:cs="Times New Roman"/>
                              <w:kern w:val="2"/>
                              <w:sz w:val="18"/>
                              <w:lang w:val="en-US" w:eastAsia="zh-CN" w:bidi="ar-SA"/>
                            </w:rPr>
                          </w:pPr>
                          <w:r>
                            <w:rPr>
                              <w:rFonts w:ascii="Times New Roman" w:hAnsi="Times New Roman" w:eastAsia="宋体" w:cs="Times New Roman"/>
                              <w:kern w:val="2"/>
                              <w:sz w:val="18"/>
                              <w:lang w:val="en-US" w:eastAsia="zh-CN" w:bidi="ar-SA"/>
                            </w:rPr>
                            <w:fldChar w:fldCharType="begin"/>
                          </w:r>
                          <w:r>
                            <w:rPr>
                              <w:rFonts w:ascii="Times New Roman" w:hAnsi="Times New Roman" w:eastAsia="宋体" w:cs="Times New Roman"/>
                              <w:kern w:val="2"/>
                              <w:sz w:val="18"/>
                              <w:lang w:val="en-US" w:eastAsia="zh-CN" w:bidi="ar-SA"/>
                            </w:rPr>
                            <w:instrText xml:space="preserve"> PAGE  \* MERGEFORMAT </w:instrText>
                          </w:r>
                          <w:r>
                            <w:rPr>
                              <w:rFonts w:ascii="Times New Roman" w:hAnsi="Times New Roman" w:eastAsia="宋体" w:cs="Times New Roman"/>
                              <w:kern w:val="2"/>
                              <w:sz w:val="18"/>
                              <w:lang w:val="en-US" w:eastAsia="zh-CN" w:bidi="ar-SA"/>
                            </w:rPr>
                            <w:fldChar w:fldCharType="separate"/>
                          </w:r>
                          <w:r>
                            <w:rPr>
                              <w:rFonts w:ascii="Times New Roman" w:hAnsi="Times New Roman" w:eastAsia="宋体" w:cs="Times New Roman"/>
                              <w:kern w:val="2"/>
                              <w:sz w:val="18"/>
                              <w:lang w:val="en-US" w:eastAsia="zh-CN" w:bidi="ar-SA"/>
                            </w:rPr>
                            <w:t>1</w:t>
                          </w:r>
                          <w:r>
                            <w:rPr>
                              <w:rFonts w:ascii="Times New Roman" w:hAnsi="Times New Roman" w:eastAsia="宋体" w:cs="Times New Roman"/>
                              <w:kern w:val="2"/>
                              <w:sz w:val="18"/>
                              <w:lang w:val="en-US" w:eastAsia="zh-CN" w:bidi="ar-SA"/>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zSVju0AAAAAUBAAAPAAAAAAAAAAEAIAAAACIAAABkcnMvZG93bnJldi54bWxQ&#10;SwECFAAUAAAACACHTuJAOeIrFDgCAABvBAAADgAAAAAAAAABACAAAAAfAQAAZHJzL2Uyb0RvYy54&#10;bWxQSwUGAAAAAAYABgBZAQAAyQUAAAAA&#10;">
              <v:fill on="f" focussize="0,0"/>
              <v:stroke on="f" weight="0.5pt"/>
              <v:imagedata o:title=""/>
              <o:lock v:ext="edit" aspectratio="f"/>
              <v:textbox inset="0mm,0mm,0mm,0mm" style="mso-fit-shape-to-text:t;">
                <w:txbxContent>
                  <w:p w14:paraId="5BA3727C">
                    <w:pPr>
                      <w:widowControl w:val="0"/>
                      <w:tabs>
                        <w:tab w:val="center" w:pos="4153"/>
                        <w:tab w:val="right" w:pos="8306"/>
                      </w:tabs>
                      <w:snapToGrid w:val="0"/>
                      <w:jc w:val="left"/>
                      <w:rPr>
                        <w:rFonts w:ascii="Times New Roman" w:hAnsi="Times New Roman" w:eastAsia="宋体" w:cs="Times New Roman"/>
                        <w:kern w:val="2"/>
                        <w:sz w:val="18"/>
                        <w:lang w:val="en-US" w:eastAsia="zh-CN" w:bidi="ar-SA"/>
                      </w:rPr>
                    </w:pPr>
                    <w:r>
                      <w:rPr>
                        <w:rFonts w:ascii="Times New Roman" w:hAnsi="Times New Roman" w:eastAsia="宋体" w:cs="Times New Roman"/>
                        <w:kern w:val="2"/>
                        <w:sz w:val="18"/>
                        <w:lang w:val="en-US" w:eastAsia="zh-CN" w:bidi="ar-SA"/>
                      </w:rPr>
                      <w:fldChar w:fldCharType="begin"/>
                    </w:r>
                    <w:r>
                      <w:rPr>
                        <w:rFonts w:ascii="Times New Roman" w:hAnsi="Times New Roman" w:eastAsia="宋体" w:cs="Times New Roman"/>
                        <w:kern w:val="2"/>
                        <w:sz w:val="18"/>
                        <w:lang w:val="en-US" w:eastAsia="zh-CN" w:bidi="ar-SA"/>
                      </w:rPr>
                      <w:instrText xml:space="preserve"> PAGE  \* MERGEFORMAT </w:instrText>
                    </w:r>
                    <w:r>
                      <w:rPr>
                        <w:rFonts w:ascii="Times New Roman" w:hAnsi="Times New Roman" w:eastAsia="宋体" w:cs="Times New Roman"/>
                        <w:kern w:val="2"/>
                        <w:sz w:val="18"/>
                        <w:lang w:val="en-US" w:eastAsia="zh-CN" w:bidi="ar-SA"/>
                      </w:rPr>
                      <w:fldChar w:fldCharType="separate"/>
                    </w:r>
                    <w:r>
                      <w:rPr>
                        <w:rFonts w:ascii="Times New Roman" w:hAnsi="Times New Roman" w:eastAsia="宋体" w:cs="Times New Roman"/>
                        <w:kern w:val="2"/>
                        <w:sz w:val="18"/>
                        <w:lang w:val="en-US" w:eastAsia="zh-CN" w:bidi="ar-SA"/>
                      </w:rPr>
                      <w:t>1</w:t>
                    </w:r>
                    <w:r>
                      <w:rPr>
                        <w:rFonts w:ascii="Times New Roman" w:hAnsi="Times New Roman" w:eastAsia="宋体" w:cs="Times New Roman"/>
                        <w:kern w:val="2"/>
                        <w:sz w:val="18"/>
                        <w:lang w:val="en-US" w:eastAsia="zh-CN" w:bidi="ar-SA"/>
                      </w:rP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8B49493">
    <w:pPr>
      <w:widowControl w:val="0"/>
      <w:tabs>
        <w:tab w:val="center" w:pos="4153"/>
        <w:tab w:val="right" w:pos="8306"/>
      </w:tabs>
      <w:snapToGrid w:val="0"/>
      <w:jc w:val="left"/>
      <w:rPr>
        <w:rFonts w:ascii="Times New Roman" w:hAnsi="Times New Roman" w:eastAsia="宋体" w:cs="Times New Roman"/>
        <w:kern w:val="2"/>
        <w:sz w:val="18"/>
        <w:lang w:val="en-US" w:eastAsia="zh-CN" w:bidi="ar-SA"/>
      </w:rPr>
    </w:pPr>
    <w:r>
      <w:rPr>
        <w:rFonts w:ascii="Times New Roman" w:hAnsi="Times New Roman" w:eastAsia="宋体" w:cs="Times New Roman"/>
        <w:kern w:val="2"/>
        <w:sz w:val="18"/>
        <w:lang w:val="en-US" w:eastAsia="zh-CN" w:bidi="ar-SA"/>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404E3C0">
                          <w:pPr>
                            <w:widowControl w:val="0"/>
                            <w:tabs>
                              <w:tab w:val="center" w:pos="4153"/>
                              <w:tab w:val="right" w:pos="8306"/>
                            </w:tabs>
                            <w:snapToGrid w:val="0"/>
                            <w:jc w:val="left"/>
                            <w:rPr>
                              <w:rFonts w:ascii="Times New Roman" w:hAnsi="Times New Roman" w:eastAsia="宋体" w:cs="Times New Roman"/>
                              <w:kern w:val="2"/>
                              <w:sz w:val="18"/>
                              <w:lang w:val="en-US" w:eastAsia="zh-CN" w:bidi="ar-SA"/>
                            </w:rPr>
                          </w:pPr>
                          <w:r>
                            <w:rPr>
                              <w:rFonts w:ascii="Times New Roman" w:hAnsi="Times New Roman" w:eastAsia="宋体" w:cs="Times New Roman"/>
                              <w:kern w:val="2"/>
                              <w:sz w:val="18"/>
                              <w:lang w:val="en-US" w:eastAsia="zh-CN" w:bidi="ar-SA"/>
                            </w:rPr>
                            <w:fldChar w:fldCharType="begin"/>
                          </w:r>
                          <w:r>
                            <w:rPr>
                              <w:rFonts w:ascii="Times New Roman" w:hAnsi="Times New Roman" w:eastAsia="宋体" w:cs="Times New Roman"/>
                              <w:kern w:val="2"/>
                              <w:sz w:val="18"/>
                              <w:lang w:val="en-US" w:eastAsia="zh-CN" w:bidi="ar-SA"/>
                            </w:rPr>
                            <w:instrText xml:space="preserve"> PAGE  \* MERGEFORMAT </w:instrText>
                          </w:r>
                          <w:r>
                            <w:rPr>
                              <w:rFonts w:ascii="Times New Roman" w:hAnsi="Times New Roman" w:eastAsia="宋体" w:cs="Times New Roman"/>
                              <w:kern w:val="2"/>
                              <w:sz w:val="18"/>
                              <w:lang w:val="en-US" w:eastAsia="zh-CN" w:bidi="ar-SA"/>
                            </w:rPr>
                            <w:fldChar w:fldCharType="separate"/>
                          </w:r>
                          <w:r>
                            <w:rPr>
                              <w:rFonts w:ascii="Times New Roman" w:hAnsi="Times New Roman" w:eastAsia="宋体" w:cs="Times New Roman"/>
                              <w:kern w:val="2"/>
                              <w:sz w:val="18"/>
                              <w:lang w:val="en-US" w:eastAsia="zh-CN" w:bidi="ar-SA"/>
                            </w:rPr>
                            <w:t>1</w:t>
                          </w:r>
                          <w:r>
                            <w:rPr>
                              <w:rFonts w:ascii="Times New Roman" w:hAnsi="Times New Roman" w:eastAsia="宋体" w:cs="Times New Roman"/>
                              <w:kern w:val="2"/>
                              <w:sz w:val="18"/>
                              <w:lang w:val="en-US" w:eastAsia="zh-CN" w:bidi="ar-SA"/>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10G3Y3AgAAbw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QxQHSzMMBESn3p0Qrtvh34&#10;7E1xBk1n+jnxlm9qlLJlPjwwh8FA+Xg64R5LKQ1SmsGipDLuy7/OYzz6BS8lDQYtpxrvihL5XqOP&#10;AAyj4UZjPxr6qO4MJhe9QS2diQsuyNEsnVGf8Z5WMQdcTHNkymkYzbvQDzveIxerVRd0tK4+VP0F&#10;TKFlYat3lsc0USpvV8cAaTvFo0C9KuhU3GAOu54NbyYO+p/7LurxP7H8D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LNJWO7QAAAABQEAAA8AAAAAAAAAAQAgAAAAIgAAAGRycy9kb3ducmV2LnhtbFBL&#10;AQIUABQAAAAIAIdO4kC9dBt2NwIAAG8EAAAOAAAAAAAAAAEAIAAAAB8BAABkcnMvZTJvRG9jLnht&#10;bFBLBQYAAAAABgAGAFkBAADIBQAAAAA=&#10;">
              <v:fill on="f" focussize="0,0"/>
              <v:stroke on="f" weight="0.5pt"/>
              <v:imagedata o:title=""/>
              <o:lock v:ext="edit" aspectratio="f"/>
              <v:textbox inset="0mm,0mm,0mm,0mm" style="mso-fit-shape-to-text:t;">
                <w:txbxContent>
                  <w:p w14:paraId="0404E3C0">
                    <w:pPr>
                      <w:widowControl w:val="0"/>
                      <w:tabs>
                        <w:tab w:val="center" w:pos="4153"/>
                        <w:tab w:val="right" w:pos="8306"/>
                      </w:tabs>
                      <w:snapToGrid w:val="0"/>
                      <w:jc w:val="left"/>
                      <w:rPr>
                        <w:rFonts w:ascii="Times New Roman" w:hAnsi="Times New Roman" w:eastAsia="宋体" w:cs="Times New Roman"/>
                        <w:kern w:val="2"/>
                        <w:sz w:val="18"/>
                        <w:lang w:val="en-US" w:eastAsia="zh-CN" w:bidi="ar-SA"/>
                      </w:rPr>
                    </w:pPr>
                    <w:r>
                      <w:rPr>
                        <w:rFonts w:ascii="Times New Roman" w:hAnsi="Times New Roman" w:eastAsia="宋体" w:cs="Times New Roman"/>
                        <w:kern w:val="2"/>
                        <w:sz w:val="18"/>
                        <w:lang w:val="en-US" w:eastAsia="zh-CN" w:bidi="ar-SA"/>
                      </w:rPr>
                      <w:fldChar w:fldCharType="begin"/>
                    </w:r>
                    <w:r>
                      <w:rPr>
                        <w:rFonts w:ascii="Times New Roman" w:hAnsi="Times New Roman" w:eastAsia="宋体" w:cs="Times New Roman"/>
                        <w:kern w:val="2"/>
                        <w:sz w:val="18"/>
                        <w:lang w:val="en-US" w:eastAsia="zh-CN" w:bidi="ar-SA"/>
                      </w:rPr>
                      <w:instrText xml:space="preserve"> PAGE  \* MERGEFORMAT </w:instrText>
                    </w:r>
                    <w:r>
                      <w:rPr>
                        <w:rFonts w:ascii="Times New Roman" w:hAnsi="Times New Roman" w:eastAsia="宋体" w:cs="Times New Roman"/>
                        <w:kern w:val="2"/>
                        <w:sz w:val="18"/>
                        <w:lang w:val="en-US" w:eastAsia="zh-CN" w:bidi="ar-SA"/>
                      </w:rPr>
                      <w:fldChar w:fldCharType="separate"/>
                    </w:r>
                    <w:r>
                      <w:rPr>
                        <w:rFonts w:ascii="Times New Roman" w:hAnsi="Times New Roman" w:eastAsia="宋体" w:cs="Times New Roman"/>
                        <w:kern w:val="2"/>
                        <w:sz w:val="18"/>
                        <w:lang w:val="en-US" w:eastAsia="zh-CN" w:bidi="ar-SA"/>
                      </w:rPr>
                      <w:t>1</w:t>
                    </w:r>
                    <w:r>
                      <w:rPr>
                        <w:rFonts w:ascii="Times New Roman" w:hAnsi="Times New Roman" w:eastAsia="宋体" w:cs="Times New Roman"/>
                        <w:kern w:val="2"/>
                        <w:sz w:val="18"/>
                        <w:lang w:val="en-US" w:eastAsia="zh-CN" w:bidi="ar-SA"/>
                      </w:rPr>
                      <w:fldChar w:fldCharType="end"/>
                    </w:r>
                  </w:p>
                </w:txbxContent>
              </v:textbox>
            </v:shape>
          </w:pict>
        </mc:Fallback>
      </mc:AlternateContent>
    </w:r>
    <w:r>
      <w:rPr>
        <w:rFonts w:hint="eastAsia" w:ascii="宋体" w:hAnsi="宋体" w:eastAsia="宋体" w:cs="宋体"/>
        <w:kern w:val="2"/>
        <w:sz w:val="18"/>
        <w:lang w:val="en-US" w:eastAsia="zh-CN" w:bidi="ar-SA"/>
      </w:rPr>
      <w:t>陕西天沃工程项目管理有限公司                                                        Tel：029-68539602</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0BDF7C3">
    <w:pPr>
      <w:widowControl w:val="0"/>
      <w:tabs>
        <w:tab w:val="center" w:pos="4153"/>
        <w:tab w:val="right" w:pos="8306"/>
      </w:tabs>
      <w:snapToGrid w:val="0"/>
      <w:jc w:val="left"/>
      <w:rPr>
        <w:rFonts w:ascii="Times New Roman" w:hAnsi="Times New Roman" w:eastAsia="宋体" w:cs="Times New Roman"/>
        <w:kern w:val="2"/>
        <w:sz w:val="18"/>
        <w:lang w:val="en-US" w:eastAsia="zh-CN" w:bidi="ar-SA"/>
      </w:rPr>
    </w:pPr>
    <w:r>
      <w:rPr>
        <w:rFonts w:ascii="Times New Roman" w:hAnsi="Times New Roman" w:eastAsia="宋体" w:cs="Times New Roman"/>
        <w:kern w:val="2"/>
        <w:sz w:val="18"/>
        <w:lang w:val="en-US" w:eastAsia="zh-CN" w:bidi="ar-SA"/>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DEAC403">
                          <w:pPr>
                            <w:widowControl w:val="0"/>
                            <w:tabs>
                              <w:tab w:val="center" w:pos="4153"/>
                              <w:tab w:val="right" w:pos="8306"/>
                            </w:tabs>
                            <w:snapToGrid w:val="0"/>
                            <w:jc w:val="left"/>
                            <w:rPr>
                              <w:rFonts w:ascii="Times New Roman" w:hAnsi="Times New Roman" w:eastAsia="宋体" w:cs="Times New Roman"/>
                              <w:kern w:val="2"/>
                              <w:sz w:val="18"/>
                              <w:lang w:val="en-US" w:eastAsia="zh-CN" w:bidi="ar-SA"/>
                            </w:rPr>
                          </w:pPr>
                          <w:r>
                            <w:rPr>
                              <w:rFonts w:ascii="Times New Roman" w:hAnsi="Times New Roman" w:eastAsia="宋体" w:cs="Times New Roman"/>
                              <w:kern w:val="2"/>
                              <w:sz w:val="18"/>
                              <w:lang w:val="en-US" w:eastAsia="zh-CN" w:bidi="ar-SA"/>
                            </w:rPr>
                            <w:fldChar w:fldCharType="begin"/>
                          </w:r>
                          <w:r>
                            <w:rPr>
                              <w:rFonts w:ascii="Times New Roman" w:hAnsi="Times New Roman" w:eastAsia="宋体" w:cs="Times New Roman"/>
                              <w:kern w:val="2"/>
                              <w:sz w:val="18"/>
                              <w:lang w:val="en-US" w:eastAsia="zh-CN" w:bidi="ar-SA"/>
                            </w:rPr>
                            <w:instrText xml:space="preserve"> PAGE  \* MERGEFORMAT </w:instrText>
                          </w:r>
                          <w:r>
                            <w:rPr>
                              <w:rFonts w:ascii="Times New Roman" w:hAnsi="Times New Roman" w:eastAsia="宋体" w:cs="Times New Roman"/>
                              <w:kern w:val="2"/>
                              <w:sz w:val="18"/>
                              <w:lang w:val="en-US" w:eastAsia="zh-CN" w:bidi="ar-SA"/>
                            </w:rPr>
                            <w:fldChar w:fldCharType="separate"/>
                          </w:r>
                          <w:r>
                            <w:rPr>
                              <w:rFonts w:ascii="Times New Roman" w:hAnsi="Times New Roman" w:eastAsia="宋体" w:cs="Times New Roman"/>
                              <w:kern w:val="2"/>
                              <w:sz w:val="18"/>
                              <w:lang w:val="en-US" w:eastAsia="zh-CN" w:bidi="ar-SA"/>
                            </w:rPr>
                            <w:t>69</w:t>
                          </w:r>
                          <w:r>
                            <w:rPr>
                              <w:rFonts w:ascii="Times New Roman" w:hAnsi="Times New Roman" w:eastAsia="宋体" w:cs="Times New Roman"/>
                              <w:kern w:val="2"/>
                              <w:sz w:val="18"/>
                              <w:lang w:val="en-US" w:eastAsia="zh-CN" w:bidi="ar-SA"/>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LNJWO7QAAAABQEAAA8AAAAAAAAAAQAgAAAAIgAAAGRycy9kb3ducmV2LnhtbFBL&#10;AQIUABQAAAAIAIdO4kAUfPaqNwIAAG8EAAAOAAAAAAAAAAEAIAAAAB8BAABkcnMvZTJvRG9jLnht&#10;bFBLBQYAAAAABgAGAFkBAADIBQAAAAA=&#10;">
              <v:fill on="f" focussize="0,0"/>
              <v:stroke on="f" weight="0.5pt"/>
              <v:imagedata o:title=""/>
              <o:lock v:ext="edit" aspectratio="f"/>
              <v:textbox inset="0mm,0mm,0mm,0mm" style="mso-fit-shape-to-text:t;">
                <w:txbxContent>
                  <w:p w14:paraId="0DEAC403">
                    <w:pPr>
                      <w:widowControl w:val="0"/>
                      <w:tabs>
                        <w:tab w:val="center" w:pos="4153"/>
                        <w:tab w:val="right" w:pos="8306"/>
                      </w:tabs>
                      <w:snapToGrid w:val="0"/>
                      <w:jc w:val="left"/>
                      <w:rPr>
                        <w:rFonts w:ascii="Times New Roman" w:hAnsi="Times New Roman" w:eastAsia="宋体" w:cs="Times New Roman"/>
                        <w:kern w:val="2"/>
                        <w:sz w:val="18"/>
                        <w:lang w:val="en-US" w:eastAsia="zh-CN" w:bidi="ar-SA"/>
                      </w:rPr>
                    </w:pPr>
                    <w:r>
                      <w:rPr>
                        <w:rFonts w:ascii="Times New Roman" w:hAnsi="Times New Roman" w:eastAsia="宋体" w:cs="Times New Roman"/>
                        <w:kern w:val="2"/>
                        <w:sz w:val="18"/>
                        <w:lang w:val="en-US" w:eastAsia="zh-CN" w:bidi="ar-SA"/>
                      </w:rPr>
                      <w:fldChar w:fldCharType="begin"/>
                    </w:r>
                    <w:r>
                      <w:rPr>
                        <w:rFonts w:ascii="Times New Roman" w:hAnsi="Times New Roman" w:eastAsia="宋体" w:cs="Times New Roman"/>
                        <w:kern w:val="2"/>
                        <w:sz w:val="18"/>
                        <w:lang w:val="en-US" w:eastAsia="zh-CN" w:bidi="ar-SA"/>
                      </w:rPr>
                      <w:instrText xml:space="preserve"> PAGE  \* MERGEFORMAT </w:instrText>
                    </w:r>
                    <w:r>
                      <w:rPr>
                        <w:rFonts w:ascii="Times New Roman" w:hAnsi="Times New Roman" w:eastAsia="宋体" w:cs="Times New Roman"/>
                        <w:kern w:val="2"/>
                        <w:sz w:val="18"/>
                        <w:lang w:val="en-US" w:eastAsia="zh-CN" w:bidi="ar-SA"/>
                      </w:rPr>
                      <w:fldChar w:fldCharType="separate"/>
                    </w:r>
                    <w:r>
                      <w:rPr>
                        <w:rFonts w:ascii="Times New Roman" w:hAnsi="Times New Roman" w:eastAsia="宋体" w:cs="Times New Roman"/>
                        <w:kern w:val="2"/>
                        <w:sz w:val="18"/>
                        <w:lang w:val="en-US" w:eastAsia="zh-CN" w:bidi="ar-SA"/>
                      </w:rPr>
                      <w:t>69</w:t>
                    </w:r>
                    <w:r>
                      <w:rPr>
                        <w:rFonts w:ascii="Times New Roman" w:hAnsi="Times New Roman" w:eastAsia="宋体" w:cs="Times New Roman"/>
                        <w:kern w:val="2"/>
                        <w:sz w:val="18"/>
                        <w:lang w:val="en-US" w:eastAsia="zh-CN" w:bidi="ar-SA"/>
                      </w:rP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BF7E4F2">
    <w:pPr>
      <w:pStyle w:val="7"/>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263BECC">
                          <w:pPr>
                            <w:pStyle w:val="7"/>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WLh2QyAgAAYQQAAA4AAABkcnMvZTJvRG9jLnhtbK1UzY7TMBC+I/EO&#10;lu80aRG7Vd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9YuHZDICAABhBAAADgAAAAAAAAABACAAAAAfAQAAZHJzL2Uyb0RvYy54bWxQSwUG&#10;AAAAAAYABgBZAQAAwwUAAAAA&#10;">
              <v:fill on="f" focussize="0,0"/>
              <v:stroke on="f" weight="0.5pt"/>
              <v:imagedata o:title=""/>
              <o:lock v:ext="edit" aspectratio="f"/>
              <v:textbox inset="0mm,0mm,0mm,0mm" style="mso-fit-shape-to-text:t;">
                <w:txbxContent>
                  <w:p w14:paraId="4263BECC">
                    <w:pPr>
                      <w:pStyle w:val="7"/>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CACE2E6"/>
    <w:multiLevelType w:val="singleLevel"/>
    <w:tmpl w:val="CCACE2E6"/>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F014C4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8"/>
      <w:lang w:val="en-US" w:eastAsia="zh-CN" w:bidi="ar-SA"/>
    </w:rPr>
  </w:style>
  <w:style w:type="character" w:default="1" w:styleId="11">
    <w:name w:val="Default Paragraph Font"/>
    <w:semiHidden/>
    <w:uiPriority w:val="0"/>
  </w:style>
  <w:style w:type="table" w:default="1" w:styleId="10">
    <w:name w:val="Normal Table"/>
    <w:semiHidden/>
    <w:uiPriority w:val="0"/>
    <w:tblPr>
      <w:tblCellMar>
        <w:top w:w="0" w:type="dxa"/>
        <w:left w:w="108" w:type="dxa"/>
        <w:bottom w:w="0" w:type="dxa"/>
        <w:right w:w="108" w:type="dxa"/>
      </w:tblCellMar>
    </w:tblPr>
  </w:style>
  <w:style w:type="paragraph" w:styleId="2">
    <w:name w:val="Normal Indent"/>
    <w:basedOn w:val="1"/>
    <w:next w:val="1"/>
    <w:qFormat/>
    <w:uiPriority w:val="0"/>
    <w:pPr>
      <w:ind w:firstLine="420"/>
    </w:pPr>
  </w:style>
  <w:style w:type="paragraph" w:styleId="3">
    <w:name w:val="Body Text"/>
    <w:basedOn w:val="1"/>
    <w:next w:val="1"/>
    <w:semiHidden/>
    <w:qFormat/>
    <w:uiPriority w:val="0"/>
    <w:rPr>
      <w:rFonts w:ascii="宋体" w:hAnsi="宋体" w:eastAsia="宋体" w:cs="宋体"/>
      <w:sz w:val="20"/>
      <w:szCs w:val="20"/>
      <w:lang w:val="en-US" w:eastAsia="en-US" w:bidi="ar-SA"/>
    </w:rPr>
  </w:style>
  <w:style w:type="paragraph" w:styleId="4">
    <w:name w:val="Plain Text"/>
    <w:basedOn w:val="1"/>
    <w:next w:val="5"/>
    <w:qFormat/>
    <w:uiPriority w:val="0"/>
    <w:rPr>
      <w:rFonts w:ascii="宋体" w:hAnsi="Courier New"/>
      <w:kern w:val="0"/>
      <w:sz w:val="20"/>
    </w:rPr>
  </w:style>
  <w:style w:type="paragraph" w:customStyle="1" w:styleId="5">
    <w:name w:val="正文zw"/>
    <w:basedOn w:val="1"/>
    <w:qFormat/>
    <w:uiPriority w:val="0"/>
    <w:pPr>
      <w:autoSpaceDE w:val="0"/>
      <w:autoSpaceDN w:val="0"/>
      <w:snapToGrid w:val="0"/>
      <w:spacing w:line="360" w:lineRule="auto"/>
      <w:ind w:left="420" w:firstLine="420"/>
    </w:pPr>
    <w:rPr>
      <w:rFonts w:hint="eastAsia" w:ascii="宋体" w:hAnsi="宋体" w:eastAsia="宋体" w:cs="Times New Roman"/>
      <w:kern w:val="0"/>
      <w:sz w:val="28"/>
      <w:szCs w:val="28"/>
    </w:rPr>
  </w:style>
  <w:style w:type="paragraph" w:styleId="6">
    <w:name w:val="Body Text Indent 2"/>
    <w:basedOn w:val="1"/>
    <w:qFormat/>
    <w:uiPriority w:val="0"/>
    <w:pPr>
      <w:spacing w:line="440" w:lineRule="exact"/>
      <w:ind w:left="420"/>
    </w:pPr>
    <w:rPr>
      <w:rFonts w:ascii="宋体"/>
    </w:rPr>
  </w:style>
  <w:style w:type="paragraph" w:styleId="7">
    <w:name w:val="footer"/>
    <w:basedOn w:val="1"/>
    <w:qFormat/>
    <w:uiPriority w:val="0"/>
    <w:pPr>
      <w:tabs>
        <w:tab w:val="center" w:pos="4153"/>
        <w:tab w:val="right" w:pos="8306"/>
      </w:tabs>
      <w:snapToGrid w:val="0"/>
      <w:jc w:val="left"/>
    </w:pPr>
    <w:rPr>
      <w:sz w:val="18"/>
    </w:rPr>
  </w:style>
  <w:style w:type="paragraph" w:styleId="8">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9">
    <w:name w:val="Body Text First Indent"/>
    <w:basedOn w:val="3"/>
    <w:unhideWhenUsed/>
    <w:qFormat/>
    <w:uiPriority w:val="0"/>
    <w:pPr>
      <w:spacing w:after="120" w:afterLines="0" w:line="240" w:lineRule="auto"/>
      <w:ind w:firstLine="420" w:firstLineChars="100"/>
    </w:pPr>
    <w:rPr>
      <w:rFonts w:ascii="Times New Roman" w:hAnsi="Times New Roman"/>
      <w:color w:val="auto"/>
      <w:sz w:val="18"/>
      <w:szCs w:val="18"/>
    </w:rPr>
  </w:style>
  <w:style w:type="paragraph" w:customStyle="1" w:styleId="12">
    <w:name w:val="Char1"/>
    <w:basedOn w:val="1"/>
    <w:qFormat/>
    <w:uiPriority w:val="0"/>
    <w:rPr>
      <w:sz w:val="21"/>
      <w:szCs w:val="21"/>
    </w:rPr>
  </w:style>
  <w:style w:type="paragraph" w:customStyle="1" w:styleId="13">
    <w:name w:val="正文缩进1"/>
    <w:qFormat/>
    <w:uiPriority w:val="0"/>
    <w:pPr>
      <w:widowControl w:val="0"/>
      <w:ind w:firstLine="420" w:firstLineChars="200"/>
      <w:jc w:val="both"/>
    </w:pPr>
    <w:rPr>
      <w:rFonts w:ascii="Calibri" w:hAnsi="Calibri" w:eastAsia="宋体" w:cs="Times New Roman"/>
      <w:kern w:val="2"/>
      <w:sz w:val="28"/>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5.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15</Pages>
  <Words>0</Words>
  <Characters>0</Characters>
  <Lines>0</Lines>
  <Paragraphs>0</Paragraphs>
  <TotalTime>0</TotalTime>
  <ScaleCrop>false</ScaleCrop>
  <LinksUpToDate>false</LinksUpToDate>
  <CharactersWithSpaces>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2026-01-07T04:56:52Z</dcterms:created>
  <dc:creator>Administrator</dc:creator>
  <cp:lastModifiedBy>宋璟雯</cp:lastModifiedBy>
  <dcterms:modified xsi:type="dcterms:W3CDTF">2026-01-07T04:57:40Z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KSOTemplateDocerSaveRecord">
    <vt:lpwstr>eyJoZGlkIjoiN2Y4YWYxYmQzZjI4NzUxZmYwNzczZWM3MmVlZTM0MGQiLCJ1c2VySWQiOiIxNDUxODIyODU0In0=</vt:lpwstr>
  </property>
  <property fmtid="{D5CDD505-2E9C-101B-9397-08002B2CF9AE}" pid="4" name="ICV">
    <vt:lpwstr>AC7C4DF098F4489D98134247B069980F_12</vt:lpwstr>
  </property>
</Properties>
</file>