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460C4">
      <w:pPr>
        <w:pStyle w:val="5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zh-CN"/>
        </w:rPr>
        <w:t>近年业绩的有关证明材料</w:t>
      </w:r>
    </w:p>
    <w:bookmarkEnd w:id="0"/>
    <w:tbl>
      <w:tblPr>
        <w:tblStyle w:val="16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68D6D1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277A8514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285D51AF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8D5353E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5D941164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4734DCE5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合同签订时间</w:t>
            </w:r>
          </w:p>
        </w:tc>
      </w:tr>
      <w:tr w14:paraId="493106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2C40B7A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C6514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904DF7D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B33A41B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F25F803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E412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57AB177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5A9D6D7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383FA20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24ADC9B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1C70869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9DE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511ADBB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DE9B29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292CA8C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8E71140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C1ADCDF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D740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CAF029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60B0C7F3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4BD3B77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D7F3F9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9ED5BAD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A8D9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1FD9B89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4406D67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FE3A661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73AAEB6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6A8176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9CD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5C66ACF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3489E1E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D15BABD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17A94F0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C1853FC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1016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41FB2EEC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769D10E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8547461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741EB9F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A39AF48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B76DC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9BB4C37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AD8522F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40680D4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89029E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877F8C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223A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AC5CFA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4221054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38085543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55C3E9F9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A8872B4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8038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A90BD8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AC8CD8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6C933B6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8B8FF2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52C901C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DCAF31B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02DE3B61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6893A7A7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1.本表后附合同复印件并加盖公章，合同签订时间及金额以合同中的内容为准。 </w:t>
      </w:r>
    </w:p>
    <w:p w14:paraId="1A146667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响应文件被拒绝。</w:t>
      </w:r>
    </w:p>
    <w:p w14:paraId="04E3ABA4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012B0B62">
      <w:pPr>
        <w:wordWrap/>
        <w:bidi w:val="0"/>
        <w:spacing w:line="300" w:lineRule="auto"/>
        <w:ind w:firstLine="1920" w:firstLineChars="8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40877EED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CC3FA06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</w:p>
    <w:p w14:paraId="42026F85"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8E0749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C5548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B7B1D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B06ABF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B28431B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326812"/>
    <w:rsid w:val="629B3C5A"/>
    <w:rsid w:val="62A35618"/>
    <w:rsid w:val="62FC4118"/>
    <w:rsid w:val="636C5BCF"/>
    <w:rsid w:val="63D24027"/>
    <w:rsid w:val="64846CBA"/>
    <w:rsid w:val="65E14FB5"/>
    <w:rsid w:val="67975F5B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1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next w:val="13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eastAsia="仿宋" w:asciiTheme="minorAscii" w:hAnsiTheme="minorAscii" w:cstheme="minorBidi"/>
      <w:snapToGrid/>
      <w:kern w:val="2"/>
      <w:sz w:val="18"/>
      <w:szCs w:val="24"/>
      <w:lang w:eastAsia="zh-CN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2026-01-06T06:25:54Z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763201CD86924CF4896EFE2BA451F3CC_13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