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2C53D1DC">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bookmarkStart w:id="0" w:name="_Toc495909096"/>
      <w:bookmarkStart w:id="1" w:name="_Toc495681405"/>
      <w:bookmarkStart w:id="2" w:name="_Toc495671262"/>
      <w:bookmarkStart w:id="3" w:name="_Toc495681532"/>
      <w:bookmarkStart w:id="4" w:name="_Toc495908047"/>
      <w:bookmarkStart w:id="5" w:name="_Toc495681251"/>
      <w:r>
        <w:rPr>
          <w:rFonts w:hint="eastAsia" w:ascii="宋体" w:hAnsi="宋体" w:eastAsia="宋体" w:cs="宋体"/>
          <w:b w:val="0"/>
          <w:bCs w:val="0"/>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06E9DFF1">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72EB18E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14:paraId="3657A3F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038E6698">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402F4C30">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6、前三年无重大违法记录声明：参加政府采购活动前三年内，在经营活动中没有重大违法记录的书面声明（成立时间至提交单一来源响应文件截止时间不足三年的可提供成立至今的书面声明）。此项可提供基本资格条件承诺函。供应商需在项目电子化交易系统中按要求上传相应证明文件并进行电子签章。</w:t>
      </w:r>
    </w:p>
    <w:p w14:paraId="75730160">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授权书被授权人身份证：法定代表人参加协商的，须提供法定代表人身份证；法定代表人授权本单位他人参加协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183EF7E1">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46EB6DC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9、中小企业：本合同包为专门面向中小企业采购（提供中小企业声明函或监狱企业的证明文件或残疾人福利性单位声明函）。供应商需在项目电子化交易系统中按要求上传相应证明文件并进行电子签章。</w:t>
      </w:r>
    </w:p>
    <w:p w14:paraId="6D2C587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05E3F4E4">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11、是否接受联合体投标：本项目不接受联合体投标，供应商需在项目电子化交易系统中按要求上传相应证明文件并进行电子签章。</w:t>
      </w:r>
    </w:p>
    <w:p w14:paraId="4D7B5490">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auto"/>
          <w:kern w:val="2"/>
          <w:sz w:val="24"/>
          <w:szCs w:val="24"/>
          <w:highlight w:val="none"/>
          <w:lang w:val="en-US" w:eastAsia="zh-CN" w:bidi="ar-SA"/>
        </w:rPr>
      </w:pP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bookmarkStart w:id="7" w:name="_GoBack"/>
      <w:bookmarkEnd w:id="7"/>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BB7035E"/>
    <w:rsid w:val="11524A46"/>
    <w:rsid w:val="16617A33"/>
    <w:rsid w:val="344910DE"/>
    <w:rsid w:val="3C1F158F"/>
    <w:rsid w:val="47A365B0"/>
    <w:rsid w:val="56EE7C77"/>
    <w:rsid w:val="5D6C394A"/>
    <w:rsid w:val="63455FB3"/>
    <w:rsid w:val="64FF705D"/>
    <w:rsid w:val="68E00064"/>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2428</Words>
  <Characters>2550</Characters>
  <Lines>0</Lines>
  <Paragraphs>0</Paragraphs>
  <TotalTime>0</TotalTime>
  <ScaleCrop>false</ScaleCrop>
  <LinksUpToDate>false</LinksUpToDate>
  <CharactersWithSpaces>3086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Y</cp:lastModifiedBy>
  <dcterms:modified xsi:type="dcterms:W3CDTF">2026-02-05T02:35:26Z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6CD9233E852245548BEF7AB514D02806_11</vt:lpwstr>
  </property>
  <property fmtid="{D5CDD505-2E9C-101B-9397-08002B2CF9AE}" pid="4" name="KSOTemplateDocerSaveRecord">
    <vt:lpwstr>eyJoZGlkIjoiODI5NDY3OTM1YWYyYzg1NDE3ZTEyY2I1MWNiZDUyZjIiLCJ1c2VySWQiOiIxMDMyOTA1OTI4In0=</vt:lpwstr>
  </property>
</Properties>
</file>