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585C7">
      <w:pPr>
        <w:keepNext/>
        <w:keepLines/>
        <w:spacing w:line="360" w:lineRule="auto"/>
        <w:jc w:val="center"/>
        <w:outlineLvl w:val="2"/>
        <w:rPr>
          <w:rFonts w:ascii="宋体" w:hAnsi="宋体" w:cs="宋体"/>
          <w:b/>
          <w:bCs/>
          <w:sz w:val="28"/>
          <w:szCs w:val="28"/>
          <w:highlight w:val="none"/>
        </w:rPr>
      </w:pPr>
      <w:r>
        <w:rPr>
          <w:rFonts w:hint="eastAsia" w:ascii="宋体" w:hAnsi="宋体" w:cs="宋体"/>
          <w:b/>
          <w:bCs/>
          <w:sz w:val="28"/>
          <w:szCs w:val="28"/>
          <w:highlight w:val="none"/>
        </w:rPr>
        <w:t>服务方案</w:t>
      </w:r>
    </w:p>
    <w:p w14:paraId="0029FF3C">
      <w:pPr>
        <w:rPr>
          <w:highlight w:val="none"/>
        </w:rPr>
      </w:pPr>
      <w:r>
        <w:rPr>
          <w:rFonts w:hint="eastAsia" w:ascii="宋体" w:hAnsi="宋体" w:cs="宋体"/>
          <w:b/>
          <w:sz w:val="28"/>
          <w:szCs w:val="28"/>
          <w:highlight w:val="none"/>
        </w:rPr>
        <w:t>投标人根据本项目制定服务方案，格式自拟。</w:t>
      </w:r>
    </w:p>
    <w:p w14:paraId="31C8A3E9">
      <w:pPr>
        <w:pStyle w:val="5"/>
        <w:rPr>
          <w:rFonts w:ascii="仿宋_GB2312" w:hAnsi="仿宋_GB2312" w:eastAsia="仿宋_GB2312" w:cs="仿宋_GB2312"/>
          <w:highlight w:val="none"/>
        </w:rPr>
      </w:pPr>
    </w:p>
    <w:p w14:paraId="1B82F43A">
      <w:pPr>
        <w:pStyle w:val="5"/>
        <w:rPr>
          <w:rFonts w:ascii="仿宋_GB2312" w:hAnsi="仿宋_GB2312" w:eastAsia="仿宋_GB2312" w:cs="仿宋_GB2312"/>
          <w:highlight w:val="none"/>
        </w:rPr>
      </w:pPr>
    </w:p>
    <w:p w14:paraId="2C263263">
      <w:pPr>
        <w:pStyle w:val="5"/>
        <w:rPr>
          <w:rFonts w:ascii="仿宋_GB2312" w:hAnsi="仿宋_GB2312" w:eastAsia="仿宋_GB2312" w:cs="仿宋_GB2312"/>
          <w:highlight w:val="none"/>
        </w:rPr>
        <w:sectPr>
          <w:pgSz w:w="11906" w:h="16838"/>
          <w:pgMar w:top="1440" w:right="1800" w:bottom="1440" w:left="1800" w:header="851" w:footer="992" w:gutter="0"/>
          <w:cols w:space="425" w:num="1"/>
          <w:docGrid w:type="lines" w:linePitch="312" w:charSpace="0"/>
        </w:sectPr>
      </w:pPr>
    </w:p>
    <w:p w14:paraId="42FED5E6">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ind w:firstLine="0" w:firstLineChars="0"/>
        <w:jc w:val="center"/>
        <w:textAlignment w:val="auto"/>
        <w:outlineLvl w:val="1"/>
        <w:rPr>
          <w:rFonts w:hint="default" w:ascii="Times New Roman" w:hAnsi="Times New Roman" w:eastAsia="宋体" w:cs="宋体"/>
          <w:b/>
          <w:bCs/>
          <w:sz w:val="32"/>
          <w:szCs w:val="40"/>
          <w:highlight w:val="none"/>
          <w:lang w:val="en-US" w:eastAsia="zh-CN"/>
        </w:rPr>
      </w:pPr>
      <w:r>
        <w:rPr>
          <w:rFonts w:hint="eastAsia" w:ascii="Times New Roman" w:hAnsi="Times New Roman" w:eastAsia="宋体" w:cs="宋体"/>
          <w:b/>
          <w:bCs/>
          <w:sz w:val="32"/>
          <w:szCs w:val="40"/>
          <w:highlight w:val="none"/>
          <w:lang w:val="en-US" w:eastAsia="zh-CN"/>
        </w:rPr>
        <w:t>业绩一览表</w:t>
      </w:r>
    </w:p>
    <w:p w14:paraId="270670A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项目名称：</w:t>
      </w:r>
      <w:r>
        <w:rPr>
          <w:rFonts w:hint="eastAsia" w:ascii="Times New Roman" w:hAnsi="Times New Roman" w:eastAsia="宋体" w:cs="宋体"/>
          <w:b w:val="0"/>
          <w:bCs w:val="0"/>
          <w:sz w:val="24"/>
          <w:szCs w:val="32"/>
          <w:highlight w:val="none"/>
          <w:u w:val="single"/>
          <w:lang w:val="en-US" w:eastAsia="zh-CN"/>
        </w:rPr>
        <w:t xml:space="preserve">                        </w:t>
      </w:r>
    </w:p>
    <w:p w14:paraId="191C10E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项目编号：</w:t>
      </w:r>
      <w:r>
        <w:rPr>
          <w:rFonts w:hint="eastAsia" w:ascii="Times New Roman" w:hAnsi="Times New Roman" w:eastAsia="宋体" w:cs="宋体"/>
          <w:b w:val="0"/>
          <w:bCs w:val="0"/>
          <w:sz w:val="24"/>
          <w:szCs w:val="32"/>
          <w:highlight w:val="none"/>
          <w:u w:val="single"/>
          <w:lang w:val="en-US" w:eastAsia="zh-CN"/>
        </w:rPr>
        <w:t xml:space="preserve">                        </w:t>
      </w:r>
    </w:p>
    <w:tbl>
      <w:tblPr>
        <w:tblStyle w:val="3"/>
        <w:tblW w:w="895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34"/>
        <w:gridCol w:w="1286"/>
        <w:gridCol w:w="1711"/>
        <w:gridCol w:w="1960"/>
        <w:gridCol w:w="3267"/>
      </w:tblGrid>
      <w:tr w14:paraId="05D636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33" w:hRule="atLeast"/>
        </w:trPr>
        <w:tc>
          <w:tcPr>
            <w:tcW w:w="734" w:type="dxa"/>
            <w:noWrap w:val="0"/>
            <w:vAlign w:val="center"/>
          </w:tcPr>
          <w:p w14:paraId="158FCB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序号</w:t>
            </w:r>
          </w:p>
        </w:tc>
        <w:tc>
          <w:tcPr>
            <w:tcW w:w="1286" w:type="dxa"/>
            <w:noWrap w:val="0"/>
            <w:vAlign w:val="center"/>
          </w:tcPr>
          <w:p w14:paraId="40BE65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项目名称</w:t>
            </w:r>
          </w:p>
        </w:tc>
        <w:tc>
          <w:tcPr>
            <w:tcW w:w="1711" w:type="dxa"/>
            <w:noWrap w:val="0"/>
            <w:vAlign w:val="center"/>
          </w:tcPr>
          <w:p w14:paraId="57C233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项目内容</w:t>
            </w:r>
          </w:p>
        </w:tc>
        <w:tc>
          <w:tcPr>
            <w:tcW w:w="1960" w:type="dxa"/>
            <w:tcBorders>
              <w:left w:val="single" w:color="auto" w:sz="4" w:space="0"/>
              <w:right w:val="single" w:color="auto" w:sz="4" w:space="0"/>
            </w:tcBorders>
            <w:noWrap w:val="0"/>
            <w:vAlign w:val="center"/>
          </w:tcPr>
          <w:p w14:paraId="622420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合同金额</w:t>
            </w:r>
          </w:p>
          <w:p w14:paraId="3A030F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（万元）</w:t>
            </w:r>
          </w:p>
        </w:tc>
        <w:tc>
          <w:tcPr>
            <w:tcW w:w="3267" w:type="dxa"/>
            <w:noWrap w:val="0"/>
            <w:vAlign w:val="center"/>
          </w:tcPr>
          <w:p w14:paraId="519EF4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业主名称、联系人及电话</w:t>
            </w:r>
          </w:p>
        </w:tc>
      </w:tr>
      <w:tr w14:paraId="0F2F2A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trPr>
        <w:tc>
          <w:tcPr>
            <w:tcW w:w="734" w:type="dxa"/>
            <w:noWrap w:val="0"/>
            <w:vAlign w:val="center"/>
          </w:tcPr>
          <w:p w14:paraId="5E5DC1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1</w:t>
            </w:r>
          </w:p>
        </w:tc>
        <w:tc>
          <w:tcPr>
            <w:tcW w:w="1286" w:type="dxa"/>
            <w:noWrap w:val="0"/>
            <w:vAlign w:val="center"/>
          </w:tcPr>
          <w:p w14:paraId="085478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1711" w:type="dxa"/>
            <w:noWrap w:val="0"/>
            <w:vAlign w:val="center"/>
          </w:tcPr>
          <w:p w14:paraId="75D639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1960" w:type="dxa"/>
            <w:tcBorders>
              <w:left w:val="single" w:color="auto" w:sz="4" w:space="0"/>
              <w:right w:val="single" w:color="auto" w:sz="4" w:space="0"/>
            </w:tcBorders>
            <w:noWrap w:val="0"/>
            <w:vAlign w:val="center"/>
          </w:tcPr>
          <w:p w14:paraId="1E448A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3267" w:type="dxa"/>
            <w:noWrap w:val="0"/>
            <w:vAlign w:val="center"/>
          </w:tcPr>
          <w:p w14:paraId="3AA90F7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r>
      <w:tr w14:paraId="797E54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trPr>
        <w:tc>
          <w:tcPr>
            <w:tcW w:w="734" w:type="dxa"/>
            <w:noWrap w:val="0"/>
            <w:vAlign w:val="center"/>
          </w:tcPr>
          <w:p w14:paraId="21A0B6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2</w:t>
            </w:r>
          </w:p>
        </w:tc>
        <w:tc>
          <w:tcPr>
            <w:tcW w:w="1286" w:type="dxa"/>
            <w:noWrap w:val="0"/>
            <w:vAlign w:val="center"/>
          </w:tcPr>
          <w:p w14:paraId="6E5253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1711" w:type="dxa"/>
            <w:noWrap w:val="0"/>
            <w:vAlign w:val="center"/>
          </w:tcPr>
          <w:p w14:paraId="3687BC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1960" w:type="dxa"/>
            <w:tcBorders>
              <w:left w:val="single" w:color="auto" w:sz="4" w:space="0"/>
              <w:right w:val="single" w:color="auto" w:sz="4" w:space="0"/>
            </w:tcBorders>
            <w:noWrap w:val="0"/>
            <w:vAlign w:val="center"/>
          </w:tcPr>
          <w:p w14:paraId="26F76A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3267" w:type="dxa"/>
            <w:noWrap w:val="0"/>
            <w:vAlign w:val="center"/>
          </w:tcPr>
          <w:p w14:paraId="10CBC8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r>
      <w:tr w14:paraId="7B2189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trPr>
        <w:tc>
          <w:tcPr>
            <w:tcW w:w="734" w:type="dxa"/>
            <w:noWrap w:val="0"/>
            <w:vAlign w:val="center"/>
          </w:tcPr>
          <w:p w14:paraId="7ED61C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3</w:t>
            </w:r>
          </w:p>
        </w:tc>
        <w:tc>
          <w:tcPr>
            <w:tcW w:w="1286" w:type="dxa"/>
            <w:noWrap w:val="0"/>
            <w:vAlign w:val="center"/>
          </w:tcPr>
          <w:p w14:paraId="57A3C5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1711" w:type="dxa"/>
            <w:noWrap w:val="0"/>
            <w:vAlign w:val="center"/>
          </w:tcPr>
          <w:p w14:paraId="251AF3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1960" w:type="dxa"/>
            <w:tcBorders>
              <w:left w:val="single" w:color="auto" w:sz="4" w:space="0"/>
              <w:right w:val="single" w:color="auto" w:sz="4" w:space="0"/>
            </w:tcBorders>
            <w:noWrap w:val="0"/>
            <w:vAlign w:val="center"/>
          </w:tcPr>
          <w:p w14:paraId="26FCD3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3267" w:type="dxa"/>
            <w:noWrap w:val="0"/>
            <w:vAlign w:val="center"/>
          </w:tcPr>
          <w:p w14:paraId="1A43E35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r>
      <w:tr w14:paraId="5E7134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trPr>
        <w:tc>
          <w:tcPr>
            <w:tcW w:w="734" w:type="dxa"/>
            <w:noWrap w:val="0"/>
            <w:vAlign w:val="center"/>
          </w:tcPr>
          <w:p w14:paraId="05C265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4</w:t>
            </w:r>
          </w:p>
        </w:tc>
        <w:tc>
          <w:tcPr>
            <w:tcW w:w="1286" w:type="dxa"/>
            <w:noWrap w:val="0"/>
            <w:vAlign w:val="center"/>
          </w:tcPr>
          <w:p w14:paraId="5534D5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1711" w:type="dxa"/>
            <w:noWrap w:val="0"/>
            <w:vAlign w:val="center"/>
          </w:tcPr>
          <w:p w14:paraId="23E514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1960" w:type="dxa"/>
            <w:tcBorders>
              <w:left w:val="single" w:color="auto" w:sz="4" w:space="0"/>
              <w:right w:val="single" w:color="auto" w:sz="4" w:space="0"/>
            </w:tcBorders>
            <w:noWrap w:val="0"/>
            <w:vAlign w:val="center"/>
          </w:tcPr>
          <w:p w14:paraId="194977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3267" w:type="dxa"/>
            <w:noWrap w:val="0"/>
            <w:vAlign w:val="center"/>
          </w:tcPr>
          <w:p w14:paraId="5CFC4F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r>
      <w:tr w14:paraId="3D3B08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trPr>
        <w:tc>
          <w:tcPr>
            <w:tcW w:w="734" w:type="dxa"/>
            <w:noWrap w:val="0"/>
            <w:vAlign w:val="center"/>
          </w:tcPr>
          <w:p w14:paraId="226A44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5</w:t>
            </w:r>
          </w:p>
        </w:tc>
        <w:tc>
          <w:tcPr>
            <w:tcW w:w="1286" w:type="dxa"/>
            <w:noWrap w:val="0"/>
            <w:vAlign w:val="center"/>
          </w:tcPr>
          <w:p w14:paraId="4F4A63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1711" w:type="dxa"/>
            <w:noWrap w:val="0"/>
            <w:vAlign w:val="center"/>
          </w:tcPr>
          <w:p w14:paraId="28D356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1960" w:type="dxa"/>
            <w:tcBorders>
              <w:left w:val="single" w:color="auto" w:sz="4" w:space="0"/>
              <w:right w:val="single" w:color="auto" w:sz="4" w:space="0"/>
            </w:tcBorders>
            <w:noWrap w:val="0"/>
            <w:vAlign w:val="center"/>
          </w:tcPr>
          <w:p w14:paraId="43164C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3267" w:type="dxa"/>
            <w:noWrap w:val="0"/>
            <w:vAlign w:val="center"/>
          </w:tcPr>
          <w:p w14:paraId="7DB981E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r>
      <w:tr w14:paraId="0A66EE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trPr>
        <w:tc>
          <w:tcPr>
            <w:tcW w:w="734" w:type="dxa"/>
            <w:noWrap w:val="0"/>
            <w:vAlign w:val="center"/>
          </w:tcPr>
          <w:p w14:paraId="4523DE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w:t>
            </w:r>
          </w:p>
        </w:tc>
        <w:tc>
          <w:tcPr>
            <w:tcW w:w="1286" w:type="dxa"/>
            <w:noWrap w:val="0"/>
            <w:vAlign w:val="center"/>
          </w:tcPr>
          <w:p w14:paraId="7D0AD8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1711" w:type="dxa"/>
            <w:noWrap w:val="0"/>
            <w:vAlign w:val="center"/>
          </w:tcPr>
          <w:p w14:paraId="29EC99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1960" w:type="dxa"/>
            <w:tcBorders>
              <w:left w:val="single" w:color="auto" w:sz="4" w:space="0"/>
              <w:right w:val="single" w:color="auto" w:sz="4" w:space="0"/>
            </w:tcBorders>
            <w:noWrap w:val="0"/>
            <w:vAlign w:val="center"/>
          </w:tcPr>
          <w:p w14:paraId="0538997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c>
          <w:tcPr>
            <w:tcW w:w="3267" w:type="dxa"/>
            <w:noWrap w:val="0"/>
            <w:vAlign w:val="center"/>
          </w:tcPr>
          <w:p w14:paraId="727DB5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highlight w:val="none"/>
                <w:lang w:val="en-US" w:eastAsia="zh-CN"/>
              </w:rPr>
            </w:pPr>
          </w:p>
        </w:tc>
      </w:tr>
    </w:tbl>
    <w:p w14:paraId="6061F624">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9"/>
        <w:rPr>
          <w:rFonts w:hint="eastAsia" w:ascii="Times New Roman" w:hAnsi="Times New Roman" w:eastAsia="宋体" w:cs="宋体"/>
          <w:b/>
          <w:bCs/>
          <w:sz w:val="24"/>
          <w:szCs w:val="32"/>
          <w:highlight w:val="none"/>
          <w:lang w:val="en-US" w:eastAsia="zh-CN"/>
        </w:rPr>
      </w:pPr>
      <w:r>
        <w:rPr>
          <w:rFonts w:hint="eastAsia" w:ascii="Times New Roman" w:hAnsi="Times New Roman" w:eastAsia="宋体" w:cs="宋体"/>
          <w:b/>
          <w:bCs/>
          <w:sz w:val="24"/>
          <w:szCs w:val="32"/>
          <w:highlight w:val="none"/>
          <w:lang w:val="en-US" w:eastAsia="zh-CN"/>
        </w:rPr>
        <w:t>注：投标人提供自近三年类似服务项目业绩，提供合同关键页复印件并加盖投标人公章，日期以合同签订日期为准。</w:t>
      </w:r>
    </w:p>
    <w:p w14:paraId="1F15879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p>
    <w:p w14:paraId="0051EFB6">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投标人：</w:t>
      </w:r>
      <w:r>
        <w:rPr>
          <w:rFonts w:hint="eastAsia" w:ascii="Times New Roman" w:hAnsi="Times New Roman" w:eastAsia="宋体" w:cs="宋体"/>
          <w:b w:val="0"/>
          <w:bCs w:val="0"/>
          <w:sz w:val="24"/>
          <w:szCs w:val="32"/>
          <w:highlight w:val="none"/>
          <w:u w:val="single"/>
          <w:lang w:val="en-US" w:eastAsia="zh-CN"/>
        </w:rPr>
        <w:t xml:space="preserve">                    </w:t>
      </w:r>
      <w:r>
        <w:rPr>
          <w:rFonts w:hint="eastAsia" w:ascii="Times New Roman" w:hAnsi="Times New Roman" w:eastAsia="宋体" w:cs="宋体"/>
          <w:b w:val="0"/>
          <w:bCs w:val="0"/>
          <w:sz w:val="24"/>
          <w:szCs w:val="32"/>
          <w:highlight w:val="none"/>
          <w:lang w:val="en-US" w:eastAsia="zh-CN"/>
        </w:rPr>
        <w:t>（全称并加盖公章）</w:t>
      </w:r>
    </w:p>
    <w:p w14:paraId="23AD92C8">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法定代表人或被授权人：</w:t>
      </w:r>
      <w:r>
        <w:rPr>
          <w:rFonts w:hint="eastAsia" w:ascii="Times New Roman" w:hAnsi="Times New Roman" w:eastAsia="宋体" w:cs="宋体"/>
          <w:b w:val="0"/>
          <w:bCs w:val="0"/>
          <w:sz w:val="24"/>
          <w:szCs w:val="32"/>
          <w:highlight w:val="none"/>
          <w:u w:val="single"/>
          <w:lang w:val="en-US" w:eastAsia="zh-CN"/>
        </w:rPr>
        <w:t xml:space="preserve">            </w:t>
      </w:r>
      <w:r>
        <w:rPr>
          <w:rFonts w:hint="eastAsia" w:ascii="Times New Roman" w:hAnsi="Times New Roman" w:eastAsia="宋体" w:cs="宋体"/>
          <w:b w:val="0"/>
          <w:bCs w:val="0"/>
          <w:sz w:val="24"/>
          <w:szCs w:val="32"/>
          <w:highlight w:val="none"/>
          <w:lang w:val="en-US" w:eastAsia="zh-CN"/>
        </w:rPr>
        <w:t>（签字或盖章）</w:t>
      </w:r>
    </w:p>
    <w:p w14:paraId="26221987">
      <w:pPr>
        <w:keepNext w:val="0"/>
        <w:keepLines w:val="0"/>
        <w:pageBreakBefore w:val="0"/>
        <w:widowControl w:val="0"/>
        <w:kinsoku/>
        <w:wordWrap/>
        <w:overflowPunct/>
        <w:topLinePunct w:val="0"/>
        <w:autoSpaceDE/>
        <w:autoSpaceDN/>
        <w:bidi w:val="0"/>
        <w:adjustRightInd/>
        <w:snapToGrid/>
        <w:spacing w:line="480" w:lineRule="exact"/>
        <w:ind w:leftChars="1100"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日  期：</w:t>
      </w:r>
      <w:r>
        <w:rPr>
          <w:rFonts w:hint="eastAsia" w:ascii="Times New Roman" w:hAnsi="Times New Roman" w:eastAsia="宋体" w:cs="宋体"/>
          <w:b w:val="0"/>
          <w:bCs w:val="0"/>
          <w:sz w:val="24"/>
          <w:szCs w:val="32"/>
          <w:highlight w:val="none"/>
          <w:u w:val="single"/>
          <w:lang w:val="en-US" w:eastAsia="zh-CN"/>
        </w:rPr>
        <w:t xml:space="preserve">         </w:t>
      </w:r>
      <w:r>
        <w:rPr>
          <w:rFonts w:hint="eastAsia" w:ascii="Times New Roman" w:hAnsi="Times New Roman" w:eastAsia="宋体" w:cs="宋体"/>
          <w:b w:val="0"/>
          <w:bCs w:val="0"/>
          <w:sz w:val="24"/>
          <w:szCs w:val="32"/>
          <w:highlight w:val="none"/>
          <w:lang w:val="en-US" w:eastAsia="zh-CN"/>
        </w:rPr>
        <w:t>年</w:t>
      </w:r>
      <w:r>
        <w:rPr>
          <w:rFonts w:hint="eastAsia" w:ascii="Times New Roman" w:hAnsi="Times New Roman" w:eastAsia="宋体" w:cs="宋体"/>
          <w:b w:val="0"/>
          <w:bCs w:val="0"/>
          <w:sz w:val="24"/>
          <w:szCs w:val="32"/>
          <w:highlight w:val="none"/>
          <w:u w:val="single"/>
          <w:lang w:val="en-US" w:eastAsia="zh-CN"/>
        </w:rPr>
        <w:t xml:space="preserve">       </w:t>
      </w:r>
      <w:r>
        <w:rPr>
          <w:rFonts w:hint="eastAsia" w:ascii="Times New Roman" w:hAnsi="Times New Roman" w:eastAsia="宋体" w:cs="宋体"/>
          <w:b w:val="0"/>
          <w:bCs w:val="0"/>
          <w:sz w:val="24"/>
          <w:szCs w:val="32"/>
          <w:highlight w:val="none"/>
          <w:lang w:val="en-US" w:eastAsia="zh-CN"/>
        </w:rPr>
        <w:t>月</w:t>
      </w:r>
      <w:r>
        <w:rPr>
          <w:rFonts w:hint="eastAsia" w:ascii="Times New Roman" w:hAnsi="Times New Roman" w:eastAsia="宋体" w:cs="宋体"/>
          <w:b w:val="0"/>
          <w:bCs w:val="0"/>
          <w:sz w:val="24"/>
          <w:szCs w:val="32"/>
          <w:highlight w:val="none"/>
          <w:u w:val="single"/>
          <w:lang w:val="en-US" w:eastAsia="zh-CN"/>
        </w:rPr>
        <w:t xml:space="preserve">      </w:t>
      </w:r>
      <w:r>
        <w:rPr>
          <w:rFonts w:hint="eastAsia" w:ascii="Times New Roman" w:hAnsi="Times New Roman" w:eastAsia="宋体" w:cs="宋体"/>
          <w:b w:val="0"/>
          <w:bCs w:val="0"/>
          <w:sz w:val="24"/>
          <w:szCs w:val="32"/>
          <w:highlight w:val="none"/>
          <w:lang w:val="en-US" w:eastAsia="zh-CN"/>
        </w:rPr>
        <w:t>日</w:t>
      </w:r>
    </w:p>
    <w:p w14:paraId="4184F7E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p>
    <w:p w14:paraId="1D24B6D5">
      <w:pPr>
        <w:pStyle w:val="5"/>
        <w:rPr>
          <w:rFonts w:ascii="仿宋_GB2312" w:hAnsi="仿宋_GB2312" w:eastAsia="仿宋_GB2312" w:cs="仿宋_GB2312"/>
          <w:highlight w:val="none"/>
        </w:rPr>
      </w:pPr>
    </w:p>
    <w:p w14:paraId="7AF46059">
      <w:pPr>
        <w:pStyle w:val="5"/>
        <w:rPr>
          <w:rFonts w:ascii="仿宋_GB2312" w:hAnsi="仿宋_GB2312" w:eastAsia="仿宋_GB2312" w:cs="仿宋_GB2312"/>
          <w:highlight w:val="none"/>
        </w:rPr>
      </w:pPr>
    </w:p>
    <w:p w14:paraId="0EB2ED7B">
      <w:pPr>
        <w:pStyle w:val="5"/>
        <w:rPr>
          <w:rFonts w:ascii="仿宋_GB2312" w:hAnsi="仿宋_GB2312" w:eastAsia="仿宋_GB2312" w:cs="仿宋_GB2312"/>
          <w:highlight w:val="none"/>
        </w:rPr>
        <w:sectPr>
          <w:pgSz w:w="11906" w:h="16838"/>
          <w:pgMar w:top="1440" w:right="1800" w:bottom="1440" w:left="1800" w:header="851" w:footer="992" w:gutter="0"/>
          <w:cols w:space="425" w:num="1"/>
          <w:docGrid w:type="lines" w:linePitch="312" w:charSpace="0"/>
        </w:sectPr>
      </w:pPr>
    </w:p>
    <w:p w14:paraId="5C062A5D">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exact"/>
        <w:ind w:firstLine="0" w:firstLineChars="0"/>
        <w:jc w:val="center"/>
        <w:textAlignment w:val="auto"/>
        <w:outlineLvl w:val="9"/>
        <w:rPr>
          <w:rFonts w:hint="default" w:ascii="Times New Roman" w:hAnsi="Times New Roman" w:eastAsia="宋体" w:cs="宋体"/>
          <w:b/>
          <w:bCs/>
          <w:sz w:val="32"/>
          <w:szCs w:val="40"/>
          <w:highlight w:val="none"/>
          <w:lang w:val="en-US" w:eastAsia="zh-CN"/>
        </w:rPr>
      </w:pPr>
      <w:r>
        <w:rPr>
          <w:rFonts w:hint="eastAsia" w:ascii="Times New Roman" w:hAnsi="Times New Roman" w:eastAsia="宋体" w:cs="宋体"/>
          <w:b/>
          <w:bCs/>
          <w:sz w:val="28"/>
          <w:szCs w:val="36"/>
          <w:highlight w:val="none"/>
          <w:lang w:val="en-US" w:eastAsia="zh-CN"/>
        </w:rPr>
        <w:t>陕西省政府采购供应商拒绝政府采购领域商业贿赂承诺书</w:t>
      </w:r>
    </w:p>
    <w:p w14:paraId="441543E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为响应党中央、国务院关于治理政府采购领域商业贿赂行为的号召，我公司在此庄严承诺：</w:t>
      </w:r>
    </w:p>
    <w:p w14:paraId="3EE6FE3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1.在参与政府采购活动中遵纪守法、诚信经营、公平竞标。</w:t>
      </w:r>
    </w:p>
    <w:p w14:paraId="218A53E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2.不向政府采购人、采购代理机构和政府采购评审专家进行任何形式的商业贿赂以谋取交易机会。</w:t>
      </w:r>
    </w:p>
    <w:p w14:paraId="369810C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3.不向政府采购代理机构和采购人提供虚假资质文件或采用虚假应标方式参与政府采购市场竞争并谋取中标、成交。</w:t>
      </w:r>
    </w:p>
    <w:p w14:paraId="2A14022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4.不采取“围标、陪标”等商业欺诈手段获得政府采购定单。</w:t>
      </w:r>
    </w:p>
    <w:p w14:paraId="65C143A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5.不采取不正当手段诋毁、排挤其他供应商。</w:t>
      </w:r>
    </w:p>
    <w:p w14:paraId="66BA353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6.不在提供商品和服务时“偷梁换柱、以次充好”损害采购人的合法权益。</w:t>
      </w:r>
    </w:p>
    <w:p w14:paraId="2C41991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7.不与采购人、采购代理机构政府采购评审专家或其它供应商恶意串通，进行质疑和投诉，维护政府采购市场秩序。</w:t>
      </w:r>
    </w:p>
    <w:p w14:paraId="44B0B63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8.尊重和接受政府采购监督管理部门的监督和政府采购代理机构招标采购要求，承担因违约行为给采购人造成的损失。</w:t>
      </w:r>
    </w:p>
    <w:p w14:paraId="7961862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9.不发生其他有悖于政府采购公开、公平、公正和诚信原则的行为。</w:t>
      </w:r>
    </w:p>
    <w:p w14:paraId="3068874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p>
    <w:p w14:paraId="700A155B">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投标人：</w:t>
      </w:r>
      <w:r>
        <w:rPr>
          <w:rFonts w:hint="eastAsia" w:ascii="Times New Roman" w:hAnsi="Times New Roman" w:eastAsia="宋体" w:cs="宋体"/>
          <w:b w:val="0"/>
          <w:bCs w:val="0"/>
          <w:sz w:val="24"/>
          <w:szCs w:val="32"/>
          <w:highlight w:val="none"/>
          <w:u w:val="single"/>
          <w:lang w:val="en-US" w:eastAsia="zh-CN"/>
        </w:rPr>
        <w:t xml:space="preserve">                    </w:t>
      </w:r>
      <w:r>
        <w:rPr>
          <w:rFonts w:hint="eastAsia" w:ascii="Times New Roman" w:hAnsi="Times New Roman" w:eastAsia="宋体" w:cs="宋体"/>
          <w:b w:val="0"/>
          <w:bCs w:val="0"/>
          <w:sz w:val="24"/>
          <w:szCs w:val="32"/>
          <w:highlight w:val="none"/>
          <w:lang w:val="en-US" w:eastAsia="zh-CN"/>
        </w:rPr>
        <w:t>（全称并加盖公章）</w:t>
      </w:r>
    </w:p>
    <w:p w14:paraId="042F49B7">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法定代表人或被授权人：</w:t>
      </w:r>
      <w:r>
        <w:rPr>
          <w:rFonts w:hint="eastAsia" w:ascii="Times New Roman" w:hAnsi="Times New Roman" w:eastAsia="宋体" w:cs="宋体"/>
          <w:b w:val="0"/>
          <w:bCs w:val="0"/>
          <w:sz w:val="24"/>
          <w:szCs w:val="32"/>
          <w:highlight w:val="none"/>
          <w:u w:val="single"/>
          <w:lang w:val="en-US" w:eastAsia="zh-CN"/>
        </w:rPr>
        <w:t xml:space="preserve">            </w:t>
      </w:r>
      <w:r>
        <w:rPr>
          <w:rFonts w:hint="eastAsia" w:ascii="Times New Roman" w:hAnsi="Times New Roman" w:eastAsia="宋体" w:cs="宋体"/>
          <w:b w:val="0"/>
          <w:bCs w:val="0"/>
          <w:sz w:val="24"/>
          <w:szCs w:val="32"/>
          <w:highlight w:val="none"/>
          <w:lang w:val="en-US" w:eastAsia="zh-CN"/>
        </w:rPr>
        <w:t>（签字或盖章）</w:t>
      </w:r>
    </w:p>
    <w:p w14:paraId="48F2F8E0">
      <w:pPr>
        <w:keepNext w:val="0"/>
        <w:keepLines w:val="0"/>
        <w:pageBreakBefore w:val="0"/>
        <w:widowControl w:val="0"/>
        <w:kinsoku/>
        <w:wordWrap/>
        <w:overflowPunct/>
        <w:topLinePunct w:val="0"/>
        <w:autoSpaceDE/>
        <w:autoSpaceDN/>
        <w:bidi w:val="0"/>
        <w:adjustRightInd/>
        <w:snapToGrid/>
        <w:spacing w:line="480" w:lineRule="exact"/>
        <w:ind w:leftChars="1100" w:firstLine="480" w:firstLineChars="200"/>
        <w:textAlignment w:val="auto"/>
        <w:outlineLvl w:val="9"/>
        <w:rPr>
          <w:rFonts w:hint="eastAsia" w:ascii="Times New Roman" w:hAnsi="Times New Roman" w:eastAsia="宋体" w:cs="宋体"/>
          <w:b w:val="0"/>
          <w:bCs w:val="0"/>
          <w:sz w:val="24"/>
          <w:szCs w:val="32"/>
          <w:highlight w:val="none"/>
          <w:lang w:val="en-US" w:eastAsia="zh-CN"/>
        </w:rPr>
      </w:pPr>
      <w:r>
        <w:rPr>
          <w:rFonts w:hint="eastAsia" w:ascii="Times New Roman" w:hAnsi="Times New Roman" w:eastAsia="宋体" w:cs="宋体"/>
          <w:b w:val="0"/>
          <w:bCs w:val="0"/>
          <w:sz w:val="24"/>
          <w:szCs w:val="32"/>
          <w:highlight w:val="none"/>
          <w:lang w:val="en-US" w:eastAsia="zh-CN"/>
        </w:rPr>
        <w:t>日  期：</w:t>
      </w:r>
      <w:r>
        <w:rPr>
          <w:rFonts w:hint="eastAsia" w:ascii="Times New Roman" w:hAnsi="Times New Roman" w:eastAsia="宋体" w:cs="宋体"/>
          <w:b w:val="0"/>
          <w:bCs w:val="0"/>
          <w:sz w:val="24"/>
          <w:szCs w:val="32"/>
          <w:highlight w:val="none"/>
          <w:u w:val="single"/>
          <w:lang w:val="en-US" w:eastAsia="zh-CN"/>
        </w:rPr>
        <w:t xml:space="preserve">         </w:t>
      </w:r>
      <w:r>
        <w:rPr>
          <w:rFonts w:hint="eastAsia" w:ascii="Times New Roman" w:hAnsi="Times New Roman" w:eastAsia="宋体" w:cs="宋体"/>
          <w:b w:val="0"/>
          <w:bCs w:val="0"/>
          <w:sz w:val="24"/>
          <w:szCs w:val="32"/>
          <w:highlight w:val="none"/>
          <w:lang w:val="en-US" w:eastAsia="zh-CN"/>
        </w:rPr>
        <w:t>年</w:t>
      </w:r>
      <w:r>
        <w:rPr>
          <w:rFonts w:hint="eastAsia" w:ascii="Times New Roman" w:hAnsi="Times New Roman" w:eastAsia="宋体" w:cs="宋体"/>
          <w:b w:val="0"/>
          <w:bCs w:val="0"/>
          <w:sz w:val="24"/>
          <w:szCs w:val="32"/>
          <w:highlight w:val="none"/>
          <w:u w:val="single"/>
          <w:lang w:val="en-US" w:eastAsia="zh-CN"/>
        </w:rPr>
        <w:t xml:space="preserve">       </w:t>
      </w:r>
      <w:r>
        <w:rPr>
          <w:rFonts w:hint="eastAsia" w:ascii="Times New Roman" w:hAnsi="Times New Roman" w:eastAsia="宋体" w:cs="宋体"/>
          <w:b w:val="0"/>
          <w:bCs w:val="0"/>
          <w:sz w:val="24"/>
          <w:szCs w:val="32"/>
          <w:highlight w:val="none"/>
          <w:lang w:val="en-US" w:eastAsia="zh-CN"/>
        </w:rPr>
        <w:t>月</w:t>
      </w:r>
      <w:r>
        <w:rPr>
          <w:rFonts w:hint="eastAsia" w:ascii="Times New Roman" w:hAnsi="Times New Roman" w:eastAsia="宋体" w:cs="宋体"/>
          <w:b w:val="0"/>
          <w:bCs w:val="0"/>
          <w:sz w:val="24"/>
          <w:szCs w:val="32"/>
          <w:highlight w:val="none"/>
          <w:u w:val="single"/>
          <w:lang w:val="en-US" w:eastAsia="zh-CN"/>
        </w:rPr>
        <w:t xml:space="preserve">      </w:t>
      </w:r>
      <w:r>
        <w:rPr>
          <w:rFonts w:hint="eastAsia" w:ascii="Times New Roman" w:hAnsi="Times New Roman" w:eastAsia="宋体" w:cs="宋体"/>
          <w:b w:val="0"/>
          <w:bCs w:val="0"/>
          <w:sz w:val="24"/>
          <w:szCs w:val="32"/>
          <w:highlight w:val="none"/>
          <w:lang w:val="en-US" w:eastAsia="zh-CN"/>
        </w:rPr>
        <w:t>日</w:t>
      </w:r>
    </w:p>
    <w:p w14:paraId="26208D6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p>
    <w:p w14:paraId="7EC4858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highlight w:val="none"/>
          <w:lang w:val="en-US" w:eastAsia="zh-CN"/>
        </w:rPr>
      </w:pPr>
    </w:p>
    <w:p w14:paraId="6E3C963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D998A"/>
    <w:multiLevelType w:val="multilevel"/>
    <w:tmpl w:val="5DCD998A"/>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2"/>
      <w:suff w:val="nothing"/>
      <w:lvlText w:val="%3．"/>
      <w:lvlJc w:val="left"/>
      <w:pPr>
        <w:ind w:left="0" w:firstLine="400"/>
      </w:pPr>
      <w:rPr>
        <w:rFonts w:hint="eastAsia"/>
      </w:rPr>
    </w:lvl>
    <w:lvl w:ilvl="3" w:tentative="0">
      <w:start w:val="1"/>
      <w:numFmt w:val="decimal"/>
      <w:suff w:val="nothing"/>
      <w:lvlText w:val="（%4）"/>
      <w:lvlJc w:val="left"/>
      <w:pPr>
        <w:ind w:left="5993"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693D75"/>
    <w:rsid w:val="69693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numPr>
        <w:ilvl w:val="2"/>
        <w:numId w:val="1"/>
      </w:numPr>
      <w:tabs>
        <w:tab w:val="left" w:pos="960"/>
      </w:tabs>
      <w:ind w:left="960" w:hanging="324"/>
      <w:jc w:val="center"/>
      <w:outlineLvl w:val="2"/>
    </w:pPr>
    <w:rPr>
      <w:rFonts w:ascii="黑体" w:eastAsia="黑体"/>
      <w:color w:val="000000"/>
      <w:sz w:val="32"/>
      <w:szCs w:val="20"/>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2026-03-23T06:34:00Z</dcterms:created>
  <dc:creator>C.H</dc:creator>
  <cp:lastModifiedBy>C.H</cp:lastModifiedBy>
  <dcterms:modified xsi:type="dcterms:W3CDTF">2026-03-23T06:34:52Z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79427497F8204C17A3351B2C3510099B_11</vt:lpwstr>
  </property>
  <property fmtid="{D5CDD505-2E9C-101B-9397-08002B2CF9AE}" pid="4" name="KSOTemplateDocerSaveRecord">
    <vt:lpwstr>eyJoZGlkIjoiYzUxZGNhMzhhM2U2N2U1MTJhYjNhNzVkNjg5MTQyMzMiLCJ1c2VySWQiOiI2ODg3NTM4MzEifQ==</vt:lpwstr>
  </property>
</Properties>
</file>