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F2277">
      <w:pPr>
        <w:bidi w:val="0"/>
        <w:jc w:val="center"/>
        <w:rPr>
          <w:rFonts w:hint="eastAsia" w:ascii="仿宋" w:hAnsi="仿宋" w:eastAsia="仿宋" w:cs="仿宋"/>
          <w:b/>
          <w:bCs/>
          <w:sz w:val="32"/>
          <w:szCs w:val="22"/>
        </w:rPr>
      </w:pPr>
      <w:r>
        <w:rPr>
          <w:rFonts w:hint="eastAsia" w:ascii="仿宋" w:hAnsi="仿宋" w:eastAsia="仿宋" w:cs="仿宋"/>
          <w:b/>
          <w:bCs/>
          <w:sz w:val="32"/>
          <w:szCs w:val="22"/>
        </w:rPr>
        <w:t>供应商需提供的资格证明文件</w:t>
      </w:r>
    </w:p>
    <w:p w14:paraId="0E3E004B">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 xml:space="preserve">（1）具有独立承担民事责任能力的法人、其他组织或自然人，并出具合法有效的营业执照或事业单位法人证书等国家规定的相关证明，自然人参与的提供其身份证明。 </w:t>
      </w:r>
    </w:p>
    <w:p w14:paraId="1C505EF6">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（2）财务状况报告：</w:t>
      </w:r>
      <w:r>
        <w:rPr>
          <w:rFonts w:hint="eastAsia" w:ascii="仿宋" w:hAnsi="仿宋" w:eastAsia="仿宋" w:cs="仿宋"/>
          <w:highlight w:val="none"/>
        </w:rPr>
        <w:t>提供202</w:t>
      </w:r>
      <w:r>
        <w:rPr>
          <w:rFonts w:hint="eastAsia" w:ascii="仿宋" w:hAnsi="仿宋" w:eastAsia="仿宋" w:cs="仿宋"/>
          <w:highlight w:val="none"/>
          <w:lang w:val="en-US" w:eastAsia="zh-CN"/>
        </w:rPr>
        <w:t>4</w:t>
      </w:r>
      <w:r>
        <w:rPr>
          <w:rFonts w:hint="eastAsia" w:ascii="仿宋" w:hAnsi="仿宋" w:eastAsia="仿宋" w:cs="仿宋"/>
          <w:highlight w:val="none"/>
        </w:rPr>
        <w:t>或202</w:t>
      </w:r>
      <w:r>
        <w:rPr>
          <w:rFonts w:hint="eastAsia" w:ascii="仿宋" w:hAnsi="仿宋" w:eastAsia="仿宋" w:cs="仿宋"/>
          <w:highlight w:val="none"/>
          <w:lang w:val="en-US" w:eastAsia="zh-CN"/>
        </w:rPr>
        <w:t>5</w:t>
      </w:r>
      <w:r>
        <w:rPr>
          <w:rFonts w:hint="eastAsia" w:ascii="仿宋" w:hAnsi="仿宋" w:eastAsia="仿宋" w:cs="仿宋"/>
          <w:highlight w:val="none"/>
        </w:rPr>
        <w:t>年度经审计的财务报告</w:t>
      </w:r>
      <w:r>
        <w:rPr>
          <w:rFonts w:hint="eastAsia" w:ascii="仿宋" w:hAnsi="仿宋" w:eastAsia="仿宋" w:cs="仿宋"/>
        </w:rPr>
        <w:t>（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14:paraId="04338049">
      <w:pPr>
        <w:spacing w:line="360" w:lineRule="auto"/>
        <w:ind w:firstLine="480" w:firstLineChars="200"/>
        <w:textAlignment w:val="baseline"/>
        <w:rPr>
          <w:rFonts w:hint="eastAsia" w:ascii="仿宋" w:hAnsi="仿宋" w:eastAsia="仿宋" w:cs="仿宋"/>
          <w:lang w:eastAsia="zh-CN"/>
        </w:rPr>
      </w:pPr>
      <w:r>
        <w:rPr>
          <w:rFonts w:hint="eastAsia" w:ascii="仿宋" w:hAnsi="仿宋" w:eastAsia="仿宋" w:cs="仿宋"/>
          <w:lang w:eastAsia="zh-CN"/>
        </w:rPr>
        <w:t>（</w:t>
      </w:r>
      <w:r>
        <w:rPr>
          <w:rFonts w:hint="eastAsia" w:ascii="仿宋" w:hAnsi="仿宋" w:eastAsia="仿宋" w:cs="仿宋"/>
          <w:lang w:val="en-US" w:eastAsia="zh-CN"/>
        </w:rPr>
        <w:t>3</w:t>
      </w:r>
      <w:r>
        <w:rPr>
          <w:rFonts w:hint="eastAsia" w:ascii="仿宋" w:hAnsi="仿宋" w:eastAsia="仿宋" w:cs="仿宋"/>
          <w:lang w:eastAsia="zh-CN"/>
        </w:rPr>
        <w:t>）</w:t>
      </w:r>
      <w:r>
        <w:rPr>
          <w:rFonts w:hint="eastAsia" w:ascii="仿宋" w:hAnsi="仿宋" w:eastAsia="仿宋" w:cs="仿宋"/>
          <w:lang w:val="en-US" w:eastAsia="zh-CN"/>
        </w:rPr>
        <w:t>类似项目业绩：</w:t>
      </w:r>
      <w:r>
        <w:rPr>
          <w:rFonts w:hint="eastAsia" w:ascii="仿宋" w:hAnsi="仿宋" w:eastAsia="仿宋" w:cs="仿宋"/>
        </w:rPr>
        <w:t>自2023年1月1日起至本项目响应文件递交截止之日止，</w:t>
      </w:r>
      <w:r>
        <w:rPr>
          <w:rFonts w:hint="eastAsia" w:ascii="仿宋" w:hAnsi="仿宋" w:eastAsia="仿宋" w:cs="仿宋"/>
          <w:lang w:val="en-US" w:eastAsia="zh-CN"/>
        </w:rPr>
        <w:t>供应商</w:t>
      </w:r>
      <w:r>
        <w:rPr>
          <w:rFonts w:hint="eastAsia" w:ascii="仿宋" w:hAnsi="仿宋" w:eastAsia="仿宋" w:cs="仿宋"/>
        </w:rPr>
        <w:t>须具有至少</w:t>
      </w:r>
      <w:r>
        <w:rPr>
          <w:rFonts w:hint="eastAsia" w:ascii="仿宋" w:hAnsi="仿宋" w:eastAsia="仿宋" w:cs="仿宋"/>
          <w:lang w:val="en-US" w:eastAsia="zh-CN"/>
        </w:rPr>
        <w:t>2项</w:t>
      </w:r>
      <w:r>
        <w:rPr>
          <w:rFonts w:hint="eastAsia" w:ascii="仿宋" w:hAnsi="仿宋" w:eastAsia="仿宋" w:cs="仿宋"/>
        </w:rPr>
        <w:t>食堂厨房设备供货及安装调试类似项目业绩。类似项目指为机关、事业单位、学校、企业、医院等单位提供的整体厨房设备或核心厨房设备的采购及安装项目，且已完成竣工验收并投入使用</w:t>
      </w:r>
      <w:r>
        <w:rPr>
          <w:rFonts w:hint="eastAsia" w:ascii="仿宋" w:hAnsi="仿宋" w:eastAsia="仿宋" w:cs="仿宋"/>
          <w:lang w:eastAsia="zh-CN"/>
        </w:rPr>
        <w:t>。</w:t>
      </w:r>
    </w:p>
    <w:p w14:paraId="291C7ADB">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4</w:t>
      </w:r>
      <w:r>
        <w:rPr>
          <w:rFonts w:hint="eastAsia" w:ascii="仿宋" w:hAnsi="仿宋" w:eastAsia="仿宋" w:cs="仿宋"/>
        </w:rPr>
        <w:t>）税收缴纳证明：提供2025年</w:t>
      </w:r>
      <w:r>
        <w:rPr>
          <w:rFonts w:hint="eastAsia" w:ascii="仿宋" w:hAnsi="仿宋" w:eastAsia="仿宋" w:cs="仿宋"/>
          <w:lang w:val="en-US" w:eastAsia="zh-CN"/>
        </w:rPr>
        <w:t>4</w:t>
      </w:r>
      <w:r>
        <w:rPr>
          <w:rFonts w:hint="eastAsia" w:ascii="仿宋" w:hAnsi="仿宋" w:eastAsia="仿宋" w:cs="仿宋"/>
        </w:rPr>
        <w:t>月至今已缴纳至少一个月的依法缴纳税款的相关凭据（时间以税款所属日期为准），凭据应有税务机关或代收机关的公章或业务专用章。依法免税或无须缴纳税款的供应商，应提供相关证明文件。以上提供的扫描件、复印件必须加盖供应商公章。</w:t>
      </w:r>
      <w:bookmarkStart w:id="8" w:name="_GoBack"/>
      <w:bookmarkEnd w:id="8"/>
    </w:p>
    <w:p w14:paraId="48F4AD3B">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5</w:t>
      </w:r>
      <w:r>
        <w:rPr>
          <w:rFonts w:hint="eastAsia" w:ascii="仿宋" w:hAnsi="仿宋" w:eastAsia="仿宋" w:cs="仿宋"/>
        </w:rPr>
        <w:t>）社会保障资金缴存证明：提供2025年</w:t>
      </w:r>
      <w:r>
        <w:rPr>
          <w:rFonts w:hint="eastAsia" w:ascii="仿宋" w:hAnsi="仿宋" w:eastAsia="仿宋" w:cs="仿宋"/>
          <w:lang w:val="en-US" w:eastAsia="zh-CN"/>
        </w:rPr>
        <w:t>4</w:t>
      </w:r>
      <w:r>
        <w:rPr>
          <w:rFonts w:hint="eastAsia" w:ascii="仿宋" w:hAnsi="仿宋" w:eastAsia="仿宋" w:cs="仿宋"/>
        </w:rPr>
        <w:t>月至今已缴存的至少一个月的社会保障资金缴存单据或社保机构开具的社会保险参保缴费情况证明，依法不需要缴存社会保障资金的单位应提供相关证明材料。</w:t>
      </w:r>
    </w:p>
    <w:p w14:paraId="5BA73826">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6</w:t>
      </w:r>
      <w:r>
        <w:rPr>
          <w:rFonts w:hint="eastAsia" w:ascii="仿宋" w:hAnsi="仿宋" w:eastAsia="仿宋" w:cs="仿宋"/>
        </w:rPr>
        <w:t>）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19BE08D7">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7</w:t>
      </w:r>
      <w:r>
        <w:rPr>
          <w:rFonts w:hint="eastAsia" w:ascii="仿宋" w:hAnsi="仿宋" w:eastAsia="仿宋" w:cs="仿宋"/>
        </w:rPr>
        <w:t>）提供具有履行合同所必需的设备和专业技术能力的承诺函。</w:t>
      </w:r>
    </w:p>
    <w:p w14:paraId="09A26302">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8</w:t>
      </w:r>
      <w:r>
        <w:rPr>
          <w:rFonts w:hint="eastAsia" w:ascii="仿宋" w:hAnsi="仿宋" w:eastAsia="仿宋" w:cs="仿宋"/>
        </w:rPr>
        <w:t>）法定代表人授权书及被授权人身份证。（法定代表人直接谈判只须提交其身份证明）</w:t>
      </w:r>
    </w:p>
    <w:p w14:paraId="62B476F3">
      <w:pPr>
        <w:spacing w:line="360" w:lineRule="auto"/>
        <w:ind w:firstLine="480" w:firstLineChars="200"/>
        <w:textAlignment w:val="baseline"/>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9</w:t>
      </w:r>
      <w:r>
        <w:rPr>
          <w:rFonts w:hint="eastAsia" w:ascii="仿宋" w:hAnsi="仿宋" w:eastAsia="仿宋" w:cs="仿宋"/>
        </w:rPr>
        <w:t>）本项目专门面向中小企业采购，响应产品的制造商应为中型企业或小型、微型企业或监狱企业或残疾人福利性单位，供应商须提供声明函。</w:t>
      </w:r>
    </w:p>
    <w:p w14:paraId="74E5403A">
      <w:pPr>
        <w:pStyle w:val="6"/>
        <w:spacing w:line="480" w:lineRule="auto"/>
        <w:ind w:firstLine="480" w:firstLineChars="200"/>
        <w:rPr>
          <w:rFonts w:hint="eastAsia" w:ascii="仿宋" w:hAnsi="仿宋" w:eastAsia="仿宋" w:cs="仿宋"/>
          <w:kern w:val="0"/>
          <w:sz w:val="24"/>
          <w:lang w:val="en-US" w:eastAsia="zh-CN" w:bidi="ar-SA"/>
        </w:rPr>
      </w:pPr>
      <w:r>
        <w:rPr>
          <w:rFonts w:hint="eastAsia" w:ascii="仿宋" w:hAnsi="仿宋" w:eastAsia="仿宋" w:cs="仿宋"/>
          <w:kern w:val="0"/>
          <w:sz w:val="24"/>
          <w:lang w:val="en-US" w:eastAsia="zh-CN" w:bidi="ar-SA"/>
        </w:rPr>
        <w:t>备注：本项目不接受联合体谈判。</w:t>
      </w:r>
    </w:p>
    <w:p w14:paraId="0BE2518C">
      <w:pPr>
        <w:pStyle w:val="6"/>
        <w:rPr>
          <w:rFonts w:hint="eastAsia" w:ascii="仿宋" w:hAnsi="仿宋" w:eastAsia="仿宋" w:cs="仿宋"/>
        </w:rPr>
      </w:pPr>
    </w:p>
    <w:p w14:paraId="1052FF7A">
      <w:pPr>
        <w:spacing w:line="360" w:lineRule="auto"/>
        <w:jc w:val="left"/>
        <w:rPr>
          <w:rFonts w:hint="eastAsia" w:ascii="仿宋" w:hAnsi="仿宋" w:eastAsia="仿宋" w:cs="仿宋"/>
          <w:b/>
          <w:bCs w:val="0"/>
        </w:rPr>
      </w:pPr>
      <w:bookmarkStart w:id="0" w:name="_Toc7005120"/>
      <w:r>
        <w:rPr>
          <w:rFonts w:hint="eastAsia" w:ascii="仿宋" w:hAnsi="仿宋" w:eastAsia="仿宋" w:cs="仿宋"/>
          <w:b/>
          <w:bCs w:val="0"/>
        </w:rPr>
        <w:t>附件1  供应商的企业法人营业执照副本复印件（加盖公章）</w:t>
      </w:r>
      <w:bookmarkEnd w:id="0"/>
    </w:p>
    <w:p w14:paraId="5B1FB679">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（注：根据项目实际情况，本项内容可能要求提供“事业单位法人证书”、执业许可证、自然人身份证明等证明材料）</w:t>
      </w:r>
    </w:p>
    <w:p w14:paraId="6AA820E9">
      <w:pPr>
        <w:tabs>
          <w:tab w:val="left" w:pos="993"/>
          <w:tab w:val="left" w:pos="1030"/>
          <w:tab w:val="left" w:pos="8364"/>
        </w:tabs>
        <w:snapToGrid w:val="0"/>
        <w:spacing w:line="360" w:lineRule="auto"/>
        <w:rPr>
          <w:rFonts w:hint="eastAsia" w:ascii="仿宋" w:hAnsi="仿宋" w:eastAsia="仿宋" w:cs="仿宋"/>
        </w:rPr>
      </w:pPr>
    </w:p>
    <w:p w14:paraId="4F038C7F">
      <w:pPr>
        <w:tabs>
          <w:tab w:val="left" w:pos="993"/>
          <w:tab w:val="left" w:pos="1030"/>
          <w:tab w:val="left" w:pos="8364"/>
        </w:tabs>
        <w:snapToGrid w:val="0"/>
        <w:spacing w:line="360" w:lineRule="auto"/>
        <w:rPr>
          <w:rFonts w:hint="eastAsia" w:ascii="仿宋" w:hAnsi="仿宋" w:eastAsia="仿宋" w:cs="仿宋"/>
        </w:rPr>
      </w:pPr>
    </w:p>
    <w:p w14:paraId="3ACE7AE6">
      <w:pPr>
        <w:widowControl/>
        <w:jc w:val="left"/>
        <w:rPr>
          <w:rFonts w:hint="eastAsia" w:ascii="仿宋" w:hAnsi="仿宋" w:eastAsia="仿宋" w:cs="仿宋"/>
          <w:b/>
        </w:rPr>
      </w:pPr>
      <w:bookmarkStart w:id="1" w:name="_Ref527015333"/>
      <w:bookmarkStart w:id="2" w:name="_Toc7005121"/>
      <w:r>
        <w:rPr>
          <w:rFonts w:hint="eastAsia" w:ascii="仿宋" w:hAnsi="仿宋" w:eastAsia="仿宋" w:cs="仿宋"/>
          <w:b/>
        </w:rPr>
        <w:br w:type="page"/>
      </w:r>
    </w:p>
    <w:p w14:paraId="0DEC6485">
      <w:pPr>
        <w:spacing w:line="360" w:lineRule="auto"/>
        <w:jc w:val="left"/>
        <w:rPr>
          <w:rFonts w:hint="eastAsia" w:ascii="仿宋" w:hAnsi="仿宋" w:eastAsia="仿宋" w:cs="仿宋"/>
          <w:b w:val="0"/>
          <w:bCs/>
          <w:spacing w:val="20"/>
        </w:rPr>
      </w:pPr>
      <w:r>
        <w:rPr>
          <w:rFonts w:hint="eastAsia" w:ascii="仿宋" w:hAnsi="仿宋" w:eastAsia="仿宋" w:cs="仿宋"/>
          <w:b/>
          <w:bCs w:val="0"/>
        </w:rPr>
        <w:t xml:space="preserve">附件2  </w:t>
      </w:r>
      <w:bookmarkEnd w:id="1"/>
      <w:bookmarkEnd w:id="2"/>
      <w:r>
        <w:rPr>
          <w:rFonts w:hint="eastAsia" w:ascii="仿宋" w:hAnsi="仿宋" w:eastAsia="仿宋" w:cs="仿宋"/>
          <w:b/>
          <w:bCs w:val="0"/>
          <w:lang w:val="en-US" w:eastAsia="zh-CN"/>
        </w:rPr>
        <w:t>提供2024或2025年度经审计的财务报告</w:t>
      </w:r>
      <w:r>
        <w:rPr>
          <w:rFonts w:hint="eastAsia" w:ascii="仿宋" w:hAnsi="仿宋" w:eastAsia="仿宋" w:cs="仿宋"/>
          <w:b w:val="0"/>
          <w:bCs/>
          <w:lang w:val="en-US" w:eastAsia="zh-CN"/>
        </w:rPr>
        <w:t>（包括“四表一注”，即资产负债表、利润表、现金流量表、所有者权益变动表及其附注，成立时间至提交响应文件截止时间不足一年的可提供成立后任意时段的资产负债表），或其谈判前六个月内银行出具的资信证明。（以上两种形式的资料提供任何一种即可）</w:t>
      </w:r>
    </w:p>
    <w:p w14:paraId="40D8EE73">
      <w:pPr>
        <w:tabs>
          <w:tab w:val="left" w:pos="5580"/>
        </w:tabs>
        <w:spacing w:line="360" w:lineRule="auto"/>
        <w:rPr>
          <w:rFonts w:hint="eastAsia" w:ascii="仿宋" w:hAnsi="仿宋" w:eastAsia="仿宋" w:cs="仿宋"/>
        </w:rPr>
      </w:pPr>
    </w:p>
    <w:p w14:paraId="224039DA">
      <w:pPr>
        <w:widowControl/>
        <w:jc w:val="left"/>
        <w:rPr>
          <w:rFonts w:hint="eastAsia" w:ascii="仿宋" w:hAnsi="仿宋" w:eastAsia="仿宋" w:cs="仿宋"/>
          <w:b/>
        </w:rPr>
      </w:pPr>
      <w:bookmarkStart w:id="3" w:name="_Toc7005123"/>
      <w:r>
        <w:rPr>
          <w:rFonts w:hint="eastAsia" w:ascii="仿宋" w:hAnsi="仿宋" w:eastAsia="仿宋" w:cs="仿宋"/>
          <w:b/>
        </w:rPr>
        <w:br w:type="page"/>
      </w:r>
    </w:p>
    <w:p w14:paraId="698BABAD">
      <w:pPr>
        <w:spacing w:line="360" w:lineRule="auto"/>
        <w:jc w:val="left"/>
        <w:rPr>
          <w:rFonts w:hint="default" w:ascii="仿宋" w:hAnsi="仿宋" w:eastAsia="仿宋" w:cs="仿宋"/>
          <w:b/>
          <w:lang w:val="en-US" w:eastAsia="zh-CN"/>
        </w:rPr>
      </w:pPr>
      <w:r>
        <w:rPr>
          <w:rFonts w:hint="eastAsia" w:ascii="仿宋" w:hAnsi="仿宋" w:eastAsia="仿宋" w:cs="仿宋"/>
          <w:b/>
        </w:rPr>
        <w:t xml:space="preserve">附件3  </w:t>
      </w:r>
      <w:r>
        <w:rPr>
          <w:rFonts w:hint="eastAsia" w:ascii="仿宋" w:hAnsi="仿宋" w:eastAsia="仿宋" w:cs="仿宋"/>
          <w:b/>
          <w:lang w:val="en-US" w:eastAsia="zh-CN"/>
        </w:rPr>
        <w:t>类似项目业绩</w:t>
      </w:r>
    </w:p>
    <w:p w14:paraId="33C7C49E">
      <w:pPr>
        <w:ind w:firstLine="480" w:firstLineChars="200"/>
        <w:rPr>
          <w:rStyle w:val="12"/>
          <w:rFonts w:hint="eastAsia" w:ascii="宋体" w:hAnsi="宋体" w:eastAsia="宋体" w:cs="宋体"/>
          <w:b w:val="0"/>
          <w:bCs w:val="0"/>
          <w:color w:val="auto"/>
          <w:sz w:val="24"/>
          <w:szCs w:val="24"/>
          <w:lang w:val="en-US" w:eastAsia="zh-CN"/>
        </w:rPr>
      </w:pPr>
    </w:p>
    <w:p w14:paraId="51A3A6C9">
      <w:pPr>
        <w:tabs>
          <w:tab w:val="left" w:pos="993"/>
          <w:tab w:val="left" w:pos="1030"/>
          <w:tab w:val="left" w:pos="8364"/>
        </w:tabs>
        <w:snapToGrid w:val="0"/>
        <w:spacing w:line="360" w:lineRule="auto"/>
        <w:ind w:firstLine="480" w:firstLineChars="200"/>
        <w:rPr>
          <w:rFonts w:hint="eastAsia" w:ascii="仿宋" w:hAnsi="仿宋" w:eastAsia="仿宋" w:cs="仿宋"/>
          <w:lang w:val="en-US" w:eastAsia="zh-CN"/>
        </w:rPr>
      </w:pPr>
      <w:r>
        <w:rPr>
          <w:rFonts w:hint="eastAsia" w:ascii="仿宋" w:hAnsi="仿宋" w:eastAsia="仿宋" w:cs="仿宋"/>
          <w:lang w:val="en-US" w:eastAsia="zh-CN"/>
        </w:rPr>
        <w:t>说明：</w:t>
      </w:r>
      <w:r>
        <w:rPr>
          <w:rFonts w:hint="eastAsia" w:ascii="仿宋" w:hAnsi="仿宋" w:eastAsia="仿宋" w:cs="仿宋"/>
        </w:rPr>
        <w:t>自2023年1月1日起至本项目响应文件递交截止之日止，</w:t>
      </w:r>
      <w:r>
        <w:rPr>
          <w:rFonts w:hint="eastAsia" w:ascii="仿宋" w:hAnsi="仿宋" w:eastAsia="仿宋" w:cs="仿宋"/>
          <w:lang w:val="en-US" w:eastAsia="zh-CN"/>
        </w:rPr>
        <w:t>供应商</w:t>
      </w:r>
      <w:r>
        <w:rPr>
          <w:rFonts w:hint="eastAsia" w:ascii="仿宋" w:hAnsi="仿宋" w:eastAsia="仿宋" w:cs="仿宋"/>
        </w:rPr>
        <w:t>须具有至少</w:t>
      </w:r>
      <w:r>
        <w:rPr>
          <w:rFonts w:hint="eastAsia" w:ascii="仿宋" w:hAnsi="仿宋" w:eastAsia="仿宋" w:cs="仿宋"/>
          <w:lang w:val="en-US" w:eastAsia="zh-CN"/>
        </w:rPr>
        <w:t>2项</w:t>
      </w:r>
      <w:r>
        <w:rPr>
          <w:rFonts w:hint="eastAsia" w:ascii="仿宋" w:hAnsi="仿宋" w:eastAsia="仿宋" w:cs="仿宋"/>
        </w:rPr>
        <w:t>食堂厨房设备供货及安装调试类似项目业绩。类似项目指为机关、事业单位、学校、企业、医院等单位提供的整体厨房设备或核心厨房设备的采购及安装项目，且已完成竣工验收并投入使用</w:t>
      </w:r>
      <w:r>
        <w:rPr>
          <w:rFonts w:hint="eastAsia" w:ascii="仿宋" w:hAnsi="仿宋" w:eastAsia="仿宋" w:cs="仿宋"/>
          <w:lang w:eastAsia="zh-CN"/>
        </w:rPr>
        <w:t>。</w:t>
      </w:r>
      <w:r>
        <w:rPr>
          <w:rFonts w:hint="eastAsia" w:ascii="仿宋" w:hAnsi="仿宋" w:eastAsia="仿宋" w:cs="仿宋"/>
          <w:lang w:val="en-US" w:eastAsia="zh-CN"/>
        </w:rPr>
        <w:t>评审依据：以供应商提供加盖公章的</w:t>
      </w:r>
      <w:r>
        <w:rPr>
          <w:rFonts w:hint="eastAsia" w:ascii="仿宋" w:hAnsi="仿宋" w:eastAsia="仿宋" w:cs="仿宋"/>
        </w:rPr>
        <w:t>合同复印件及竣工验收证明</w:t>
      </w:r>
      <w:r>
        <w:rPr>
          <w:rFonts w:hint="eastAsia" w:ascii="仿宋" w:hAnsi="仿宋" w:eastAsia="仿宋" w:cs="仿宋"/>
          <w:lang w:val="en-US" w:eastAsia="zh-CN"/>
        </w:rPr>
        <w:t>为准。</w:t>
      </w:r>
    </w:p>
    <w:p w14:paraId="004C8DB5">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br w:type="page"/>
      </w:r>
    </w:p>
    <w:p w14:paraId="1024DEFB">
      <w:pPr>
        <w:spacing w:line="360" w:lineRule="auto"/>
        <w:jc w:val="left"/>
        <w:rPr>
          <w:rFonts w:hint="eastAsia" w:ascii="仿宋" w:hAnsi="仿宋" w:eastAsia="仿宋" w:cs="仿宋"/>
          <w:b/>
        </w:rPr>
      </w:pPr>
      <w:r>
        <w:rPr>
          <w:rFonts w:hint="eastAsia" w:ascii="仿宋" w:hAnsi="仿宋" w:eastAsia="仿宋" w:cs="仿宋"/>
          <w:b/>
        </w:rPr>
        <w:t>附件</w:t>
      </w:r>
      <w:r>
        <w:rPr>
          <w:rFonts w:hint="eastAsia" w:ascii="仿宋" w:hAnsi="仿宋" w:eastAsia="仿宋" w:cs="仿宋"/>
          <w:b/>
          <w:lang w:val="en-US" w:eastAsia="zh-CN"/>
        </w:rPr>
        <w:t>4</w:t>
      </w:r>
      <w:r>
        <w:rPr>
          <w:rFonts w:hint="eastAsia" w:ascii="仿宋" w:hAnsi="仿宋" w:eastAsia="仿宋" w:cs="仿宋"/>
          <w:b/>
        </w:rPr>
        <w:t xml:space="preserve">  依法缴纳税收的证明</w:t>
      </w:r>
      <w:bookmarkEnd w:id="3"/>
    </w:p>
    <w:p w14:paraId="3CB6879B">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说明：提供2025年4月至今已缴纳至少一个月的依法缴纳税款的相关凭据（时间以税款所属日期为准），凭据应有税务机关或代收机关的公章或业务专用章。依法免税或无须缴纳税款的供应商，应提供相关证明文件。以上提供的扫描件、复印件必须加盖供应商公章。</w:t>
      </w:r>
    </w:p>
    <w:p w14:paraId="3A5F135B">
      <w:pPr>
        <w:tabs>
          <w:tab w:val="left" w:pos="993"/>
          <w:tab w:val="left" w:pos="1030"/>
          <w:tab w:val="left" w:pos="8364"/>
        </w:tabs>
        <w:snapToGrid w:val="0"/>
        <w:spacing w:line="360" w:lineRule="auto"/>
        <w:rPr>
          <w:rFonts w:hint="eastAsia" w:ascii="仿宋" w:hAnsi="仿宋" w:eastAsia="仿宋" w:cs="仿宋"/>
        </w:rPr>
      </w:pPr>
    </w:p>
    <w:p w14:paraId="6C7662FF">
      <w:pPr>
        <w:pStyle w:val="8"/>
        <w:rPr>
          <w:rFonts w:hint="eastAsia" w:ascii="仿宋" w:hAnsi="仿宋" w:eastAsia="仿宋" w:cs="仿宋"/>
        </w:rPr>
      </w:pPr>
    </w:p>
    <w:p w14:paraId="0C343DDE">
      <w:pPr>
        <w:widowControl/>
        <w:jc w:val="left"/>
        <w:rPr>
          <w:rFonts w:hint="eastAsia" w:ascii="仿宋" w:hAnsi="仿宋" w:eastAsia="仿宋" w:cs="仿宋"/>
          <w:b/>
        </w:rPr>
      </w:pPr>
      <w:bookmarkStart w:id="4" w:name="_Toc7005124"/>
      <w:r>
        <w:rPr>
          <w:rFonts w:hint="eastAsia" w:ascii="仿宋" w:hAnsi="仿宋" w:eastAsia="仿宋" w:cs="仿宋"/>
          <w:b/>
        </w:rPr>
        <w:br w:type="page"/>
      </w:r>
    </w:p>
    <w:p w14:paraId="41D6D3EC">
      <w:pPr>
        <w:spacing w:line="360" w:lineRule="auto"/>
        <w:jc w:val="left"/>
        <w:rPr>
          <w:rFonts w:hint="eastAsia" w:ascii="仿宋" w:hAnsi="仿宋" w:eastAsia="仿宋" w:cs="仿宋"/>
          <w:b/>
        </w:rPr>
      </w:pPr>
      <w:r>
        <w:rPr>
          <w:rFonts w:hint="eastAsia" w:ascii="仿宋" w:hAnsi="仿宋" w:eastAsia="仿宋" w:cs="仿宋"/>
          <w:b/>
        </w:rPr>
        <w:t>附件</w:t>
      </w:r>
      <w:r>
        <w:rPr>
          <w:rFonts w:hint="eastAsia" w:ascii="仿宋" w:hAnsi="仿宋" w:eastAsia="仿宋" w:cs="仿宋"/>
          <w:b/>
          <w:lang w:val="en-US" w:eastAsia="zh-CN"/>
        </w:rPr>
        <w:t>5</w:t>
      </w:r>
      <w:r>
        <w:rPr>
          <w:rFonts w:hint="eastAsia" w:ascii="仿宋" w:hAnsi="仿宋" w:eastAsia="仿宋" w:cs="仿宋"/>
          <w:b/>
        </w:rPr>
        <w:t xml:space="preserve">  社会保障资金缴纳记录</w:t>
      </w:r>
      <w:bookmarkEnd w:id="4"/>
    </w:p>
    <w:p w14:paraId="6B545697">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说明：提供2025年</w:t>
      </w:r>
      <w:r>
        <w:rPr>
          <w:rFonts w:hint="eastAsia" w:ascii="仿宋" w:hAnsi="仿宋" w:eastAsia="仿宋" w:cs="仿宋"/>
          <w:lang w:val="en-US" w:eastAsia="zh-CN"/>
        </w:rPr>
        <w:t>4</w:t>
      </w:r>
      <w:r>
        <w:rPr>
          <w:rFonts w:hint="eastAsia" w:ascii="仿宋" w:hAnsi="仿宋" w:eastAsia="仿宋" w:cs="仿宋"/>
        </w:rPr>
        <w:t>月至今已缴存的至少一个月的社会保障资金缴存单据或社保机构开具的社会保险参保缴费情况证明，依法不需要缴存社会保障资金的单位应提供相关证明材料。</w:t>
      </w:r>
    </w:p>
    <w:p w14:paraId="1D8AC403">
      <w:pPr>
        <w:tabs>
          <w:tab w:val="left" w:pos="993"/>
          <w:tab w:val="left" w:pos="1030"/>
          <w:tab w:val="left" w:pos="8364"/>
        </w:tabs>
        <w:snapToGrid w:val="0"/>
        <w:spacing w:line="360" w:lineRule="auto"/>
        <w:rPr>
          <w:rFonts w:hint="eastAsia" w:ascii="仿宋" w:hAnsi="仿宋" w:eastAsia="仿宋" w:cs="仿宋"/>
        </w:rPr>
      </w:pPr>
    </w:p>
    <w:p w14:paraId="76231FFC">
      <w:pPr>
        <w:widowControl/>
        <w:jc w:val="left"/>
        <w:rPr>
          <w:rFonts w:hint="eastAsia" w:ascii="仿宋" w:hAnsi="仿宋" w:eastAsia="仿宋" w:cs="仿宋"/>
          <w:b/>
        </w:rPr>
      </w:pPr>
      <w:bookmarkStart w:id="5" w:name="_Toc7005125"/>
      <w:r>
        <w:rPr>
          <w:rFonts w:hint="eastAsia" w:ascii="仿宋" w:hAnsi="仿宋" w:eastAsia="仿宋" w:cs="仿宋"/>
          <w:b/>
        </w:rPr>
        <w:br w:type="page"/>
      </w:r>
    </w:p>
    <w:p w14:paraId="6BE0845F">
      <w:pPr>
        <w:spacing w:line="360" w:lineRule="auto"/>
        <w:jc w:val="left"/>
        <w:rPr>
          <w:rFonts w:hint="eastAsia" w:ascii="仿宋" w:hAnsi="仿宋" w:eastAsia="仿宋" w:cs="仿宋"/>
          <w:b/>
        </w:rPr>
      </w:pPr>
      <w:r>
        <w:rPr>
          <w:rFonts w:hint="eastAsia" w:ascii="仿宋" w:hAnsi="仿宋" w:eastAsia="仿宋" w:cs="仿宋"/>
          <w:b/>
        </w:rPr>
        <w:t>附件</w:t>
      </w:r>
      <w:r>
        <w:rPr>
          <w:rFonts w:hint="eastAsia" w:ascii="仿宋" w:hAnsi="仿宋" w:eastAsia="仿宋" w:cs="仿宋"/>
          <w:b/>
          <w:lang w:val="en-US" w:eastAsia="zh-CN"/>
        </w:rPr>
        <w:t>6</w:t>
      </w:r>
      <w:r>
        <w:rPr>
          <w:rFonts w:hint="eastAsia" w:ascii="仿宋" w:hAnsi="仿宋" w:eastAsia="仿宋" w:cs="仿宋"/>
          <w:b/>
        </w:rPr>
        <w:t xml:space="preserve">  供应商参加政府采购活动前3年内在经营活动中没有重大违法记录</w:t>
      </w:r>
      <w:r>
        <w:rPr>
          <w:rFonts w:hint="eastAsia" w:ascii="仿宋" w:hAnsi="仿宋" w:eastAsia="仿宋" w:cs="仿宋"/>
          <w:b/>
          <w:lang w:eastAsia="zh-CN"/>
        </w:rPr>
        <w:t>，以及未被列入失信被执行人、重大税收违法失信主体、政府采购严重违法失信行为记录名单的书面声明</w:t>
      </w:r>
      <w:r>
        <w:rPr>
          <w:rFonts w:hint="eastAsia" w:ascii="仿宋" w:hAnsi="仿宋" w:eastAsia="仿宋" w:cs="仿宋"/>
          <w:b/>
        </w:rPr>
        <w:t>（格式）</w:t>
      </w:r>
    </w:p>
    <w:p w14:paraId="3E35670D">
      <w:pPr>
        <w:spacing w:line="360" w:lineRule="auto"/>
        <w:jc w:val="center"/>
        <w:rPr>
          <w:rFonts w:hint="eastAsia" w:ascii="仿宋" w:hAnsi="仿宋" w:eastAsia="仿宋" w:cs="仿宋"/>
          <w:b/>
        </w:rPr>
      </w:pPr>
      <w:r>
        <w:rPr>
          <w:rFonts w:hint="eastAsia" w:ascii="仿宋" w:hAnsi="仿宋" w:eastAsia="仿宋" w:cs="仿宋"/>
          <w:b/>
        </w:rPr>
        <w:t>声明函</w:t>
      </w:r>
    </w:p>
    <w:p w14:paraId="36A56197">
      <w:pPr>
        <w:spacing w:line="360" w:lineRule="auto"/>
        <w:jc w:val="center"/>
        <w:rPr>
          <w:rFonts w:hint="eastAsia" w:ascii="仿宋" w:hAnsi="仿宋" w:eastAsia="仿宋" w:cs="仿宋"/>
        </w:rPr>
      </w:pPr>
    </w:p>
    <w:p w14:paraId="243A84C9">
      <w:pPr>
        <w:tabs>
          <w:tab w:val="left" w:pos="5580"/>
        </w:tabs>
        <w:spacing w:line="360" w:lineRule="auto"/>
        <w:rPr>
          <w:rFonts w:hint="eastAsia" w:ascii="仿宋" w:hAnsi="仿宋" w:eastAsia="仿宋" w:cs="仿宋"/>
        </w:rPr>
      </w:pPr>
      <w:r>
        <w:rPr>
          <w:rFonts w:hint="eastAsia" w:ascii="仿宋" w:hAnsi="仿宋" w:eastAsia="仿宋" w:cs="仿宋"/>
          <w:lang w:val="en-US" w:eastAsia="zh-CN"/>
        </w:rPr>
        <w:t>华睿诚项目管理有限公司</w:t>
      </w:r>
      <w:r>
        <w:rPr>
          <w:rFonts w:hint="eastAsia" w:ascii="仿宋" w:hAnsi="仿宋" w:eastAsia="仿宋" w:cs="仿宋"/>
        </w:rPr>
        <w:t>：</w:t>
      </w:r>
    </w:p>
    <w:p w14:paraId="5A65C837">
      <w:pPr>
        <w:tabs>
          <w:tab w:val="left" w:pos="5580"/>
        </w:tabs>
        <w:spacing w:line="360" w:lineRule="auto"/>
        <w:ind w:firstLine="480" w:firstLineChars="200"/>
        <w:rPr>
          <w:rFonts w:hint="eastAsia" w:ascii="仿宋" w:hAnsi="仿宋" w:eastAsia="仿宋" w:cs="仿宋"/>
        </w:rPr>
      </w:pPr>
    </w:p>
    <w:p w14:paraId="34757A6C">
      <w:pPr>
        <w:tabs>
          <w:tab w:val="left" w:pos="5580"/>
        </w:tabs>
        <w:spacing w:line="360" w:lineRule="auto"/>
        <w:ind w:firstLine="480" w:firstLineChars="200"/>
        <w:rPr>
          <w:rFonts w:hint="eastAsia" w:ascii="仿宋" w:hAnsi="仿宋" w:eastAsia="仿宋" w:cs="仿宋"/>
          <w:lang w:eastAsia="zh-CN"/>
        </w:rPr>
      </w:pPr>
      <w:r>
        <w:rPr>
          <w:rFonts w:hint="eastAsia" w:ascii="仿宋" w:hAnsi="仿宋" w:eastAsia="仿宋" w:cs="仿宋"/>
        </w:rPr>
        <w:t>我公司郑重承诺在参加本项目政府采购活动前三年内，在经营活动中无重大违法记录</w:t>
      </w:r>
      <w:r>
        <w:rPr>
          <w:rFonts w:hint="eastAsia" w:ascii="仿宋" w:hAnsi="仿宋" w:eastAsia="仿宋" w:cs="仿宋"/>
          <w:lang w:eastAsia="zh-CN"/>
        </w:rPr>
        <w:t>，</w:t>
      </w:r>
      <w:r>
        <w:rPr>
          <w:rFonts w:hint="eastAsia" w:ascii="仿宋" w:hAnsi="仿宋" w:eastAsia="仿宋" w:cs="仿宋"/>
        </w:rPr>
        <w:t>以及未被列入失信被执行人、重大税收违法失信主体、政府采购严重违法失信行为记录名单</w:t>
      </w:r>
      <w:r>
        <w:rPr>
          <w:rFonts w:hint="eastAsia" w:ascii="仿宋" w:hAnsi="仿宋" w:eastAsia="仿宋" w:cs="仿宋"/>
          <w:lang w:eastAsia="zh-CN"/>
        </w:rPr>
        <w:t>。</w:t>
      </w:r>
    </w:p>
    <w:p w14:paraId="0C1EB85A">
      <w:pPr>
        <w:tabs>
          <w:tab w:val="left" w:pos="5580"/>
        </w:tabs>
        <w:spacing w:line="360" w:lineRule="auto"/>
        <w:ind w:firstLine="480" w:firstLineChars="200"/>
        <w:rPr>
          <w:rFonts w:hint="eastAsia" w:ascii="仿宋" w:hAnsi="仿宋" w:eastAsia="仿宋" w:cs="仿宋"/>
        </w:rPr>
      </w:pPr>
      <w:r>
        <w:rPr>
          <w:rFonts w:hint="eastAsia" w:ascii="仿宋" w:hAnsi="仿宋" w:eastAsia="仿宋" w:cs="仿宋"/>
        </w:rPr>
        <w:t>特此声明。</w:t>
      </w:r>
    </w:p>
    <w:p w14:paraId="32C1D0A3">
      <w:pPr>
        <w:tabs>
          <w:tab w:val="left" w:pos="5580"/>
        </w:tabs>
        <w:spacing w:line="360" w:lineRule="auto"/>
        <w:ind w:firstLine="480" w:firstLineChars="200"/>
        <w:rPr>
          <w:rFonts w:hint="eastAsia" w:ascii="仿宋" w:hAnsi="仿宋" w:eastAsia="仿宋" w:cs="仿宋"/>
        </w:rPr>
      </w:pPr>
    </w:p>
    <w:p w14:paraId="3456225F">
      <w:pPr>
        <w:spacing w:line="360" w:lineRule="auto"/>
        <w:ind w:firstLine="480" w:firstLineChars="200"/>
        <w:rPr>
          <w:rFonts w:hint="eastAsia" w:ascii="仿宋" w:hAnsi="仿宋" w:eastAsia="仿宋" w:cs="仿宋"/>
          <w:u w:val="single"/>
        </w:rPr>
      </w:pPr>
      <w:r>
        <w:rPr>
          <w:rFonts w:hint="eastAsia" w:ascii="仿宋" w:hAnsi="仿宋" w:eastAsia="仿宋" w:cs="仿宋"/>
        </w:rPr>
        <w:t xml:space="preserve">供应商（盖公章）： </w:t>
      </w:r>
      <w:r>
        <w:rPr>
          <w:rFonts w:hint="eastAsia" w:ascii="仿宋" w:hAnsi="仿宋" w:eastAsia="仿宋" w:cs="仿宋"/>
          <w:u w:val="single"/>
        </w:rPr>
        <w:t xml:space="preserve">              </w:t>
      </w:r>
    </w:p>
    <w:p w14:paraId="329DC875">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4718E2D8">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085F7EB5">
      <w:pPr>
        <w:spacing w:line="360" w:lineRule="auto"/>
        <w:jc w:val="left"/>
        <w:rPr>
          <w:rFonts w:hint="eastAsia" w:ascii="仿宋" w:hAnsi="仿宋" w:eastAsia="仿宋" w:cs="仿宋"/>
          <w:b/>
        </w:rPr>
      </w:pPr>
    </w:p>
    <w:p w14:paraId="58B1A779">
      <w:pPr>
        <w:rPr>
          <w:rFonts w:hint="eastAsia" w:ascii="仿宋" w:hAnsi="仿宋" w:eastAsia="仿宋" w:cs="仿宋"/>
          <w:b/>
        </w:rPr>
      </w:pPr>
      <w:r>
        <w:rPr>
          <w:rFonts w:hint="eastAsia" w:ascii="仿宋" w:hAnsi="仿宋" w:eastAsia="仿宋" w:cs="仿宋"/>
          <w:b/>
        </w:rPr>
        <w:br w:type="page"/>
      </w:r>
    </w:p>
    <w:p w14:paraId="2B7409A1">
      <w:pPr>
        <w:spacing w:line="360" w:lineRule="auto"/>
        <w:jc w:val="left"/>
        <w:rPr>
          <w:rFonts w:hint="eastAsia" w:ascii="仿宋" w:hAnsi="仿宋" w:eastAsia="仿宋" w:cs="仿宋"/>
          <w:b/>
          <w:lang w:eastAsia="zh-CN"/>
        </w:rPr>
      </w:pPr>
      <w:r>
        <w:rPr>
          <w:rFonts w:hint="eastAsia" w:ascii="仿宋" w:hAnsi="仿宋" w:eastAsia="仿宋" w:cs="仿宋"/>
          <w:b/>
        </w:rPr>
        <w:t>附件</w:t>
      </w:r>
      <w:r>
        <w:rPr>
          <w:rFonts w:hint="eastAsia" w:ascii="仿宋" w:hAnsi="仿宋" w:eastAsia="仿宋" w:cs="仿宋"/>
          <w:b/>
          <w:lang w:val="en-US" w:eastAsia="zh-CN"/>
        </w:rPr>
        <w:t>7</w:t>
      </w:r>
      <w:r>
        <w:rPr>
          <w:rFonts w:hint="eastAsia" w:ascii="仿宋" w:hAnsi="仿宋" w:eastAsia="仿宋" w:cs="仿宋"/>
          <w:b/>
        </w:rPr>
        <w:t xml:space="preserve">  具备履行合同所必需的设备和专业技术能力承诺</w:t>
      </w:r>
      <w:bookmarkEnd w:id="5"/>
      <w:r>
        <w:rPr>
          <w:rFonts w:hint="eastAsia" w:ascii="仿宋" w:hAnsi="仿宋" w:eastAsia="仿宋" w:cs="仿宋"/>
          <w:b/>
          <w:lang w:val="en-US" w:eastAsia="zh-CN"/>
        </w:rPr>
        <w:t>函</w:t>
      </w:r>
    </w:p>
    <w:p w14:paraId="0E454F66">
      <w:pPr>
        <w:tabs>
          <w:tab w:val="left" w:pos="993"/>
          <w:tab w:val="left" w:pos="1030"/>
          <w:tab w:val="left" w:pos="8364"/>
        </w:tabs>
        <w:snapToGrid w:val="0"/>
        <w:spacing w:line="360" w:lineRule="auto"/>
        <w:rPr>
          <w:rFonts w:hint="eastAsia" w:ascii="仿宋" w:hAnsi="仿宋" w:eastAsia="仿宋" w:cs="仿宋"/>
        </w:rPr>
      </w:pPr>
    </w:p>
    <w:p w14:paraId="1DA21EE3">
      <w:pPr>
        <w:tabs>
          <w:tab w:val="left" w:pos="993"/>
          <w:tab w:val="left" w:pos="1030"/>
          <w:tab w:val="left" w:pos="8364"/>
        </w:tabs>
        <w:snapToGrid w:val="0"/>
        <w:spacing w:line="360" w:lineRule="auto"/>
        <w:rPr>
          <w:rFonts w:hint="eastAsia" w:ascii="仿宋" w:hAnsi="仿宋" w:eastAsia="仿宋" w:cs="仿宋"/>
        </w:rPr>
      </w:pPr>
      <w:r>
        <w:rPr>
          <w:rFonts w:hint="eastAsia" w:ascii="仿宋" w:hAnsi="仿宋" w:eastAsia="仿宋" w:cs="仿宋"/>
        </w:rPr>
        <w:t>华睿诚项目管理有限公司：</w:t>
      </w:r>
    </w:p>
    <w:p w14:paraId="6F87A32F">
      <w:pPr>
        <w:spacing w:line="360" w:lineRule="auto"/>
        <w:ind w:firstLine="480"/>
        <w:rPr>
          <w:rFonts w:hint="eastAsia" w:ascii="仿宋" w:hAnsi="仿宋" w:eastAsia="仿宋" w:cs="仿宋"/>
        </w:rPr>
      </w:pPr>
    </w:p>
    <w:p w14:paraId="418C2F2C">
      <w:pPr>
        <w:spacing w:line="360" w:lineRule="auto"/>
        <w:ind w:firstLine="480"/>
        <w:rPr>
          <w:rFonts w:hint="eastAsia" w:ascii="仿宋" w:hAnsi="仿宋" w:eastAsia="仿宋" w:cs="仿宋"/>
        </w:rPr>
      </w:pPr>
      <w:r>
        <w:rPr>
          <w:rFonts w:hint="eastAsia" w:ascii="仿宋" w:hAnsi="仿宋" w:eastAsia="仿宋" w:cs="仿宋"/>
        </w:rPr>
        <w:t>我公司承诺具备履行合同所必需的设备和专业技术能力。</w:t>
      </w:r>
    </w:p>
    <w:p w14:paraId="39FA7072">
      <w:pPr>
        <w:spacing w:line="360" w:lineRule="auto"/>
        <w:ind w:firstLine="480"/>
        <w:rPr>
          <w:rFonts w:hint="eastAsia" w:ascii="仿宋" w:hAnsi="仿宋" w:eastAsia="仿宋" w:cs="仿宋"/>
          <w:b/>
        </w:rPr>
      </w:pPr>
    </w:p>
    <w:p w14:paraId="57B88780">
      <w:pPr>
        <w:spacing w:line="360" w:lineRule="auto"/>
        <w:ind w:firstLine="480"/>
        <w:rPr>
          <w:rFonts w:hint="eastAsia" w:ascii="仿宋" w:hAnsi="仿宋" w:eastAsia="仿宋" w:cs="仿宋"/>
          <w:b/>
        </w:rPr>
      </w:pPr>
    </w:p>
    <w:p w14:paraId="5D331B48">
      <w:pPr>
        <w:spacing w:line="360" w:lineRule="auto"/>
        <w:ind w:firstLine="480"/>
        <w:rPr>
          <w:rFonts w:hint="eastAsia" w:ascii="仿宋" w:hAnsi="仿宋" w:eastAsia="仿宋" w:cs="仿宋"/>
          <w:b/>
        </w:rPr>
      </w:pPr>
    </w:p>
    <w:p w14:paraId="0CAA7492">
      <w:pPr>
        <w:spacing w:line="360" w:lineRule="auto"/>
        <w:ind w:firstLine="480" w:firstLineChars="200"/>
        <w:rPr>
          <w:rFonts w:hint="eastAsia" w:ascii="仿宋" w:hAnsi="仿宋" w:eastAsia="仿宋" w:cs="仿宋"/>
          <w:u w:val="single"/>
        </w:rPr>
      </w:pPr>
      <w:r>
        <w:rPr>
          <w:rFonts w:hint="eastAsia" w:ascii="仿宋" w:hAnsi="仿宋" w:eastAsia="仿宋" w:cs="仿宋"/>
        </w:rPr>
        <w:t xml:space="preserve">供应商（盖公章）： </w:t>
      </w:r>
      <w:r>
        <w:rPr>
          <w:rFonts w:hint="eastAsia" w:ascii="仿宋" w:hAnsi="仿宋" w:eastAsia="仿宋" w:cs="仿宋"/>
          <w:u w:val="single"/>
        </w:rPr>
        <w:t xml:space="preserve">              </w:t>
      </w:r>
    </w:p>
    <w:p w14:paraId="0246CF99">
      <w:pPr>
        <w:spacing w:line="360" w:lineRule="auto"/>
        <w:ind w:firstLine="480" w:firstLineChars="200"/>
        <w:rPr>
          <w:rFonts w:hint="eastAsia" w:ascii="仿宋" w:hAnsi="仿宋" w:eastAsia="仿宋" w:cs="仿宋"/>
          <w:u w:val="single"/>
        </w:rPr>
      </w:pPr>
      <w:r>
        <w:rPr>
          <w:rFonts w:hint="eastAsia" w:ascii="仿宋" w:hAnsi="仿宋" w:eastAsia="仿宋" w:cs="仿宋"/>
        </w:rPr>
        <w:t>法定代表人或其授权代表（签字或盖章）：</w:t>
      </w:r>
      <w:r>
        <w:rPr>
          <w:rFonts w:hint="eastAsia" w:ascii="仿宋" w:hAnsi="仿宋" w:eastAsia="仿宋" w:cs="仿宋"/>
          <w:u w:val="single"/>
        </w:rPr>
        <w:t xml:space="preserve">                  </w:t>
      </w:r>
    </w:p>
    <w:p w14:paraId="7196C9CA">
      <w:pPr>
        <w:spacing w:line="360" w:lineRule="auto"/>
        <w:ind w:firstLine="480" w:firstLineChars="200"/>
        <w:rPr>
          <w:rFonts w:hint="eastAsia" w:ascii="仿宋" w:hAnsi="仿宋" w:eastAsia="仿宋" w:cs="仿宋"/>
        </w:rPr>
      </w:pPr>
      <w:r>
        <w:rPr>
          <w:rFonts w:hint="eastAsia" w:ascii="仿宋" w:hAnsi="仿宋" w:eastAsia="仿宋" w:cs="仿宋"/>
        </w:rPr>
        <w:t>日    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40C846D7">
      <w:pPr>
        <w:tabs>
          <w:tab w:val="left" w:pos="5580"/>
        </w:tabs>
        <w:spacing w:line="360" w:lineRule="auto"/>
        <w:rPr>
          <w:rFonts w:hint="eastAsia" w:ascii="仿宋" w:hAnsi="仿宋" w:eastAsia="仿宋" w:cs="仿宋"/>
        </w:rPr>
      </w:pPr>
    </w:p>
    <w:p w14:paraId="5E528BA2">
      <w:pPr>
        <w:widowControl/>
        <w:spacing w:line="360" w:lineRule="auto"/>
        <w:jc w:val="left"/>
        <w:rPr>
          <w:rFonts w:hint="eastAsia" w:ascii="仿宋" w:hAnsi="仿宋" w:eastAsia="仿宋" w:cs="仿宋"/>
          <w:b/>
        </w:rPr>
      </w:pPr>
    </w:p>
    <w:p w14:paraId="545F1861">
      <w:pPr>
        <w:widowControl/>
        <w:jc w:val="left"/>
        <w:rPr>
          <w:rFonts w:hint="eastAsia" w:ascii="仿宋" w:hAnsi="仿宋" w:eastAsia="仿宋" w:cs="仿宋"/>
          <w:b/>
        </w:rPr>
      </w:pPr>
      <w:bookmarkStart w:id="6" w:name="_Toc7005126"/>
      <w:r>
        <w:rPr>
          <w:rFonts w:hint="eastAsia" w:ascii="仿宋" w:hAnsi="仿宋" w:eastAsia="仿宋" w:cs="仿宋"/>
          <w:b/>
        </w:rPr>
        <w:br w:type="page"/>
      </w:r>
    </w:p>
    <w:bookmarkEnd w:id="6"/>
    <w:p w14:paraId="0D58B5B7">
      <w:pPr>
        <w:spacing w:line="360" w:lineRule="auto"/>
        <w:jc w:val="both"/>
        <w:rPr>
          <w:rFonts w:hint="eastAsia" w:ascii="仿宋" w:hAnsi="仿宋" w:eastAsia="仿宋" w:cs="仿宋"/>
          <w:b/>
          <w:bCs/>
        </w:rPr>
      </w:pPr>
      <w:r>
        <w:rPr>
          <w:rFonts w:hint="eastAsia" w:ascii="仿宋" w:hAnsi="仿宋" w:eastAsia="仿宋" w:cs="仿宋"/>
          <w:b/>
          <w:lang w:val="en-US" w:eastAsia="zh-CN"/>
        </w:rPr>
        <w:t xml:space="preserve">附件8 </w:t>
      </w:r>
      <w:r>
        <w:rPr>
          <w:rFonts w:hint="eastAsia" w:ascii="仿宋" w:hAnsi="仿宋" w:eastAsia="仿宋" w:cs="仿宋"/>
          <w:b/>
          <w:bCs/>
        </w:rPr>
        <w:t>法定代表人（或单位负责人）授权委托书</w:t>
      </w:r>
    </w:p>
    <w:p w14:paraId="55B6DDF2">
      <w:pPr>
        <w:spacing w:line="360" w:lineRule="auto"/>
        <w:rPr>
          <w:rFonts w:hint="eastAsia" w:ascii="仿宋" w:hAnsi="仿宋" w:eastAsia="仿宋" w:cs="仿宋"/>
          <w:b/>
          <w:lang w:val="en-US" w:eastAsia="zh-CN"/>
        </w:rPr>
      </w:pPr>
    </w:p>
    <w:p w14:paraId="12BF000A">
      <w:pPr>
        <w:spacing w:line="360" w:lineRule="auto"/>
        <w:jc w:val="center"/>
        <w:rPr>
          <w:rFonts w:hint="eastAsia" w:ascii="仿宋" w:hAnsi="仿宋" w:eastAsia="仿宋" w:cs="仿宋"/>
          <w:b/>
          <w:bCs/>
        </w:rPr>
      </w:pPr>
      <w:r>
        <w:rPr>
          <w:rFonts w:hint="eastAsia" w:ascii="仿宋" w:hAnsi="仿宋" w:eastAsia="仿宋" w:cs="仿宋"/>
          <w:b/>
          <w:bCs/>
        </w:rPr>
        <w:t>法定代表人（或单位负责人）授权委托书</w:t>
      </w:r>
    </w:p>
    <w:p w14:paraId="5F05DADF">
      <w:pPr>
        <w:autoSpaceDE w:val="0"/>
        <w:autoSpaceDN w:val="0"/>
        <w:adjustRightInd w:val="0"/>
        <w:spacing w:line="360" w:lineRule="auto"/>
        <w:rPr>
          <w:rFonts w:hint="eastAsia" w:ascii="仿宋" w:hAnsi="仿宋" w:eastAsia="仿宋" w:cs="仿宋"/>
          <w:lang w:val="zh-CN"/>
        </w:rPr>
      </w:pPr>
      <w:bookmarkStart w:id="7" w:name="_Hlk167352934"/>
    </w:p>
    <w:p w14:paraId="447148D6">
      <w:pPr>
        <w:autoSpaceDE w:val="0"/>
        <w:autoSpaceDN w:val="0"/>
        <w:adjustRightInd w:val="0"/>
        <w:spacing w:line="360" w:lineRule="auto"/>
        <w:rPr>
          <w:rFonts w:hint="eastAsia" w:ascii="仿宋" w:hAnsi="仿宋" w:eastAsia="仿宋" w:cs="仿宋"/>
        </w:rPr>
      </w:pPr>
      <w:r>
        <w:rPr>
          <w:rFonts w:hint="eastAsia" w:ascii="仿宋" w:hAnsi="仿宋" w:eastAsia="仿宋" w:cs="仿宋"/>
          <w:lang w:val="en-US" w:eastAsia="zh-CN"/>
        </w:rPr>
        <w:t>华睿诚项目管理有限公司</w:t>
      </w:r>
      <w:r>
        <w:rPr>
          <w:rFonts w:hint="eastAsia" w:ascii="仿宋" w:hAnsi="仿宋" w:eastAsia="仿宋" w:cs="仿宋"/>
          <w:lang w:val="zh-CN"/>
        </w:rPr>
        <w:t>：</w:t>
      </w:r>
    </w:p>
    <w:bookmarkEnd w:id="7"/>
    <w:p w14:paraId="21CDFFBB">
      <w:pPr>
        <w:autoSpaceDE w:val="0"/>
        <w:autoSpaceDN w:val="0"/>
        <w:adjustRightInd w:val="0"/>
        <w:spacing w:line="360" w:lineRule="auto"/>
        <w:ind w:firstLine="640"/>
        <w:rPr>
          <w:rFonts w:hint="eastAsia" w:ascii="仿宋" w:hAnsi="仿宋" w:eastAsia="仿宋" w:cs="仿宋"/>
          <w:lang w:val="zh-CN"/>
        </w:rPr>
      </w:pPr>
    </w:p>
    <w:p w14:paraId="49042557">
      <w:pPr>
        <w:autoSpaceDE w:val="0"/>
        <w:autoSpaceDN w:val="0"/>
        <w:adjustRightInd w:val="0"/>
        <w:spacing w:line="360" w:lineRule="auto"/>
        <w:ind w:firstLine="640"/>
        <w:rPr>
          <w:rFonts w:hint="eastAsia" w:ascii="仿宋" w:hAnsi="仿宋" w:eastAsia="仿宋" w:cs="仿宋"/>
        </w:rPr>
      </w:pPr>
      <w:r>
        <w:rPr>
          <w:rFonts w:hint="eastAsia" w:ascii="仿宋" w:hAnsi="仿宋" w:eastAsia="仿宋" w:cs="仿宋"/>
          <w:lang w:val="zh-CN"/>
        </w:rPr>
        <w:t>注册于</w:t>
      </w:r>
      <w:r>
        <w:rPr>
          <w:rFonts w:hint="eastAsia" w:ascii="仿宋" w:hAnsi="仿宋" w:eastAsia="仿宋" w:cs="仿宋"/>
          <w:u w:val="single"/>
          <w:lang w:val="zh-CN"/>
        </w:rPr>
        <w:t>（工商行政管理局名称）</w:t>
      </w:r>
      <w:r>
        <w:rPr>
          <w:rFonts w:hint="eastAsia" w:ascii="仿宋" w:hAnsi="仿宋" w:eastAsia="仿宋" w:cs="仿宋"/>
          <w:lang w:val="zh-CN"/>
        </w:rPr>
        <w:t>之</w:t>
      </w:r>
      <w:r>
        <w:rPr>
          <w:rFonts w:hint="eastAsia" w:ascii="仿宋" w:hAnsi="仿宋" w:eastAsia="仿宋" w:cs="仿宋"/>
          <w:u w:val="single"/>
          <w:lang w:val="zh-CN"/>
        </w:rPr>
        <w:t>（供应商全称）</w:t>
      </w:r>
      <w:r>
        <w:rPr>
          <w:rFonts w:hint="eastAsia" w:ascii="仿宋" w:hAnsi="仿宋" w:eastAsia="仿宋" w:cs="仿宋"/>
          <w:lang w:val="zh-CN"/>
        </w:rPr>
        <w:t>法人代表</w:t>
      </w:r>
      <w:r>
        <w:rPr>
          <w:rFonts w:hint="eastAsia" w:ascii="仿宋" w:hAnsi="仿宋" w:eastAsia="仿宋" w:cs="仿宋"/>
          <w:u w:val="single"/>
          <w:lang w:val="zh-CN"/>
        </w:rPr>
        <w:t>（姓名、职务）</w:t>
      </w:r>
      <w:r>
        <w:rPr>
          <w:rFonts w:hint="eastAsia" w:ascii="仿宋" w:hAnsi="仿宋" w:eastAsia="仿宋" w:cs="仿宋"/>
          <w:lang w:val="zh-CN"/>
        </w:rPr>
        <w:t>授权</w:t>
      </w:r>
      <w:r>
        <w:rPr>
          <w:rFonts w:hint="eastAsia" w:ascii="仿宋" w:hAnsi="仿宋" w:eastAsia="仿宋" w:cs="仿宋"/>
          <w:u w:val="single"/>
          <w:lang w:val="zh-CN"/>
        </w:rPr>
        <w:t>（被授权人姓名、职务）</w:t>
      </w:r>
      <w:r>
        <w:rPr>
          <w:rFonts w:hint="eastAsia" w:ascii="仿宋" w:hAnsi="仿宋" w:eastAsia="仿宋" w:cs="仿宋"/>
          <w:lang w:val="zh-CN"/>
        </w:rPr>
        <w:t>为本公司的合法代理人，就</w:t>
      </w:r>
      <w:r>
        <w:rPr>
          <w:rFonts w:hint="eastAsia" w:ascii="仿宋" w:hAnsi="仿宋" w:eastAsia="仿宋" w:cs="仿宋"/>
          <w:u w:val="single"/>
          <w:lang w:val="zh-CN"/>
        </w:rPr>
        <w:t>（项目名称）</w:t>
      </w:r>
      <w:r>
        <w:rPr>
          <w:rFonts w:hint="eastAsia" w:ascii="仿宋" w:hAnsi="仿宋" w:eastAsia="仿宋" w:cs="仿宋"/>
          <w:lang w:val="zh-CN"/>
        </w:rPr>
        <w:t>的磋商及合同的执行和完成，以本公司的名义处理一切与之有关的事宜。</w:t>
      </w:r>
    </w:p>
    <w:p w14:paraId="48D7F5F3">
      <w:pPr>
        <w:snapToGrid w:val="0"/>
        <w:spacing w:line="360" w:lineRule="auto"/>
        <w:ind w:firstLine="480" w:firstLineChars="200"/>
        <w:rPr>
          <w:rFonts w:hint="eastAsia" w:ascii="仿宋" w:hAnsi="仿宋" w:eastAsia="仿宋" w:cs="仿宋"/>
          <w:b/>
          <w:bCs/>
          <w:lang w:val="zh-CN"/>
        </w:rPr>
      </w:pPr>
      <w:r>
        <w:rPr>
          <w:rFonts w:hint="eastAsia" w:ascii="仿宋" w:hAnsi="仿宋" w:eastAsia="仿宋" w:cs="仿宋"/>
          <w:lang w:val="zh-CN"/>
        </w:rPr>
        <w:t>本授权自</w:t>
      </w:r>
      <w:r>
        <w:rPr>
          <w:rFonts w:hint="eastAsia" w:ascii="仿宋" w:hAnsi="仿宋" w:eastAsia="仿宋" w:cs="仿宋"/>
          <w:u w:val="single"/>
          <w:lang w:val="zh-CN"/>
        </w:rPr>
        <w:t xml:space="preserve">    </w:t>
      </w:r>
      <w:r>
        <w:rPr>
          <w:rFonts w:hint="eastAsia" w:ascii="仿宋" w:hAnsi="仿宋" w:eastAsia="仿宋" w:cs="仿宋"/>
          <w:lang w:val="zh-CN"/>
        </w:rPr>
        <w:t>年</w:t>
      </w:r>
      <w:r>
        <w:rPr>
          <w:rFonts w:hint="eastAsia" w:ascii="仿宋" w:hAnsi="仿宋" w:eastAsia="仿宋" w:cs="仿宋"/>
          <w:u w:val="single"/>
          <w:lang w:val="zh-CN"/>
        </w:rPr>
        <w:t xml:space="preserve">   </w:t>
      </w:r>
      <w:r>
        <w:rPr>
          <w:rFonts w:hint="eastAsia" w:ascii="仿宋" w:hAnsi="仿宋" w:eastAsia="仿宋" w:cs="仿宋"/>
          <w:lang w:val="zh-CN"/>
        </w:rPr>
        <w:t>月</w:t>
      </w:r>
      <w:r>
        <w:rPr>
          <w:rFonts w:hint="eastAsia" w:ascii="仿宋" w:hAnsi="仿宋" w:eastAsia="仿宋" w:cs="仿宋"/>
          <w:u w:val="single"/>
          <w:lang w:val="zh-CN"/>
        </w:rPr>
        <w:t xml:space="preserve"> </w:t>
      </w:r>
      <w:r>
        <w:rPr>
          <w:rFonts w:hint="eastAsia" w:ascii="仿宋" w:hAnsi="仿宋" w:eastAsia="仿宋" w:cs="仿宋"/>
          <w:u w:val="single"/>
        </w:rPr>
        <w:t xml:space="preserve"> </w:t>
      </w:r>
      <w:r>
        <w:rPr>
          <w:rFonts w:hint="eastAsia" w:ascii="仿宋" w:hAnsi="仿宋" w:eastAsia="仿宋" w:cs="仿宋"/>
          <w:u w:val="single"/>
          <w:lang w:val="zh-CN"/>
        </w:rPr>
        <w:t xml:space="preserve"> </w:t>
      </w:r>
      <w:r>
        <w:rPr>
          <w:rFonts w:hint="eastAsia" w:ascii="仿宋" w:hAnsi="仿宋" w:eastAsia="仿宋" w:cs="仿宋"/>
          <w:lang w:val="zh-CN"/>
        </w:rPr>
        <w:t>日起生效。（</w:t>
      </w:r>
      <w:r>
        <w:rPr>
          <w:rFonts w:hint="eastAsia" w:ascii="仿宋" w:hAnsi="仿宋" w:eastAsia="仿宋" w:cs="仿宋"/>
          <w:b/>
          <w:lang w:val="zh-CN"/>
        </w:rPr>
        <w:t>提示：此日期不应晚于</w:t>
      </w:r>
      <w:r>
        <w:rPr>
          <w:rFonts w:hint="eastAsia" w:ascii="仿宋" w:hAnsi="仿宋" w:eastAsia="仿宋" w:cs="仿宋"/>
          <w:b/>
          <w:lang w:val="en-US" w:eastAsia="zh-CN"/>
        </w:rPr>
        <w:t>谈判</w:t>
      </w:r>
      <w:r>
        <w:rPr>
          <w:rFonts w:hint="eastAsia" w:ascii="仿宋" w:hAnsi="仿宋" w:eastAsia="仿宋" w:cs="仿宋"/>
          <w:b/>
          <w:lang w:val="zh-CN"/>
        </w:rPr>
        <w:t>响应函签署日期</w:t>
      </w:r>
      <w:r>
        <w:rPr>
          <w:rFonts w:hint="eastAsia" w:ascii="仿宋" w:hAnsi="仿宋" w:eastAsia="仿宋" w:cs="仿宋"/>
          <w:lang w:val="zh-CN"/>
        </w:rPr>
        <w:t>）</w:t>
      </w:r>
    </w:p>
    <w:p w14:paraId="20034591">
      <w:pPr>
        <w:autoSpaceDE w:val="0"/>
        <w:autoSpaceDN w:val="0"/>
        <w:adjustRightInd w:val="0"/>
        <w:spacing w:line="360" w:lineRule="auto"/>
        <w:rPr>
          <w:rFonts w:hint="eastAsia" w:ascii="仿宋" w:hAnsi="仿宋" w:eastAsia="仿宋" w:cs="仿宋"/>
          <w:u w:val="single"/>
          <w:lang w:val="zh-CN"/>
        </w:rPr>
      </w:pPr>
      <w:r>
        <w:rPr>
          <w:rFonts w:hint="eastAsia" w:ascii="仿宋" w:hAnsi="仿宋" w:eastAsia="仿宋" w:cs="仿宋"/>
          <w:lang w:val="zh-CN"/>
        </w:rPr>
        <w:t>附：被授权人姓名：</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性别：</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年龄：</w:t>
      </w:r>
      <w:r>
        <w:rPr>
          <w:rFonts w:hint="eastAsia" w:ascii="仿宋" w:hAnsi="仿宋" w:eastAsia="仿宋" w:cs="仿宋"/>
          <w:u w:val="single"/>
          <w:lang w:val="zh-CN"/>
        </w:rPr>
        <w:t xml:space="preserve">            </w:t>
      </w:r>
    </w:p>
    <w:p w14:paraId="3890A0CC">
      <w:pPr>
        <w:autoSpaceDE w:val="0"/>
        <w:autoSpaceDN w:val="0"/>
        <w:adjustRightInd w:val="0"/>
        <w:spacing w:line="360" w:lineRule="auto"/>
        <w:ind w:firstLine="480" w:firstLineChars="200"/>
        <w:rPr>
          <w:rFonts w:hint="eastAsia" w:ascii="仿宋" w:hAnsi="仿宋" w:eastAsia="仿宋" w:cs="仿宋"/>
          <w:lang w:val="zh-CN"/>
        </w:rPr>
      </w:pPr>
      <w:r>
        <w:rPr>
          <w:rFonts w:hint="eastAsia" w:ascii="仿宋" w:hAnsi="仿宋" w:eastAsia="仿宋" w:cs="仿宋"/>
          <w:lang w:val="zh-CN"/>
        </w:rPr>
        <w:t>职</w:t>
      </w:r>
      <w:r>
        <w:rPr>
          <w:rFonts w:hint="eastAsia" w:ascii="仿宋" w:hAnsi="仿宋" w:eastAsia="仿宋" w:cs="仿宋"/>
        </w:rPr>
        <w:t xml:space="preserve">    </w:t>
      </w:r>
      <w:r>
        <w:rPr>
          <w:rFonts w:hint="eastAsia" w:ascii="仿宋" w:hAnsi="仿宋" w:eastAsia="仿宋" w:cs="仿宋"/>
          <w:lang w:val="zh-CN"/>
        </w:rPr>
        <w:t>务：</w:t>
      </w:r>
      <w:r>
        <w:rPr>
          <w:rFonts w:hint="eastAsia" w:ascii="仿宋" w:hAnsi="仿宋" w:eastAsia="仿宋" w:cs="仿宋"/>
          <w:u w:val="single"/>
        </w:rPr>
        <w:t xml:space="preserve">             </w:t>
      </w:r>
      <w:r>
        <w:rPr>
          <w:rFonts w:hint="eastAsia" w:ascii="仿宋" w:hAnsi="仿宋" w:eastAsia="仿宋" w:cs="仿宋"/>
          <w:lang w:val="zh-CN"/>
        </w:rPr>
        <w:t>身份证号码：</w:t>
      </w:r>
      <w:r>
        <w:rPr>
          <w:rFonts w:hint="eastAsia" w:ascii="仿宋" w:hAnsi="仿宋" w:eastAsia="仿宋" w:cs="仿宋"/>
          <w:u w:val="single"/>
          <w:lang w:val="zh-CN"/>
        </w:rPr>
        <w:t xml:space="preserve">             </w:t>
      </w:r>
    </w:p>
    <w:p w14:paraId="1F7572C6">
      <w:pPr>
        <w:autoSpaceDE w:val="0"/>
        <w:autoSpaceDN w:val="0"/>
        <w:adjustRightInd w:val="0"/>
        <w:spacing w:line="360" w:lineRule="auto"/>
        <w:ind w:firstLine="480" w:firstLineChars="200"/>
        <w:rPr>
          <w:rFonts w:hint="default" w:ascii="仿宋" w:hAnsi="仿宋" w:eastAsia="仿宋" w:cs="仿宋"/>
          <w:u w:val="single"/>
          <w:lang w:val="en-US" w:eastAsia="zh-CN"/>
        </w:rPr>
      </w:pPr>
      <w:r>
        <w:rPr>
          <w:rFonts w:hint="eastAsia" w:ascii="仿宋" w:hAnsi="仿宋" w:eastAsia="仿宋" w:cs="仿宋"/>
          <w:lang w:val="zh-CN"/>
        </w:rPr>
        <w:t>通讯地址：</w:t>
      </w:r>
      <w:r>
        <w:rPr>
          <w:rFonts w:hint="eastAsia" w:ascii="仿宋" w:hAnsi="仿宋" w:eastAsia="仿宋" w:cs="仿宋"/>
          <w:u w:val="single"/>
          <w:lang w:val="en-US" w:eastAsia="zh-CN"/>
        </w:rPr>
        <w:t xml:space="preserve">             </w:t>
      </w:r>
    </w:p>
    <w:p w14:paraId="77C0E666">
      <w:pPr>
        <w:autoSpaceDE w:val="0"/>
        <w:autoSpaceDN w:val="0"/>
        <w:adjustRightInd w:val="0"/>
        <w:spacing w:line="360" w:lineRule="auto"/>
        <w:ind w:firstLine="480" w:firstLineChars="200"/>
        <w:rPr>
          <w:rFonts w:hint="default" w:ascii="仿宋" w:hAnsi="仿宋" w:eastAsia="仿宋" w:cs="仿宋"/>
          <w:lang w:val="en-US" w:eastAsia="zh-CN"/>
        </w:rPr>
      </w:pPr>
      <w:r>
        <w:rPr>
          <w:rFonts w:hint="eastAsia" w:ascii="仿宋" w:hAnsi="仿宋" w:eastAsia="仿宋" w:cs="仿宋"/>
          <w:lang w:val="zh-CN"/>
        </w:rPr>
        <w:t>邮政编码：</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w:t>
      </w:r>
    </w:p>
    <w:p w14:paraId="3E53DA68">
      <w:pPr>
        <w:autoSpaceDE w:val="0"/>
        <w:autoSpaceDN w:val="0"/>
        <w:adjustRightInd w:val="0"/>
        <w:spacing w:line="360" w:lineRule="auto"/>
        <w:ind w:firstLine="480" w:firstLineChars="200"/>
        <w:rPr>
          <w:rFonts w:hint="eastAsia" w:ascii="仿宋" w:hAnsi="仿宋" w:eastAsia="仿宋" w:cs="仿宋"/>
          <w:u w:val="single"/>
        </w:rPr>
      </w:pPr>
      <w:r>
        <w:rPr>
          <w:rFonts w:hint="eastAsia" w:ascii="仿宋" w:hAnsi="仿宋" w:eastAsia="仿宋" w:cs="仿宋"/>
          <w:lang w:val="zh-CN"/>
        </w:rPr>
        <w:t>电</w:t>
      </w:r>
      <w:r>
        <w:rPr>
          <w:rFonts w:hint="eastAsia" w:ascii="仿宋" w:hAnsi="仿宋" w:eastAsia="仿宋" w:cs="仿宋"/>
        </w:rPr>
        <w:t xml:space="preserve">    </w:t>
      </w:r>
      <w:r>
        <w:rPr>
          <w:rFonts w:hint="eastAsia" w:ascii="仿宋" w:hAnsi="仿宋" w:eastAsia="仿宋" w:cs="仿宋"/>
          <w:lang w:val="zh-CN"/>
        </w:rPr>
        <w:t>话：</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lang w:val="zh-CN"/>
        </w:rPr>
        <w:t>传真：</w:t>
      </w:r>
      <w:r>
        <w:rPr>
          <w:rFonts w:hint="eastAsia" w:ascii="仿宋" w:hAnsi="仿宋" w:eastAsia="仿宋" w:cs="仿宋"/>
          <w:u w:val="single"/>
          <w:lang w:val="zh-CN"/>
        </w:rPr>
        <w:t xml:space="preserve">     </w:t>
      </w:r>
      <w:r>
        <w:rPr>
          <w:rFonts w:hint="eastAsia" w:ascii="仿宋" w:hAnsi="仿宋" w:eastAsia="仿宋" w:cs="仿宋"/>
          <w:u w:val="single"/>
          <w:lang w:val="en-US" w:eastAsia="zh-CN"/>
        </w:rPr>
        <w:t xml:space="preserve">   </w:t>
      </w:r>
      <w:r>
        <w:rPr>
          <w:rFonts w:hint="eastAsia" w:ascii="仿宋" w:hAnsi="仿宋" w:eastAsia="仿宋" w:cs="仿宋"/>
          <w:u w:val="single"/>
          <w:lang w:val="zh-CN"/>
        </w:rPr>
        <w:t xml:space="preserve">  </w:t>
      </w:r>
      <w:r>
        <w:rPr>
          <w:rFonts w:hint="eastAsia" w:ascii="仿宋" w:hAnsi="仿宋" w:eastAsia="仿宋" w:cs="仿宋"/>
          <w:lang w:val="zh-CN"/>
        </w:rPr>
        <w:t xml:space="preserve"> </w:t>
      </w:r>
    </w:p>
    <w:p w14:paraId="31EE8B4B">
      <w:pPr>
        <w:autoSpaceDE w:val="0"/>
        <w:autoSpaceDN w:val="0"/>
        <w:adjustRightInd w:val="0"/>
        <w:spacing w:line="360" w:lineRule="auto"/>
        <w:rPr>
          <w:rFonts w:hint="eastAsia" w:ascii="仿宋" w:hAnsi="仿宋" w:eastAsia="仿宋" w:cs="仿宋"/>
        </w:rPr>
      </w:pPr>
    </w:p>
    <w:p w14:paraId="276288F9">
      <w:pPr>
        <w:autoSpaceDE w:val="0"/>
        <w:autoSpaceDN w:val="0"/>
        <w:adjustRightInd w:val="0"/>
        <w:spacing w:line="360" w:lineRule="auto"/>
        <w:ind w:firstLine="480" w:firstLineChars="200"/>
        <w:rPr>
          <w:rFonts w:hint="eastAsia" w:ascii="仿宋" w:hAnsi="仿宋" w:eastAsia="仿宋" w:cs="仿宋"/>
        </w:rPr>
      </w:pPr>
      <w:r>
        <w:rPr>
          <w:rFonts w:hint="eastAsia" w:ascii="仿宋" w:hAnsi="仿宋" w:eastAsia="仿宋" w:cs="仿宋"/>
          <w:lang w:val="zh-CN"/>
        </w:rPr>
        <w:t>法定代表人</w:t>
      </w:r>
      <w:r>
        <w:rPr>
          <w:rFonts w:hint="eastAsia" w:ascii="仿宋" w:hAnsi="仿宋" w:eastAsia="仿宋" w:cs="仿宋"/>
        </w:rPr>
        <w:t>及</w:t>
      </w:r>
      <w:r>
        <w:rPr>
          <w:rFonts w:hint="eastAsia" w:ascii="仿宋" w:hAnsi="仿宋" w:eastAsia="仿宋" w:cs="仿宋"/>
          <w:lang w:val="zh-CN"/>
        </w:rPr>
        <w:t>授权代表身份证复印件</w:t>
      </w:r>
    </w:p>
    <w:tbl>
      <w:tblPr>
        <w:tblStyle w:val="10"/>
        <w:tblW w:w="5000" w:type="pct"/>
        <w:tblInd w:w="0" w:type="dxa"/>
        <w:tblLayout w:type="autofit"/>
        <w:tblCellMar>
          <w:top w:w="0" w:type="dxa"/>
          <w:left w:w="108" w:type="dxa"/>
          <w:bottom w:w="0" w:type="dxa"/>
          <w:right w:w="108" w:type="dxa"/>
        </w:tblCellMar>
      </w:tblPr>
      <w:tblGrid>
        <w:gridCol w:w="4578"/>
        <w:gridCol w:w="4392"/>
      </w:tblGrid>
      <w:tr w14:paraId="54E552BE">
        <w:tblPrEx>
          <w:tblCellMar>
            <w:top w:w="0" w:type="dxa"/>
            <w:left w:w="108" w:type="dxa"/>
            <w:bottom w:w="0" w:type="dxa"/>
            <w:right w:w="108" w:type="dxa"/>
          </w:tblCellMar>
        </w:tblPrEx>
        <w:trPr>
          <w:trHeight w:val="2910" w:hRule="atLeast"/>
        </w:trPr>
        <w:tc>
          <w:tcPr>
            <w:tcW w:w="2552" w:type="pct"/>
            <w:tcBorders>
              <w:top w:val="single" w:color="auto" w:sz="6" w:space="0"/>
              <w:left w:val="single" w:color="auto" w:sz="6" w:space="0"/>
              <w:bottom w:val="single" w:color="auto" w:sz="6" w:space="0"/>
              <w:right w:val="single" w:color="auto" w:sz="6" w:space="0"/>
            </w:tcBorders>
            <w:vAlign w:val="center"/>
          </w:tcPr>
          <w:p w14:paraId="0A2D924D">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法定代表人身份证复印件</w:t>
            </w:r>
          </w:p>
          <w:p w14:paraId="11523F49">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c>
          <w:tcPr>
            <w:tcW w:w="2448" w:type="pct"/>
            <w:tcBorders>
              <w:top w:val="single" w:color="auto" w:sz="6" w:space="0"/>
              <w:left w:val="single" w:color="auto" w:sz="6" w:space="0"/>
              <w:bottom w:val="single" w:color="auto" w:sz="6" w:space="0"/>
              <w:right w:val="single" w:color="auto" w:sz="6" w:space="0"/>
            </w:tcBorders>
            <w:vAlign w:val="center"/>
          </w:tcPr>
          <w:p w14:paraId="1B52868C">
            <w:pPr>
              <w:autoSpaceDE w:val="0"/>
              <w:autoSpaceDN w:val="0"/>
              <w:adjustRightInd w:val="0"/>
              <w:spacing w:line="360" w:lineRule="auto"/>
              <w:jc w:val="center"/>
              <w:rPr>
                <w:rFonts w:hint="eastAsia" w:ascii="仿宋" w:hAnsi="仿宋" w:eastAsia="仿宋" w:cs="仿宋"/>
                <w:lang w:val="zh-CN"/>
              </w:rPr>
            </w:pPr>
            <w:r>
              <w:rPr>
                <w:rFonts w:hint="eastAsia" w:ascii="仿宋" w:hAnsi="仿宋" w:eastAsia="仿宋" w:cs="仿宋"/>
                <w:lang w:val="zh-CN"/>
              </w:rPr>
              <w:t>授权代表身份证复印件</w:t>
            </w:r>
          </w:p>
          <w:p w14:paraId="48007716">
            <w:pPr>
              <w:autoSpaceDE w:val="0"/>
              <w:autoSpaceDN w:val="0"/>
              <w:adjustRightInd w:val="0"/>
              <w:spacing w:line="360" w:lineRule="auto"/>
              <w:jc w:val="center"/>
              <w:rPr>
                <w:rFonts w:hint="eastAsia" w:ascii="仿宋" w:hAnsi="仿宋" w:eastAsia="仿宋" w:cs="仿宋"/>
                <w:u w:val="single"/>
              </w:rPr>
            </w:pPr>
            <w:r>
              <w:rPr>
                <w:rFonts w:hint="eastAsia" w:ascii="仿宋" w:hAnsi="仿宋" w:eastAsia="仿宋" w:cs="仿宋"/>
                <w:lang w:val="zh-CN"/>
              </w:rPr>
              <w:t>（国徽、人像面）</w:t>
            </w:r>
          </w:p>
        </w:tc>
      </w:tr>
    </w:tbl>
    <w:p w14:paraId="7CA4355C">
      <w:pPr>
        <w:adjustRightInd w:val="0"/>
        <w:snapToGrid w:val="0"/>
        <w:spacing w:line="360" w:lineRule="auto"/>
        <w:rPr>
          <w:rFonts w:hint="eastAsia" w:ascii="仿宋" w:hAnsi="仿宋" w:eastAsia="仿宋" w:cs="仿宋"/>
        </w:rPr>
      </w:pPr>
    </w:p>
    <w:p w14:paraId="42A011AB">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 xml:space="preserve">供应商（盖公章）：               </w:t>
      </w:r>
    </w:p>
    <w:p w14:paraId="5892C617">
      <w:pPr>
        <w:adjustRightInd w:val="0"/>
        <w:snapToGrid w:val="0"/>
        <w:spacing w:line="360" w:lineRule="auto"/>
        <w:ind w:firstLine="480" w:firstLineChars="200"/>
        <w:rPr>
          <w:rFonts w:hint="eastAsia" w:ascii="仿宋" w:hAnsi="仿宋" w:eastAsia="仿宋" w:cs="仿宋"/>
        </w:rPr>
      </w:pPr>
      <w:r>
        <w:rPr>
          <w:rFonts w:hint="eastAsia" w:ascii="仿宋" w:hAnsi="仿宋" w:eastAsia="仿宋" w:cs="仿宋"/>
        </w:rPr>
        <w:t>法定代表人（或单位负责人）（签字或盖章）：</w:t>
      </w:r>
    </w:p>
    <w:p w14:paraId="11C64DAE">
      <w:pPr>
        <w:spacing w:line="360" w:lineRule="auto"/>
        <w:ind w:firstLine="480" w:firstLineChars="200"/>
        <w:rPr>
          <w:rFonts w:hint="eastAsia" w:ascii="仿宋" w:hAnsi="仿宋" w:eastAsia="仿宋" w:cs="仿宋"/>
        </w:rPr>
      </w:pPr>
      <w:r>
        <w:rPr>
          <w:rFonts w:hint="eastAsia" w:ascii="仿宋" w:hAnsi="仿宋" w:eastAsia="仿宋" w:cs="仿宋"/>
        </w:rPr>
        <w:t>注：自然人投标的或法定代表人投标的，此页无需提供</w:t>
      </w:r>
    </w:p>
    <w:p w14:paraId="6C299827">
      <w:pPr>
        <w:widowControl/>
        <w:jc w:val="left"/>
        <w:rPr>
          <w:rFonts w:hint="eastAsia" w:ascii="仿宋" w:hAnsi="仿宋" w:eastAsia="仿宋" w:cs="仿宋"/>
          <w:kern w:val="2"/>
          <w:sz w:val="21"/>
        </w:rPr>
      </w:pPr>
      <w:r>
        <w:rPr>
          <w:rFonts w:hint="eastAsia" w:ascii="仿宋" w:hAnsi="仿宋" w:eastAsia="仿宋" w:cs="仿宋"/>
        </w:rPr>
        <w:br w:type="page"/>
      </w:r>
    </w:p>
    <w:p w14:paraId="5B4DF36B">
      <w:pPr>
        <w:spacing w:line="360" w:lineRule="auto"/>
        <w:jc w:val="center"/>
        <w:rPr>
          <w:rFonts w:hint="eastAsia" w:ascii="仿宋" w:hAnsi="仿宋" w:eastAsia="仿宋" w:cs="仿宋"/>
          <w:b/>
          <w:bCs/>
        </w:rPr>
      </w:pPr>
    </w:p>
    <w:p w14:paraId="52F39904">
      <w:pPr>
        <w:spacing w:line="360" w:lineRule="auto"/>
        <w:jc w:val="center"/>
        <w:rPr>
          <w:rFonts w:hint="eastAsia" w:ascii="仿宋" w:hAnsi="仿宋" w:eastAsia="仿宋" w:cs="仿宋"/>
          <w:b/>
          <w:bCs/>
          <w:highlight w:val="none"/>
        </w:rPr>
      </w:pPr>
      <w:r>
        <w:rPr>
          <w:rFonts w:hint="eastAsia" w:ascii="仿宋" w:hAnsi="仿宋" w:eastAsia="仿宋" w:cs="仿宋"/>
          <w:b/>
          <w:bCs/>
          <w:highlight w:val="none"/>
        </w:rPr>
        <w:t>法定代表人（单位负责人）身份证明</w:t>
      </w:r>
    </w:p>
    <w:p w14:paraId="57027F74">
      <w:pPr>
        <w:spacing w:line="500" w:lineRule="exact"/>
        <w:rPr>
          <w:rFonts w:hint="eastAsia" w:ascii="宋体" w:hAnsi="宋体" w:eastAsia="宋体" w:cs="宋体"/>
          <w:color w:val="auto"/>
          <w:szCs w:val="21"/>
          <w:highlight w:val="none"/>
        </w:rPr>
      </w:pPr>
    </w:p>
    <w:p w14:paraId="2CAF7DBA">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14:paraId="5FFC413E">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p>
    <w:p w14:paraId="6332065E">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0C6D71E3">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A8CA52A">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289A28A2">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性        别：</w:t>
      </w:r>
      <w:r>
        <w:rPr>
          <w:rFonts w:hint="eastAsia" w:ascii="仿宋" w:hAnsi="仿宋" w:eastAsia="仿宋" w:cs="仿宋"/>
          <w:color w:val="auto"/>
          <w:sz w:val="24"/>
          <w:szCs w:val="24"/>
          <w:highlight w:val="none"/>
          <w:u w:val="single"/>
        </w:rPr>
        <w:t xml:space="preserve">       </w:t>
      </w:r>
    </w:p>
    <w:p w14:paraId="5F9B0E3A">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p>
    <w:p w14:paraId="07B9B529">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名称）的法定代表人。</w:t>
      </w:r>
    </w:p>
    <w:p w14:paraId="4F86131B">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4D108E50">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附：法定代表人身份证复印件</w:t>
      </w:r>
    </w:p>
    <w:p w14:paraId="181F073E">
      <w:pPr>
        <w:spacing w:line="480" w:lineRule="auto"/>
        <w:rPr>
          <w:rFonts w:hint="eastAsia" w:ascii="仿宋" w:hAnsi="仿宋" w:eastAsia="仿宋" w:cs="仿宋"/>
          <w:color w:val="auto"/>
          <w:sz w:val="24"/>
          <w:szCs w:val="24"/>
          <w:highlight w:val="none"/>
        </w:rPr>
      </w:pPr>
    </w:p>
    <w:p w14:paraId="47791272">
      <w:pPr>
        <w:spacing w:line="480" w:lineRule="auto"/>
        <w:jc w:val="right"/>
        <w:rPr>
          <w:rFonts w:hint="eastAsia" w:ascii="仿宋" w:hAnsi="仿宋" w:eastAsia="仿宋" w:cs="仿宋"/>
          <w:color w:val="auto"/>
          <w:sz w:val="24"/>
          <w:szCs w:val="24"/>
          <w:highlight w:val="none"/>
        </w:rPr>
      </w:pPr>
    </w:p>
    <w:p w14:paraId="6428993E">
      <w:pPr>
        <w:spacing w:line="480" w:lineRule="auto"/>
        <w:jc w:val="righ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14:paraId="59DB9F61">
      <w:pPr>
        <w:wordWrap w:val="0"/>
        <w:spacing w:line="480" w:lineRule="auto"/>
        <w:jc w:val="right"/>
        <w:rPr>
          <w:rFonts w:hint="eastAsia" w:ascii="仿宋" w:hAnsi="仿宋" w:eastAsia="仿宋" w:cs="仿宋"/>
          <w:color w:val="auto"/>
          <w:sz w:val="24"/>
          <w:szCs w:val="24"/>
          <w:highlight w:val="none"/>
          <w:shd w:val="pct10" w:color="auto" w:fill="FFFFFF"/>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B78CDA4">
      <w:pPr>
        <w:widowControl/>
        <w:ind w:firstLine="2880" w:firstLineChars="1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FED112B">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7B1C1CFE">
      <w:pPr>
        <w:spacing w:line="360" w:lineRule="auto"/>
        <w:jc w:val="both"/>
        <w:rPr>
          <w:rFonts w:hint="default" w:ascii="仿宋" w:hAnsi="仿宋" w:eastAsia="仿宋" w:cs="仿宋"/>
          <w:b/>
          <w:lang w:val="en-US" w:eastAsia="zh-CN"/>
        </w:rPr>
      </w:pPr>
      <w:r>
        <w:rPr>
          <w:rFonts w:hint="eastAsia" w:ascii="仿宋" w:hAnsi="仿宋" w:eastAsia="仿宋" w:cs="仿宋"/>
          <w:b/>
          <w:lang w:val="en-US" w:eastAsia="zh-CN"/>
        </w:rPr>
        <w:t>附件9非联合体谈判声明</w:t>
      </w:r>
    </w:p>
    <w:p w14:paraId="1767A823">
      <w:pPr>
        <w:spacing w:line="48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[采购</w:t>
      </w:r>
      <w:r>
        <w:rPr>
          <w:rFonts w:hint="eastAsia" w:ascii="仿宋" w:hAnsi="仿宋" w:eastAsia="仿宋" w:cs="仿宋"/>
          <w:color w:val="auto"/>
          <w:sz w:val="24"/>
          <w:szCs w:val="24"/>
          <w:highlight w:val="none"/>
          <w:lang w:val="en-US" w:eastAsia="zh-CN"/>
        </w:rPr>
        <w:t>人</w:t>
      </w:r>
      <w:r>
        <w:rPr>
          <w:rFonts w:hint="eastAsia" w:ascii="仿宋" w:hAnsi="仿宋" w:eastAsia="仿宋" w:cs="仿宋"/>
          <w:color w:val="auto"/>
          <w:sz w:val="24"/>
          <w:szCs w:val="24"/>
          <w:highlight w:val="none"/>
        </w:rPr>
        <w:t>]：</w:t>
      </w:r>
    </w:p>
    <w:p w14:paraId="67A7783E">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本单位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[单位全称]，现就参与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竞争性谈判事宜，作出如下无歧义声明：</w:t>
      </w:r>
    </w:p>
    <w:p w14:paraId="2ECC2CFC">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本单位参与本次谈判活动，未与任何其他单位或个人组成联合体，亦无联合投标、联合谈判的相关约定或意向。</w:t>
      </w:r>
    </w:p>
    <w:p w14:paraId="7287203D">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本单位本次谈判所提交的全部响应文件、</w:t>
      </w:r>
      <w:r>
        <w:rPr>
          <w:rFonts w:hint="eastAsia" w:ascii="仿宋" w:hAnsi="仿宋" w:eastAsia="仿宋" w:cs="仿宋"/>
          <w:color w:val="auto"/>
          <w:sz w:val="24"/>
          <w:szCs w:val="24"/>
          <w:highlight w:val="none"/>
          <w:lang w:val="en-US" w:eastAsia="zh-CN"/>
        </w:rPr>
        <w:t>资格</w:t>
      </w:r>
      <w:r>
        <w:rPr>
          <w:rFonts w:hint="eastAsia" w:ascii="仿宋" w:hAnsi="仿宋" w:eastAsia="仿宋" w:cs="仿宋"/>
          <w:color w:val="auto"/>
          <w:sz w:val="24"/>
          <w:szCs w:val="24"/>
          <w:highlight w:val="none"/>
        </w:rPr>
        <w:t>材料、报价文件等均由本单位独立编制、提交，所有谈判行为均由本单位独立完成，无任何第三方单位</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个人参与或协助本次谈判的核心环节（包括但不限于报价测算、方案编制、谈判应答等）。</w:t>
      </w:r>
    </w:p>
    <w:p w14:paraId="0159C3FF">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单位保证本次谈判的主体资格合法有效，不存在与其他参与本次谈判的单位之间存在控股、管理关系或其他利害关系而未如实披露的情形，未以任何形式为其他谈判参与方提供支持，亦未接受任何谈判参与方的协助。</w:t>
      </w:r>
    </w:p>
    <w:p w14:paraId="2533BEF8">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本单位承诺，上述声明内容真实、准确、完整，无任何虚假记载、误导性陈述或重大遗漏。若本单位违反本声明，自愿接受采购</w:t>
      </w:r>
      <w:r>
        <w:rPr>
          <w:rFonts w:hint="eastAsia" w:ascii="仿宋" w:hAnsi="仿宋" w:eastAsia="仿宋" w:cs="仿宋"/>
          <w:color w:val="auto"/>
          <w:sz w:val="24"/>
          <w:szCs w:val="24"/>
          <w:highlight w:val="none"/>
          <w:lang w:val="en-US" w:eastAsia="zh-CN"/>
        </w:rPr>
        <w:t>人或</w:t>
      </w:r>
      <w:r>
        <w:rPr>
          <w:rFonts w:hint="eastAsia" w:ascii="仿宋" w:hAnsi="仿宋" w:eastAsia="仿宋" w:cs="仿宋"/>
          <w:color w:val="auto"/>
          <w:sz w:val="24"/>
          <w:szCs w:val="24"/>
          <w:highlight w:val="none"/>
        </w:rPr>
        <w:t>谈判组织方依据相关法律法规及本次谈判文件的规定作出的处理（包括但不限于取消谈判资格、作废响应文件、没收谈判保证金等），并承担由此产生的一切法律责任和经济损失。</w:t>
      </w:r>
    </w:p>
    <w:p w14:paraId="18E441AD">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7E9AE169">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（盖章）：________________________</w:t>
      </w:r>
    </w:p>
    <w:p w14:paraId="455A7BC1">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 / 授权委托人（签字或盖章）：________________________</w:t>
      </w:r>
    </w:p>
    <w:p w14:paraId="5363C066">
      <w:pPr>
        <w:spacing w:line="48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日期：______年____月____日</w:t>
      </w:r>
    </w:p>
    <w:sectPr>
      <w:pgSz w:w="11906" w:h="16838"/>
      <w:pgMar w:top="1213" w:right="1576" w:bottom="1213"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75882E66"/>
    <w:rsid w:val="001A3B00"/>
    <w:rsid w:val="001A4754"/>
    <w:rsid w:val="00230861"/>
    <w:rsid w:val="00261C15"/>
    <w:rsid w:val="002E7A9C"/>
    <w:rsid w:val="00351AC4"/>
    <w:rsid w:val="003F4FD5"/>
    <w:rsid w:val="004B0193"/>
    <w:rsid w:val="005637C2"/>
    <w:rsid w:val="007319E4"/>
    <w:rsid w:val="00741038"/>
    <w:rsid w:val="009F6FE3"/>
    <w:rsid w:val="00AC7247"/>
    <w:rsid w:val="00C73562"/>
    <w:rsid w:val="00E5010C"/>
    <w:rsid w:val="00E52DCF"/>
    <w:rsid w:val="00E6528E"/>
    <w:rsid w:val="00F75BC9"/>
    <w:rsid w:val="00FB4583"/>
    <w:rsid w:val="0A88569F"/>
    <w:rsid w:val="0A9926DB"/>
    <w:rsid w:val="13370CE3"/>
    <w:rsid w:val="1347370E"/>
    <w:rsid w:val="13F52B7B"/>
    <w:rsid w:val="181C7387"/>
    <w:rsid w:val="2638761A"/>
    <w:rsid w:val="2B425A6E"/>
    <w:rsid w:val="302B3D82"/>
    <w:rsid w:val="331764AE"/>
    <w:rsid w:val="343A01BB"/>
    <w:rsid w:val="3A856D10"/>
    <w:rsid w:val="4D62685E"/>
    <w:rsid w:val="4DE43D9B"/>
    <w:rsid w:val="547D71B9"/>
    <w:rsid w:val="548E1CC1"/>
    <w:rsid w:val="55175CA3"/>
    <w:rsid w:val="607B5FE0"/>
    <w:rsid w:val="6ABC296C"/>
    <w:rsid w:val="6F4059C0"/>
    <w:rsid w:val="714A46F0"/>
    <w:rsid w:val="75882E66"/>
    <w:rsid w:val="795363FA"/>
    <w:rsid w:val="7E417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9"/>
    <w:pPr>
      <w:keepNext/>
      <w:keepLines/>
      <w:widowControl/>
      <w:spacing w:before="260" w:after="260" w:line="360" w:lineRule="auto"/>
      <w:ind w:left="284"/>
      <w:jc w:val="center"/>
      <w:outlineLvl w:val="1"/>
    </w:pPr>
    <w:rPr>
      <w:rFonts w:ascii="Arial" w:hAnsi="Arial" w:eastAsia="仿宋"/>
      <w:b/>
      <w:bCs/>
      <w:sz w:val="28"/>
      <w:szCs w:val="32"/>
    </w:rPr>
  </w:style>
  <w:style w:type="paragraph" w:styleId="5">
    <w:name w:val="heading 3"/>
    <w:basedOn w:val="1"/>
    <w:next w:val="1"/>
    <w:link w:val="14"/>
    <w:semiHidden/>
    <w:unhideWhenUsed/>
    <w:qFormat/>
    <w:uiPriority w:val="0"/>
    <w:pPr>
      <w:keepNext/>
      <w:spacing w:before="200" w:beforeLines="200" w:line="360" w:lineRule="auto"/>
      <w:jc w:val="center"/>
      <w:outlineLvl w:val="2"/>
    </w:pPr>
    <w:rPr>
      <w:rFonts w:ascii="Times New Roman" w:eastAsia="仿宋"/>
      <w:b/>
      <w:bCs/>
      <w:kern w:val="2"/>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toc 4"/>
    <w:basedOn w:val="1"/>
    <w:next w:val="1"/>
    <w:unhideWhenUsed/>
    <w:qFormat/>
    <w:uiPriority w:val="39"/>
    <w:pPr>
      <w:ind w:left="1260" w:leftChars="600"/>
    </w:pPr>
  </w:style>
  <w:style w:type="paragraph" w:styleId="6">
    <w:name w:val="Body Text"/>
    <w:basedOn w:val="1"/>
    <w:next w:val="1"/>
    <w:qFormat/>
    <w:uiPriority w:val="0"/>
    <w:pPr>
      <w:spacing w:after="120"/>
    </w:pPr>
    <w:rPr>
      <w:rFonts w:ascii="Times New Roman"/>
      <w:kern w:val="2"/>
      <w:sz w:val="21"/>
    </w:rPr>
  </w:style>
  <w:style w:type="paragraph" w:styleId="7">
    <w:name w:val="Plain Text"/>
    <w:basedOn w:val="1"/>
    <w:link w:val="18"/>
    <w:qFormat/>
    <w:uiPriority w:val="0"/>
    <w:pPr>
      <w:spacing w:line="360" w:lineRule="auto"/>
    </w:pPr>
    <w:rPr>
      <w:rFonts w:hAnsi="Courier New" w:eastAsia="Arial Unicode MS"/>
      <w:kern w:val="2"/>
      <w:sz w:val="21"/>
      <w:szCs w:val="21"/>
    </w:rPr>
  </w:style>
  <w:style w:type="paragraph" w:styleId="8">
    <w:name w:val="footer"/>
    <w:basedOn w:val="1"/>
    <w:link w:val="17"/>
    <w:qFormat/>
    <w:uiPriority w:val="99"/>
    <w:pPr>
      <w:tabs>
        <w:tab w:val="center" w:pos="4140"/>
        <w:tab w:val="right" w:pos="8300"/>
      </w:tabs>
      <w:snapToGrid w:val="0"/>
      <w:jc w:val="left"/>
    </w:pPr>
    <w:rPr>
      <w:rFonts w:ascii="Times New Roman"/>
      <w:kern w:val="2"/>
      <w:sz w:val="18"/>
      <w:szCs w:val="18"/>
    </w:rPr>
  </w:style>
  <w:style w:type="paragraph" w:styleId="9">
    <w:name w:val="header"/>
    <w:basedOn w:val="1"/>
    <w:link w:val="16"/>
    <w:qFormat/>
    <w:uiPriority w:val="0"/>
    <w:pPr>
      <w:tabs>
        <w:tab w:val="center" w:pos="4153"/>
        <w:tab w:val="right" w:pos="8306"/>
      </w:tabs>
      <w:snapToGrid w:val="0"/>
      <w:jc w:val="center"/>
    </w:pPr>
    <w:rPr>
      <w:sz w:val="18"/>
      <w:szCs w:val="18"/>
    </w:rPr>
  </w:style>
  <w:style w:type="character" w:styleId="12">
    <w:name w:val="Strong"/>
    <w:basedOn w:val="11"/>
    <w:qFormat/>
    <w:uiPriority w:val="0"/>
    <w:rPr>
      <w:b/>
    </w:rPr>
  </w:style>
  <w:style w:type="character" w:customStyle="1" w:styleId="13">
    <w:name w:val="标题 3 Char"/>
    <w:qFormat/>
    <w:uiPriority w:val="0"/>
    <w:rPr>
      <w:rFonts w:ascii="Times New Roman" w:hAnsi="Times New Roman" w:eastAsia="仿宋"/>
      <w:b/>
      <w:bCs/>
      <w:kern w:val="2"/>
      <w:sz w:val="24"/>
      <w:szCs w:val="24"/>
    </w:rPr>
  </w:style>
  <w:style w:type="character" w:customStyle="1" w:styleId="14">
    <w:name w:val="标题 3 Char1"/>
    <w:link w:val="5"/>
    <w:qFormat/>
    <w:uiPriority w:val="0"/>
    <w:rPr>
      <w:rFonts w:hAnsi="Times New Roman" w:eastAsia="仿宋"/>
      <w:b/>
      <w:bCs/>
      <w:kern w:val="2"/>
      <w:sz w:val="24"/>
      <w:szCs w:val="24"/>
    </w:rPr>
  </w:style>
  <w:style w:type="paragraph" w:customStyle="1" w:styleId="15">
    <w:name w:val="正文缩进1"/>
    <w:basedOn w:val="1"/>
    <w:qFormat/>
    <w:uiPriority w:val="0"/>
    <w:pPr>
      <w:ind w:firstLine="420" w:firstLineChars="200"/>
    </w:pPr>
  </w:style>
  <w:style w:type="character" w:customStyle="1" w:styleId="16">
    <w:name w:val="页眉 Char"/>
    <w:basedOn w:val="11"/>
    <w:link w:val="9"/>
    <w:qFormat/>
    <w:uiPriority w:val="0"/>
    <w:rPr>
      <w:rFonts w:ascii="宋体" w:hAnsi="Times New Roman" w:eastAsia="宋体" w:cs="Times New Roman"/>
      <w:sz w:val="18"/>
      <w:szCs w:val="18"/>
    </w:rPr>
  </w:style>
  <w:style w:type="character" w:customStyle="1" w:styleId="17">
    <w:name w:val="页脚 Char"/>
    <w:link w:val="8"/>
    <w:qFormat/>
    <w:uiPriority w:val="99"/>
    <w:rPr>
      <w:rFonts w:ascii="Times New Roman" w:hAnsi="Times New Roman" w:eastAsia="宋体" w:cs="Times New Roman"/>
      <w:kern w:val="2"/>
      <w:sz w:val="18"/>
      <w:szCs w:val="18"/>
    </w:rPr>
  </w:style>
  <w:style w:type="character" w:customStyle="1" w:styleId="18">
    <w:name w:val="纯文本 Char"/>
    <w:basedOn w:val="11"/>
    <w:link w:val="7"/>
    <w:qFormat/>
    <w:uiPriority w:val="0"/>
    <w:rPr>
      <w:rFonts w:ascii="宋体" w:hAnsi="Courier New" w:eastAsia="Arial Unicode MS" w:cs="Times New Roman"/>
      <w:kern w:val="2"/>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2694</Words>
  <Characters>2781</Characters>
  <Lines>20</Lines>
  <Paragraphs>5</Paragraphs>
  <TotalTime>6</TotalTime>
  <ScaleCrop>false</ScaleCrop>
  <LinksUpToDate>false</LinksUpToDate>
  <CharactersWithSpaces>3374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2024-08-12T08:34:00Z</dcterms:created>
  <dc:creator>？</dc:creator>
  <cp:lastModifiedBy>YL</cp:lastModifiedBy>
  <dcterms:modified xsi:type="dcterms:W3CDTF">2026-04-15T06:48:13Z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66233A2B7C1E437FBBE941364D2CA905_11</vt:lpwstr>
  </property>
  <property fmtid="{D5CDD505-2E9C-101B-9397-08002B2CF9AE}" pid="4" name="KSOTemplateDocerSaveRecord">
    <vt:lpwstr>eyJoZGlkIjoiZGY3YWQ5YTQwNzA1NTUwZmJkYWQxMDc0YzI3NTBjYjciLCJ1c2VySWQiOiIxMTI5MzQ5OTE2In0=</vt:lpwstr>
  </property>
</Properties>
</file>