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884B0">
      <w:pPr>
        <w:adjustRightInd w:val="0"/>
        <w:spacing w:line="360" w:lineRule="auto"/>
        <w:textAlignment w:val="baseline"/>
        <w:outlineLvl w:val="9"/>
        <w:rPr>
          <w:rFonts w:hint="eastAsia" w:ascii="宋体" w:hAnsi="宋体" w:eastAsia="宋体" w:cs="宋体"/>
          <w:sz w:val="32"/>
          <w:szCs w:val="32"/>
          <w:highlight w:val="none"/>
        </w:rPr>
      </w:pPr>
      <w:bookmarkStart w:id="0" w:name="_Toc128557265"/>
      <w:bookmarkStart w:id="1" w:name="_Toc233435985"/>
      <w:bookmarkStart w:id="2" w:name="_Toc14124"/>
      <w:r>
        <w:rPr>
          <w:rFonts w:hint="eastAsia" w:ascii="宋体" w:hAnsi="宋体" w:eastAsia="宋体" w:cs="宋体"/>
          <w:bCs/>
          <w:sz w:val="32"/>
          <w:szCs w:val="32"/>
          <w:highlight w:val="none"/>
        </w:rPr>
        <w:t xml:space="preserve">附件 </w:t>
      </w:r>
      <w:bookmarkEnd w:id="0"/>
      <w:bookmarkEnd w:id="1"/>
      <w:bookmarkStart w:id="3" w:name="_Toc233435986"/>
      <w:r>
        <w:rPr>
          <w:rFonts w:hint="eastAsia" w:ascii="宋体" w:hAnsi="宋体" w:eastAsia="宋体" w:cs="宋体"/>
          <w:sz w:val="32"/>
          <w:szCs w:val="32"/>
          <w:highlight w:val="none"/>
        </w:rPr>
        <w:t>商务偏离表</w:t>
      </w:r>
      <w:bookmarkEnd w:id="2"/>
      <w:bookmarkEnd w:id="3"/>
    </w:p>
    <w:p w14:paraId="2DC4EB9B">
      <w:pPr>
        <w:pStyle w:val="3"/>
        <w:rPr>
          <w:rFonts w:hint="eastAsia"/>
        </w:rPr>
      </w:pPr>
    </w:p>
    <w:tbl>
      <w:tblPr>
        <w:tblStyle w:val="4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3666A7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0DFFD34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商务条款序号</w:t>
            </w:r>
          </w:p>
        </w:tc>
        <w:tc>
          <w:tcPr>
            <w:tcW w:w="1995" w:type="dxa"/>
            <w:noWrap w:val="0"/>
            <w:vAlign w:val="center"/>
          </w:tcPr>
          <w:p w14:paraId="3BFAC5F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文件商务要求</w:t>
            </w:r>
          </w:p>
        </w:tc>
        <w:tc>
          <w:tcPr>
            <w:tcW w:w="2100" w:type="dxa"/>
            <w:noWrap w:val="0"/>
            <w:vAlign w:val="center"/>
          </w:tcPr>
          <w:p w14:paraId="1FA7F59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商务</w:t>
            </w:r>
          </w:p>
          <w:p w14:paraId="7EFFA79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 w14:paraId="4C44AFAA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center"/>
          </w:tcPr>
          <w:p w14:paraId="277CACF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说明</w:t>
            </w:r>
          </w:p>
        </w:tc>
      </w:tr>
      <w:tr w14:paraId="6D877B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2B2CD43C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995" w:type="dxa"/>
            <w:noWrap w:val="0"/>
            <w:vAlign w:val="center"/>
          </w:tcPr>
          <w:p w14:paraId="52579A5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2A097103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4C76AF8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54C0C4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</w:tr>
      <w:tr w14:paraId="5A091F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10B14254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995" w:type="dxa"/>
            <w:noWrap w:val="0"/>
            <w:vAlign w:val="top"/>
          </w:tcPr>
          <w:p w14:paraId="5B6C3C4B">
            <w:pPr>
              <w:spacing w:line="40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7DEFB18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CAB29D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D92708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311B6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31CC4E89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995" w:type="dxa"/>
            <w:noWrap w:val="0"/>
            <w:vAlign w:val="top"/>
          </w:tcPr>
          <w:p w14:paraId="1E72AC7D">
            <w:pPr>
              <w:spacing w:line="40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19E1A2D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46EEC4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A19B7D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82AE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19F16C0A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995" w:type="dxa"/>
            <w:noWrap w:val="0"/>
            <w:vAlign w:val="top"/>
          </w:tcPr>
          <w:p w14:paraId="7477E4D3">
            <w:pPr>
              <w:spacing w:line="400" w:lineRule="atLeast"/>
              <w:jc w:val="center"/>
              <w:rPr>
                <w:rFonts w:hint="default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</w:pPr>
            <w:bookmarkStart w:id="4" w:name="_GoBack"/>
            <w:bookmarkEnd w:id="4"/>
            <w:r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2100" w:type="dxa"/>
            <w:noWrap w:val="0"/>
            <w:vAlign w:val="top"/>
          </w:tcPr>
          <w:p w14:paraId="7FB63E8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D77CBB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EF3EE6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9A1B7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91597B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...</w:t>
            </w:r>
          </w:p>
        </w:tc>
        <w:tc>
          <w:tcPr>
            <w:tcW w:w="1995" w:type="dxa"/>
            <w:noWrap w:val="0"/>
            <w:vAlign w:val="top"/>
          </w:tcPr>
          <w:p w14:paraId="2278B70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...</w:t>
            </w:r>
          </w:p>
        </w:tc>
        <w:tc>
          <w:tcPr>
            <w:tcW w:w="2100" w:type="dxa"/>
            <w:noWrap w:val="0"/>
            <w:vAlign w:val="top"/>
          </w:tcPr>
          <w:p w14:paraId="2FBA4D5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EE6219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06CF61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7964B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3F02600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2D9B57F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030AE80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79E46E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B31FCE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D90AC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74930CE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1471ADF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7900C8F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0B9CD2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4B01CA8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38E2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105832E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4CBF426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6358D87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8EB559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D8A576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AAF8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58E85ED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4200044B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4EDEE01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28610A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B566C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879C9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354B53D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66F789EE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3600F4B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985BB1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BEB546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55918D99">
      <w:pPr>
        <w:spacing w:line="400" w:lineRule="atLeast"/>
        <w:rPr>
          <w:rFonts w:hint="eastAsia" w:ascii="宋体" w:hAnsi="宋体" w:eastAsia="宋体" w:cs="宋体"/>
          <w:sz w:val="24"/>
          <w:highlight w:val="none"/>
        </w:rPr>
      </w:pPr>
    </w:p>
    <w:p w14:paraId="1792F0D6">
      <w:pPr>
        <w:spacing w:line="400" w:lineRule="atLeas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申明：除以上表中列明的偏离项外，其他所有条款均响应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</w:rPr>
        <w:t>文件要求。</w:t>
      </w:r>
    </w:p>
    <w:p w14:paraId="7E3988F3">
      <w:pPr>
        <w:pStyle w:val="2"/>
        <w:rPr>
          <w:rFonts w:hint="eastAsia" w:ascii="宋体" w:hAnsi="宋体" w:eastAsia="宋体" w:cs="宋体"/>
          <w:highlight w:val="none"/>
        </w:rPr>
      </w:pPr>
    </w:p>
    <w:p w14:paraId="4DEB8326">
      <w:pPr>
        <w:spacing w:line="400" w:lineRule="atLeast"/>
        <w:ind w:left="720" w:hanging="720"/>
        <w:rPr>
          <w:rFonts w:hint="eastAsia" w:ascii="宋体" w:hAnsi="宋体" w:eastAsia="宋体" w:cs="宋体"/>
          <w:sz w:val="24"/>
          <w:highlight w:val="none"/>
        </w:rPr>
      </w:pPr>
    </w:p>
    <w:p w14:paraId="38B3E564">
      <w:pPr>
        <w:spacing w:line="400" w:lineRule="atLeast"/>
        <w:ind w:left="720" w:hanging="720"/>
        <w:rPr>
          <w:rFonts w:hint="eastAsia" w:ascii="宋体" w:hAnsi="宋体" w:eastAsia="宋体" w:cs="宋体"/>
          <w:sz w:val="24"/>
          <w:highlight w:val="none"/>
        </w:rPr>
      </w:pPr>
    </w:p>
    <w:p w14:paraId="5246D83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63B14F13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>（公章）</w:t>
      </w:r>
    </w:p>
    <w:p w14:paraId="329DA27F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年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日</w:t>
      </w:r>
    </w:p>
    <w:p w14:paraId="304361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ZGQ5MzY1ZTcxMzdhMzY4MmE4MTViNDBkM2ZhMjgifQ=="/>
  </w:docVars>
  <w:rsids>
    <w:rsidRoot w:val="00000000"/>
    <w:rsid w:val="013B2AB2"/>
    <w:rsid w:val="099613F6"/>
    <w:rsid w:val="23490CEA"/>
    <w:rsid w:val="25643C68"/>
    <w:rsid w:val="33CF0BF8"/>
    <w:rsid w:val="4BEF4156"/>
    <w:rsid w:val="4D9875E5"/>
    <w:rsid w:val="6D5B4C62"/>
    <w:rsid w:val="7D5D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125</Characters>
  <Lines>0</Lines>
  <Paragraphs>0</Paragraphs>
  <TotalTime>0</TotalTime>
  <ScaleCrop>false</ScaleCrop>
  <LinksUpToDate>false</LinksUpToDate>
  <CharactersWithSpaces>189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2024-09-23T06:22:00Z</dcterms:created>
  <dc:creator>Admin</dc:creator>
  <cp:lastModifiedBy>连杰</cp:lastModifiedBy>
  <dcterms:modified xsi:type="dcterms:W3CDTF">2026-03-03T08:15:00Z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706A106235374062AB06A88D38C8793F_12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