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041F8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.1报价一览表</w:t>
      </w:r>
    </w:p>
    <w:p w14:paraId="2B2A799A">
      <w:pPr>
        <w:jc w:val="center"/>
        <w:rPr>
          <w:rFonts w:hint="eastAsia" w:ascii="仿宋" w:hAnsi="仿宋" w:eastAsia="仿宋" w:cs="仿宋"/>
          <w:sz w:val="20"/>
          <w:szCs w:val="20"/>
        </w:rPr>
      </w:pPr>
    </w:p>
    <w:p w14:paraId="5EC36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项目名称：                                                 </w:t>
      </w:r>
    </w:p>
    <w:p w14:paraId="22D91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项目编号：                                               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1608"/>
        <w:gridCol w:w="1765"/>
        <w:gridCol w:w="1544"/>
        <w:gridCol w:w="1551"/>
      </w:tblGrid>
      <w:tr w14:paraId="6E0D0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1204" w:type="pct"/>
            <w:noWrap w:val="0"/>
            <w:vAlign w:val="center"/>
          </w:tcPr>
          <w:p w14:paraId="53D80C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磋商报价</w:t>
            </w:r>
          </w:p>
          <w:p w14:paraId="760D8C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/人/年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944" w:type="pct"/>
            <w:noWrap w:val="0"/>
            <w:vAlign w:val="center"/>
          </w:tcPr>
          <w:p w14:paraId="261C8AE0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人数（人）</w:t>
            </w:r>
          </w:p>
        </w:tc>
        <w:tc>
          <w:tcPr>
            <w:tcW w:w="1036" w:type="pct"/>
            <w:noWrap w:val="0"/>
            <w:vAlign w:val="center"/>
          </w:tcPr>
          <w:p w14:paraId="5FE94C5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磋商总价</w:t>
            </w:r>
          </w:p>
          <w:p w14:paraId="21B0441A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（元）</w:t>
            </w:r>
          </w:p>
        </w:tc>
        <w:tc>
          <w:tcPr>
            <w:tcW w:w="906" w:type="pct"/>
            <w:noWrap w:val="0"/>
            <w:vAlign w:val="center"/>
          </w:tcPr>
          <w:p w14:paraId="2FEF43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服务期</w:t>
            </w:r>
          </w:p>
        </w:tc>
        <w:tc>
          <w:tcPr>
            <w:tcW w:w="907" w:type="pct"/>
            <w:noWrap w:val="0"/>
            <w:vAlign w:val="center"/>
          </w:tcPr>
          <w:p w14:paraId="4AC5AA9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备注</w:t>
            </w:r>
          </w:p>
        </w:tc>
      </w:tr>
      <w:tr w14:paraId="5E118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1204" w:type="pct"/>
            <w:noWrap w:val="0"/>
            <w:vAlign w:val="center"/>
          </w:tcPr>
          <w:p w14:paraId="1110F1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4" w:type="pct"/>
            <w:noWrap w:val="0"/>
            <w:vAlign w:val="center"/>
          </w:tcPr>
          <w:p w14:paraId="5AC12E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17471</w:t>
            </w:r>
          </w:p>
        </w:tc>
        <w:tc>
          <w:tcPr>
            <w:tcW w:w="1036" w:type="pct"/>
            <w:noWrap w:val="0"/>
            <w:vAlign w:val="center"/>
          </w:tcPr>
          <w:p w14:paraId="6595795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6" w:type="pct"/>
            <w:noWrap w:val="0"/>
            <w:vAlign w:val="center"/>
          </w:tcPr>
          <w:p w14:paraId="4E9C04C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7" w:type="pct"/>
            <w:noWrap w:val="0"/>
            <w:vAlign w:val="center"/>
          </w:tcPr>
          <w:p w14:paraId="1656858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A722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5000" w:type="pct"/>
            <w:gridSpan w:val="5"/>
            <w:noWrap w:val="0"/>
            <w:vAlign w:val="center"/>
          </w:tcPr>
          <w:p w14:paraId="7BDFC83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总报价：人民币（大写）                      （小写：￥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   ）</w:t>
            </w:r>
          </w:p>
        </w:tc>
      </w:tr>
      <w:tr w14:paraId="3CD39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  <w:jc w:val="center"/>
        </w:trPr>
        <w:tc>
          <w:tcPr>
            <w:tcW w:w="5000" w:type="pct"/>
            <w:gridSpan w:val="5"/>
            <w:noWrap w:val="0"/>
            <w:vAlign w:val="center"/>
          </w:tcPr>
          <w:p w14:paraId="4B91AA6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备注：表内报价内容以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为单位，保留小数点后（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两位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）。</w:t>
            </w:r>
          </w:p>
        </w:tc>
      </w:tr>
    </w:tbl>
    <w:p w14:paraId="02C42763">
      <w:pPr>
        <w:rPr>
          <w:rFonts w:hint="eastAsia" w:ascii="仿宋" w:hAnsi="仿宋" w:eastAsia="仿宋" w:cs="仿宋"/>
          <w:color w:val="auto"/>
          <w:sz w:val="20"/>
          <w:szCs w:val="20"/>
        </w:rPr>
      </w:pPr>
    </w:p>
    <w:p w14:paraId="4B60FD39">
      <w:pPr>
        <w:rPr>
          <w:rFonts w:hint="eastAsia" w:ascii="仿宋" w:hAnsi="仿宋" w:eastAsia="仿宋" w:cs="仿宋"/>
          <w:color w:val="auto"/>
          <w:sz w:val="20"/>
          <w:szCs w:val="20"/>
        </w:rPr>
      </w:pPr>
    </w:p>
    <w:p w14:paraId="69DA671A">
      <w:pPr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0EA8FABC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（加盖单位公章）      </w:t>
      </w:r>
    </w:p>
    <w:p w14:paraId="2C56E2C1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65FF7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法定代表人（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>负责人）或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被授权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5E65E0CC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139902BF">
      <w:pPr>
        <w:spacing w:line="280" w:lineRule="exact"/>
        <w:ind w:right="540" w:rightChars="257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    期：</w:t>
      </w:r>
    </w:p>
    <w:p w14:paraId="1C5855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929B2"/>
    <w:rsid w:val="030E7E36"/>
    <w:rsid w:val="185F6D12"/>
    <w:rsid w:val="1F7312F5"/>
    <w:rsid w:val="32270996"/>
    <w:rsid w:val="40924217"/>
    <w:rsid w:val="6B4929B2"/>
    <w:rsid w:val="7294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129</Characters>
  <Lines>0</Lines>
  <Paragraphs>0</Paragraphs>
  <TotalTime>0</TotalTime>
  <ScaleCrop>false</ScaleCrop>
  <LinksUpToDate>false</LinksUpToDate>
  <CharactersWithSpaces>284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2026-03-24T09:06:00Z</dcterms:created>
  <dc:creator>Mr.</dc:creator>
  <cp:lastModifiedBy>Mr.</cp:lastModifiedBy>
  <dcterms:modified xsi:type="dcterms:W3CDTF">2026-04-14T06:02:48Z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6F7F9F52AFE94FBB962F5DF1DAE8A14F_11</vt:lpwstr>
  </property>
  <property fmtid="{D5CDD505-2E9C-101B-9397-08002B2CF9AE}" pid="4" name="KSOTemplateDocerSaveRecord">
    <vt:lpwstr>eyJoZGlkIjoiYzI1NTkxNzBiMzFmYTgzOGQzOGIxOWQ3YWEzNDFhZjkiLCJ1c2VySWQiOiIyMDY1MDg1MDIifQ==</vt:lpwstr>
  </property>
</Properties>
</file>