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D83EF">
      <w:pPr>
        <w:ind w:firstLine="643" w:firstLineChars="20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特勤中队办公楼修缮项目图纸疑问</w:t>
      </w:r>
    </w:p>
    <w:p w14:paraId="295D9E0F">
      <w:pPr>
        <w:rPr>
          <w:rFonts w:hint="eastAsia"/>
          <w:lang w:val="en-US" w:eastAsia="zh-CN"/>
        </w:rPr>
      </w:pPr>
    </w:p>
    <w:p w14:paraId="48D4CD0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装修部分：</w:t>
      </w:r>
    </w:p>
    <w:p w14:paraId="5EF92AC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简易活动房现场实际结构是什么？高度是多少？</w:t>
      </w:r>
    </w:p>
    <w:p w14:paraId="69D05AE7"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回答：活动板房，高度最高点3M 最低点2.7M</w:t>
      </w:r>
    </w:p>
    <w:p w14:paraId="4F7F478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2.一层和二层墙面乳胶漆、瓷砖拆除及新建高度分别是多少？新做墙面、地面瓷砖的规格厚度及基层砂浆做法需补充？</w:t>
      </w:r>
    </w:p>
    <w:p w14:paraId="1EEF8430">
      <w:r>
        <w:drawing>
          <wp:inline distT="0" distB="0" distL="114300" distR="114300">
            <wp:extent cx="2335530" cy="1226820"/>
            <wp:effectExtent l="0" t="0" r="762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553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C5528">
      <w:p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回答：一层高度</w:t>
      </w:r>
      <w:r>
        <w:rPr>
          <w:rFonts w:hint="eastAsia"/>
          <w:color w:val="FF0000"/>
          <w:sz w:val="28"/>
          <w:szCs w:val="28"/>
          <w:lang w:val="en-US" w:eastAsia="zh-CN"/>
        </w:rPr>
        <w:t>3.4M，二层高度2.9M    卫生间瓷砖高度2.8M</w:t>
      </w:r>
    </w:p>
    <w:p w14:paraId="6E962888">
      <w:p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瓷砖铺装800*800防滑地砖，墙面瓷砖400*800（瓷砖厚度1cm 地砖沙灰层30mm  墙砖20mm）。</w:t>
      </w:r>
    </w:p>
    <w:p w14:paraId="0DC950A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3.一层和二层吊顶拆除是否全部为轻钢龙骨石膏板吊顶拆除？若有其它材质吊顶，平面图中需明确？</w:t>
      </w:r>
    </w:p>
    <w:p w14:paraId="3C256538">
      <w:r>
        <w:drawing>
          <wp:inline distT="0" distB="0" distL="114300" distR="114300">
            <wp:extent cx="2784475" cy="1408430"/>
            <wp:effectExtent l="0" t="0" r="1587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46894">
      <w:p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回答：原始卫生间，洗浴间，洗漱间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FF0000"/>
          <w:sz w:val="28"/>
          <w:szCs w:val="28"/>
          <w:lang w:eastAsia="zh-CN"/>
        </w:rPr>
        <w:t>吊顶</w:t>
      </w:r>
      <w:r>
        <w:rPr>
          <w:rFonts w:hint="eastAsia"/>
          <w:color w:val="FF0000"/>
          <w:sz w:val="28"/>
          <w:szCs w:val="28"/>
          <w:lang w:val="en-US" w:eastAsia="zh-CN"/>
        </w:rPr>
        <w:t>300*300铝扣板。</w:t>
      </w:r>
    </w:p>
    <w:p w14:paraId="034351F0">
      <w:pPr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吊顶其余空间为轻钢龙骨石膏板吊顶。</w:t>
      </w:r>
    </w:p>
    <w:p w14:paraId="024B2EF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4.新做铝扣板吊顶、轻钢龙骨石膏板吊顶需明确其面层厚度及基层、龙骨等详细做法？</w:t>
      </w:r>
    </w:p>
    <w:p w14:paraId="301507FF">
      <w:r>
        <w:drawing>
          <wp:inline distT="0" distB="0" distL="114300" distR="114300">
            <wp:extent cx="3016885" cy="1125220"/>
            <wp:effectExtent l="0" t="0" r="1206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302FA">
      <w:pPr>
        <w:rPr>
          <w:rFonts w:hint="eastAsia" w:eastAsiaTheme="minor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回答：图纸补充石膏板吊顶节点图。</w:t>
      </w:r>
    </w:p>
    <w:p w14:paraId="289B65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5.二层新做门是什么材质？</w:t>
      </w:r>
    </w:p>
    <w:p w14:paraId="32729C8F">
      <w:r>
        <w:drawing>
          <wp:inline distT="0" distB="0" distL="114300" distR="114300">
            <wp:extent cx="2564765" cy="746760"/>
            <wp:effectExtent l="0" t="0" r="6985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7F32F">
      <w:pPr>
        <w:rPr>
          <w:rFonts w:hint="eastAsia" w:eastAsiaTheme="minor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回答：免漆门</w:t>
      </w:r>
    </w:p>
    <w:p w14:paraId="6A8544E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6.屋面拆除后新做是否为如下部分进行拆除新做？</w:t>
      </w:r>
    </w:p>
    <w:p w14:paraId="52A63A77">
      <w:r>
        <w:drawing>
          <wp:inline distT="0" distB="0" distL="114300" distR="114300">
            <wp:extent cx="2538730" cy="1081405"/>
            <wp:effectExtent l="0" t="0" r="1397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A96ED">
      <w:p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回答：是</w:t>
      </w:r>
    </w:p>
    <w:p w14:paraId="5C88D8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7.车棚立柱及横梁材质规格尺寸及厚度是什么？此处面层新做防锈漆种类是什么，除锈漆遍数是几遍?</w:t>
      </w:r>
    </w:p>
    <w:p w14:paraId="546BAEE3">
      <w:r>
        <w:drawing>
          <wp:inline distT="0" distB="0" distL="114300" distR="114300">
            <wp:extent cx="2759075" cy="1752600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90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CA18">
      <w:pPr>
        <w:rPr>
          <w:rFonts w:hint="default" w:eastAsiaTheme="minor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回答：原始80*80方管立柱，只做面层打磨，</w:t>
      </w:r>
    </w:p>
    <w:p w14:paraId="0DC459D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8.需补充基层找平表面喷涂真石漆具体做法是什么？</w:t>
      </w:r>
    </w:p>
    <w:p w14:paraId="125F01A3">
      <w:r>
        <w:drawing>
          <wp:inline distT="0" distB="0" distL="114300" distR="114300">
            <wp:extent cx="3020695" cy="1499870"/>
            <wp:effectExtent l="0" t="0" r="825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069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64E86">
      <w:pPr>
        <w:rPr>
          <w:rFonts w:hint="eastAsia" w:eastAsiaTheme="minor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回答：图纸补充节点</w:t>
      </w:r>
    </w:p>
    <w:p w14:paraId="6F2026B2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石材踏步修复具体是进行哪些工作内容？是否存在拆除新铺贴，若存在需补充拆除、新建面层及基层做法？图中需明确拆除位置，以便确定工程量？空调外罩哪些需要更换，更换的材质规格尺寸信息图纸中需明确？</w:t>
      </w:r>
    </w:p>
    <w:p w14:paraId="5BB862A2"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</w:t>
      </w:r>
    </w:p>
    <w:p w14:paraId="2F606A33">
      <w:r>
        <w:drawing>
          <wp:inline distT="0" distB="0" distL="114300" distR="114300">
            <wp:extent cx="3376295" cy="3465195"/>
            <wp:effectExtent l="0" t="0" r="1460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6295" cy="346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87065" cy="2174240"/>
            <wp:effectExtent l="0" t="0" r="1333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7065" cy="217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D25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10.一层单双开门原材质是什么？具体除锈修复翻新的做法是什么需明确？</w:t>
      </w:r>
    </w:p>
    <w:p w14:paraId="22DFEE88">
      <w:r>
        <w:drawing>
          <wp:inline distT="0" distB="0" distL="114300" distR="114300">
            <wp:extent cx="1814830" cy="2740025"/>
            <wp:effectExtent l="0" t="0" r="1397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4830" cy="274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C9610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此处吊顶修复的做法是什么？</w:t>
      </w:r>
    </w:p>
    <w:p w14:paraId="009A0453">
      <w:pPr>
        <w:numPr>
          <w:ilvl w:val="0"/>
          <w:numId w:val="0"/>
        </w:numPr>
        <w:ind w:leftChars="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回答：玻璃雨棚支架除锈，表面做防锈漆。玻璃顶面清洗即可。</w:t>
      </w:r>
    </w:p>
    <w:p w14:paraId="3B62D19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603500" cy="1616710"/>
            <wp:effectExtent l="0" t="0" r="635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E522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吊顶示意图和灯位示意图中吊顶是做和修改位置存在差异？应以哪个为准？</w:t>
      </w:r>
    </w:p>
    <w:p w14:paraId="6F07AD50">
      <w:pPr>
        <w:numPr>
          <w:ilvl w:val="0"/>
          <w:numId w:val="0"/>
        </w:numPr>
        <w:ind w:leftChars="0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回答：此区域损坏位置分散，多为乳胶漆修复。原始石膏板吊顶不做拆改。</w:t>
      </w:r>
    </w:p>
    <w:p w14:paraId="34000D8C">
      <w:r>
        <w:drawing>
          <wp:inline distT="0" distB="0" distL="114300" distR="114300">
            <wp:extent cx="5267960" cy="2022475"/>
            <wp:effectExtent l="0" t="0" r="889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1C959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顶面乳胶漆翻新是否为下图区域乳胶漆拆除新做？圈选位置是否全为石膏板吊顶？还是部分为原顶乳胶漆？若存在原顶乳胶漆需明确其位置？</w:t>
      </w:r>
    </w:p>
    <w:p w14:paraId="798A0E85">
      <w:pPr>
        <w:numPr>
          <w:ilvl w:val="0"/>
          <w:numId w:val="0"/>
        </w:numPr>
        <w:ind w:leftChars="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回答：2F会议室原始石膏板吊顶保留，顶面乳胶漆修复。</w:t>
      </w:r>
    </w:p>
    <w:p w14:paraId="04506023">
      <w:pPr>
        <w:numPr>
          <w:ilvl w:val="0"/>
          <w:numId w:val="0"/>
        </w:numPr>
        <w:ind w:leftChars="0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 xml:space="preserve">    1F餐厅新作石膏板吊顶</w:t>
      </w:r>
    </w:p>
    <w:p w14:paraId="30231295">
      <w:r>
        <w:drawing>
          <wp:inline distT="0" distB="0" distL="114300" distR="114300">
            <wp:extent cx="3644900" cy="2251075"/>
            <wp:effectExtent l="0" t="0" r="12700" b="158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B63F8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钢化玻璃厚度需明确？</w:t>
      </w:r>
    </w:p>
    <w:p w14:paraId="7DE88EDE">
      <w:pPr>
        <w:numPr>
          <w:ilvl w:val="0"/>
          <w:numId w:val="0"/>
        </w:num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回答，钢化玻璃制作清洗，无新作区域</w:t>
      </w:r>
    </w:p>
    <w:p w14:paraId="15BDDB0C">
      <w:pPr>
        <w:numPr>
          <w:ilvl w:val="0"/>
          <w:numId w:val="0"/>
        </w:numPr>
      </w:pPr>
      <w:r>
        <w:drawing>
          <wp:inline distT="0" distB="0" distL="114300" distR="114300">
            <wp:extent cx="5274310" cy="2591435"/>
            <wp:effectExtent l="0" t="0" r="2540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D25A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卫生间隔断材质及高度是什么？</w:t>
      </w:r>
    </w:p>
    <w:p w14:paraId="36E3CDBD">
      <w:pPr>
        <w:numPr>
          <w:ilvl w:val="0"/>
          <w:numId w:val="0"/>
        </w:numPr>
        <w:ind w:leftChars="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回答：2100mm，三聚氰胺板</w:t>
      </w:r>
    </w:p>
    <w:p w14:paraId="79A29F11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空调外机保护罩做法及规格？</w:t>
      </w:r>
    </w:p>
    <w:p w14:paraId="5F3F3213">
      <w:pPr>
        <w:numPr>
          <w:ilvl w:val="0"/>
          <w:numId w:val="0"/>
        </w:numPr>
        <w:ind w:leftChars="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回答：2000mm长，900mm高 铝合金百叶</w:t>
      </w:r>
    </w:p>
    <w:p w14:paraId="2D3E69D6">
      <w:pPr>
        <w:numPr>
          <w:ilvl w:val="0"/>
          <w:numId w:val="4"/>
        </w:numPr>
        <w:ind w:leftChars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卫生间顶棚乳胶漆是否有其它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特殊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要求？</w:t>
      </w:r>
    </w:p>
    <w:p w14:paraId="423CF7D4">
      <w:pPr>
        <w:numPr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回复：防水乳胶漆</w:t>
      </w:r>
    </w:p>
    <w:p w14:paraId="378E940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电气部分：</w:t>
      </w:r>
      <w:bookmarkStart w:id="0" w:name="_GoBack"/>
      <w:bookmarkEnd w:id="0"/>
    </w:p>
    <w:p w14:paraId="2F8028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1.引至配电箱AL1和AL2的回路图纸中需明确？以便确定电缆工程量？</w:t>
      </w:r>
    </w:p>
    <w:p w14:paraId="6741D87F">
      <w:r>
        <w:drawing>
          <wp:inline distT="0" distB="0" distL="114300" distR="114300">
            <wp:extent cx="5261610" cy="2266950"/>
            <wp:effectExtent l="0" t="0" r="152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05DCB"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需补充灯具规格参数？</w:t>
      </w:r>
    </w:p>
    <w:p w14:paraId="6D1ECF71"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回答：600*600led面片灯  会议室更换75筒灯。</w:t>
      </w:r>
    </w:p>
    <w:p w14:paraId="05DBAA75">
      <w:pPr>
        <w:numPr>
          <w:ilvl w:val="0"/>
          <w:numId w:val="0"/>
        </w:numPr>
      </w:pPr>
      <w:r>
        <w:drawing>
          <wp:inline distT="0" distB="0" distL="114300" distR="114300">
            <wp:extent cx="5266690" cy="2970530"/>
            <wp:effectExtent l="0" t="0" r="1016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5815D"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图中桥架安装高度是多少？一层和二层的所以插座为二三级五孔插座？</w:t>
      </w:r>
    </w:p>
    <w:p w14:paraId="343C34EE">
      <w:pPr>
        <w:numPr>
          <w:ilvl w:val="0"/>
          <w:numId w:val="0"/>
        </w:numPr>
        <w:ind w:leftChars="0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回答：1层高度3.42层2.9  插座均为5孔插座</w:t>
      </w:r>
    </w:p>
    <w:p w14:paraId="0C5B7363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7960" cy="1398270"/>
            <wp:effectExtent l="0" t="0" r="8890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B13F4">
      <w:pPr>
        <w:rPr>
          <w:rFonts w:hint="eastAsia"/>
          <w:lang w:val="en-US" w:eastAsia="zh-CN"/>
        </w:rPr>
      </w:pPr>
    </w:p>
    <w:p w14:paraId="4E0A406A">
      <w:pPr>
        <w:rPr>
          <w:rFonts w:hint="eastAsia"/>
          <w:lang w:val="en-US" w:eastAsia="zh-CN"/>
        </w:rPr>
      </w:pPr>
    </w:p>
    <w:p w14:paraId="47A53C0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给排水部分：</w:t>
      </w:r>
    </w:p>
    <w:p w14:paraId="253ADAB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1.排管的材质是什么？开挖处是土还是此处有散水？若有散水需拆除此部分散水，此部分散水需补充宽度及做法？</w:t>
      </w:r>
    </w:p>
    <w:p w14:paraId="28DADB97">
      <w:r>
        <w:drawing>
          <wp:inline distT="0" distB="0" distL="114300" distR="114300">
            <wp:extent cx="5267325" cy="2490470"/>
            <wp:effectExtent l="0" t="0" r="952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95F59">
      <w:pPr>
        <w:numPr>
          <w:ilvl w:val="0"/>
          <w:numId w:val="0"/>
        </w:numPr>
        <w:ind w:leftChars="0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回复:现场为绿化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54EF5E"/>
    <w:multiLevelType w:val="singleLevel"/>
    <w:tmpl w:val="9754EF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C9B6682"/>
    <w:multiLevelType w:val="singleLevel"/>
    <w:tmpl w:val="9C9B668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DD4B9AB"/>
    <w:multiLevelType w:val="singleLevel"/>
    <w:tmpl w:val="ADD4B9AB"/>
    <w:lvl w:ilvl="0" w:tentative="0">
      <w:start w:val="17"/>
      <w:numFmt w:val="decimal"/>
      <w:suff w:val="nothing"/>
      <w:lvlText w:val="%1、"/>
      <w:lvlJc w:val="left"/>
    </w:lvl>
  </w:abstractNum>
  <w:abstractNum w:abstractNumId="3">
    <w:nsid w:val="C6E4F6CC"/>
    <w:multiLevelType w:val="singleLevel"/>
    <w:tmpl w:val="C6E4F6CC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5F1389B"/>
    <w:multiLevelType w:val="singleLevel"/>
    <w:tmpl w:val="35F1389B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D310A"/>
    <w:rsid w:val="28041BD7"/>
    <w:rsid w:val="44F63F37"/>
    <w:rsid w:val="4E9F7031"/>
    <w:rsid w:val="66C2418B"/>
    <w:rsid w:val="67EA74CA"/>
    <w:rsid w:val="6AA17E00"/>
    <w:rsid w:val="70917B76"/>
    <w:rsid w:val="70DC0B3A"/>
    <w:rsid w:val="74150013"/>
    <w:rsid w:val="75CD310A"/>
    <w:rsid w:val="7FE8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999</Words>
  <Characters>1079</Characters>
  <Lines>0</Lines>
  <Paragraphs>0</Paragraphs>
  <TotalTime>4</TotalTime>
  <ScaleCrop>false</ScaleCrop>
  <LinksUpToDate>false</LinksUpToDate>
  <CharactersWithSpaces>1096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2026-03-16T06:24:00Z</dcterms:created>
  <dc:creator>邵美琪</dc:creator>
  <cp:lastModifiedBy>邵美琪</cp:lastModifiedBy>
  <dcterms:modified xsi:type="dcterms:W3CDTF">2026-03-17T08:58:04Z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3B270866E19E4DBDAEC0B62E0D499C73_13</vt:lpwstr>
  </property>
  <property fmtid="{D5CDD505-2E9C-101B-9397-08002B2CF9AE}" pid="4" name="KSOTemplateDocerSaveRecord">
    <vt:lpwstr>eyJoZGlkIjoiYTkwZDcyMDYxMTMwYTRmNTM1MTMxYmE1ZDdjNTEzZWQiLCJ1c2VySWQiOiI1NjQyMzU3MjIifQ==</vt:lpwstr>
  </property>
</Properties>
</file>