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714888">
      <w:pPr>
        <w:outlineLvl w:val="0"/>
        <w:rPr>
          <w:rFonts w:hint="eastAsia" w:ascii="宋体" w:hAnsi="宋体"/>
          <w:b/>
          <w:sz w:val="44"/>
          <w:szCs w:val="44"/>
          <w:highlight w:val="none"/>
          <w:lang w:val="en-US" w:eastAsia="zh-CN"/>
        </w:rPr>
      </w:pPr>
      <w:bookmarkStart w:id="0" w:name="_Toc11769"/>
      <w:r>
        <w:rPr>
          <w:rFonts w:hint="eastAsia" w:ascii="宋体" w:hAnsi="宋体" w:eastAsia="宋体" w:cs="宋体"/>
          <w:b/>
          <w:bCs/>
          <w:color w:val="000000"/>
          <w:sz w:val="28"/>
          <w:szCs w:val="28"/>
          <w:highlight w:val="none"/>
        </w:rPr>
        <w:t>附件1：</w:t>
      </w:r>
      <w:bookmarkEnd w:id="0"/>
    </w:p>
    <w:p w14:paraId="2103AB08">
      <w:pPr>
        <w:widowControl/>
        <w:spacing w:after="240" w:afterLines="100" w:line="400" w:lineRule="atLeast"/>
        <w:ind w:firstLine="663" w:firstLineChars="150"/>
        <w:jc w:val="center"/>
        <w:rPr>
          <w:rFonts w:hint="eastAsia" w:ascii="宋体" w:hAnsi="宋体"/>
          <w:b/>
          <w:sz w:val="44"/>
          <w:szCs w:val="44"/>
          <w:highlight w:val="none"/>
          <w:lang w:val="en-US" w:eastAsia="zh-CN"/>
        </w:rPr>
      </w:pPr>
    </w:p>
    <w:p w14:paraId="4EDBE8CA">
      <w:pPr>
        <w:widowControl/>
        <w:spacing w:after="240" w:afterLines="100" w:line="400" w:lineRule="atLeast"/>
        <w:ind w:firstLine="663" w:firstLineChars="150"/>
        <w:jc w:val="center"/>
        <w:rPr>
          <w:rFonts w:hint="eastAsia" w:ascii="宋体" w:hAnsi="宋体" w:eastAsia="宋体"/>
          <w:b/>
          <w:sz w:val="44"/>
          <w:szCs w:val="44"/>
          <w:highlight w:val="none"/>
          <w:lang w:eastAsia="zh-CN"/>
        </w:rPr>
      </w:pPr>
      <w:r>
        <w:rPr>
          <w:rFonts w:hint="eastAsia" w:ascii="宋体" w:hAnsi="宋体"/>
          <w:b/>
          <w:sz w:val="44"/>
          <w:szCs w:val="44"/>
          <w:highlight w:val="none"/>
          <w:lang w:val="en-US" w:eastAsia="zh-CN"/>
        </w:rPr>
        <w:t>政府</w:t>
      </w:r>
      <w:r>
        <w:rPr>
          <w:rFonts w:hint="eastAsia" w:ascii="宋体" w:hAnsi="宋体"/>
          <w:b/>
          <w:sz w:val="44"/>
          <w:szCs w:val="44"/>
          <w:highlight w:val="none"/>
        </w:rPr>
        <w:t>采购合同格式</w:t>
      </w:r>
      <w:r>
        <w:rPr>
          <w:rFonts w:hint="eastAsia" w:ascii="宋体" w:hAnsi="宋体"/>
          <w:b/>
          <w:sz w:val="44"/>
          <w:szCs w:val="44"/>
          <w:highlight w:val="none"/>
          <w:lang w:eastAsia="zh-CN"/>
        </w:rPr>
        <w:t>（</w:t>
      </w:r>
      <w:r>
        <w:rPr>
          <w:rFonts w:hint="eastAsia" w:ascii="宋体" w:hAnsi="宋体"/>
          <w:b/>
          <w:sz w:val="44"/>
          <w:szCs w:val="44"/>
          <w:highlight w:val="none"/>
          <w:lang w:val="en-US" w:eastAsia="zh-CN"/>
        </w:rPr>
        <w:t>范本</w:t>
      </w:r>
      <w:r>
        <w:rPr>
          <w:rFonts w:hint="eastAsia" w:ascii="宋体" w:hAnsi="宋体"/>
          <w:b/>
          <w:sz w:val="44"/>
          <w:szCs w:val="44"/>
          <w:highlight w:val="none"/>
          <w:lang w:eastAsia="zh-CN"/>
        </w:rPr>
        <w:t>）</w:t>
      </w:r>
    </w:p>
    <w:p w14:paraId="1E0FEA2B">
      <w:pPr>
        <w:pageBreakBefore w:val="0"/>
        <w:kinsoku/>
        <w:wordWrap/>
        <w:overflowPunct/>
        <w:topLinePunct w:val="0"/>
        <w:bidi w:val="0"/>
        <w:spacing w:line="240" w:lineRule="auto"/>
        <w:rPr>
          <w:rFonts w:hint="eastAsia"/>
        </w:rPr>
      </w:pPr>
    </w:p>
    <w:p w14:paraId="44849685">
      <w:pPr>
        <w:jc w:val="center"/>
        <w:rPr>
          <w:rFonts w:hint="eastAsia" w:ascii="宋体" w:hAnsi="宋体" w:eastAsia="宋体" w:cs="宋体"/>
          <w:bCs/>
          <w:color w:val="auto"/>
          <w:sz w:val="24"/>
          <w:szCs w:val="24"/>
        </w:rPr>
      </w:pPr>
      <w:r>
        <w:rPr>
          <w:rFonts w:hint="eastAsia" w:ascii="宋体" w:hAnsi="宋体" w:eastAsia="宋体" w:cs="宋体"/>
          <w:b/>
          <w:bCs w:val="0"/>
          <w:color w:val="auto"/>
          <w:sz w:val="36"/>
          <w:szCs w:val="36"/>
        </w:rPr>
        <w:t>雁塔区闵旗寨村回迁选房服务项目</w:t>
      </w:r>
    </w:p>
    <w:p w14:paraId="708FC7C5">
      <w:pPr>
        <w:jc w:val="center"/>
        <w:rPr>
          <w:rFonts w:hint="eastAsia" w:ascii="宋体" w:hAnsi="宋体" w:eastAsia="宋体" w:cs="宋体"/>
          <w:b/>
          <w:bCs w:val="0"/>
          <w:color w:val="auto"/>
          <w:sz w:val="28"/>
          <w:szCs w:val="28"/>
        </w:rPr>
      </w:pPr>
      <w:r>
        <w:rPr>
          <w:rFonts w:hint="eastAsia" w:ascii="宋体" w:hAnsi="宋体" w:eastAsia="宋体" w:cs="宋体"/>
          <w:b/>
          <w:bCs w:val="0"/>
          <w:color w:val="auto"/>
          <w:sz w:val="28"/>
          <w:szCs w:val="28"/>
        </w:rPr>
        <w:t>服务合同</w:t>
      </w:r>
    </w:p>
    <w:p w14:paraId="03234433">
      <w:pPr>
        <w:rPr>
          <w:rFonts w:hint="eastAsia" w:ascii="宋体" w:hAnsi="宋体" w:eastAsia="宋体" w:cs="宋体"/>
          <w:bCs/>
          <w:color w:val="auto"/>
          <w:sz w:val="24"/>
          <w:szCs w:val="24"/>
        </w:rPr>
      </w:pPr>
    </w:p>
    <w:p w14:paraId="5C64DED0">
      <w:pPr>
        <w:rPr>
          <w:rFonts w:hint="eastAsia" w:ascii="宋体" w:hAnsi="宋体" w:eastAsia="宋体" w:cs="宋体"/>
          <w:bCs/>
          <w:color w:val="auto"/>
          <w:sz w:val="24"/>
          <w:szCs w:val="24"/>
        </w:rPr>
      </w:pPr>
    </w:p>
    <w:p w14:paraId="33BCEB6F">
      <w:pPr>
        <w:rPr>
          <w:rFonts w:hint="eastAsia" w:ascii="宋体" w:hAnsi="宋体" w:eastAsia="宋体" w:cs="宋体"/>
          <w:bCs/>
          <w:color w:val="auto"/>
          <w:sz w:val="24"/>
          <w:szCs w:val="24"/>
        </w:rPr>
      </w:pPr>
    </w:p>
    <w:p w14:paraId="084C7896">
      <w:pPr>
        <w:rPr>
          <w:rFonts w:hint="eastAsia" w:ascii="宋体" w:hAnsi="宋体" w:eastAsia="宋体" w:cs="宋体"/>
          <w:bCs/>
          <w:color w:val="auto"/>
          <w:sz w:val="24"/>
          <w:szCs w:val="24"/>
        </w:rPr>
      </w:pPr>
    </w:p>
    <w:p w14:paraId="25A48B0B">
      <w:pPr>
        <w:rPr>
          <w:rFonts w:hint="eastAsia" w:ascii="宋体" w:hAnsi="宋体" w:eastAsia="宋体" w:cs="宋体"/>
          <w:bCs/>
          <w:color w:val="auto"/>
          <w:sz w:val="24"/>
          <w:szCs w:val="24"/>
        </w:rPr>
      </w:pPr>
    </w:p>
    <w:p w14:paraId="28FA539D">
      <w:pPr>
        <w:rPr>
          <w:rFonts w:hint="eastAsia" w:ascii="宋体" w:hAnsi="宋体" w:eastAsia="宋体" w:cs="宋体"/>
          <w:bCs/>
          <w:color w:val="auto"/>
          <w:sz w:val="24"/>
          <w:szCs w:val="24"/>
        </w:rPr>
      </w:pPr>
    </w:p>
    <w:p w14:paraId="2A9BD85E">
      <w:pPr>
        <w:rPr>
          <w:rFonts w:hint="eastAsia" w:ascii="宋体" w:hAnsi="宋体" w:eastAsia="宋体" w:cs="宋体"/>
          <w:bCs/>
          <w:color w:val="auto"/>
          <w:sz w:val="24"/>
          <w:szCs w:val="24"/>
        </w:rPr>
      </w:pPr>
    </w:p>
    <w:p w14:paraId="6B4BF2B0">
      <w:pPr>
        <w:rPr>
          <w:rFonts w:hint="eastAsia" w:ascii="宋体" w:hAnsi="宋体" w:eastAsia="宋体" w:cs="宋体"/>
          <w:bCs/>
          <w:color w:val="auto"/>
          <w:sz w:val="24"/>
          <w:szCs w:val="24"/>
        </w:rPr>
      </w:pPr>
    </w:p>
    <w:p w14:paraId="295907B0">
      <w:pPr>
        <w:rPr>
          <w:rFonts w:hint="eastAsia" w:ascii="宋体" w:hAnsi="宋体" w:eastAsia="宋体" w:cs="宋体"/>
          <w:b/>
          <w:bCs w:val="0"/>
          <w:color w:val="auto"/>
          <w:sz w:val="28"/>
          <w:szCs w:val="28"/>
          <w:u w:val="single"/>
        </w:rPr>
      </w:pPr>
      <w:r>
        <w:rPr>
          <w:rFonts w:hint="eastAsia" w:ascii="宋体" w:hAnsi="宋体" w:eastAsia="宋体" w:cs="宋体"/>
          <w:b/>
          <w:bCs w:val="0"/>
          <w:color w:val="auto"/>
          <w:sz w:val="28"/>
          <w:szCs w:val="28"/>
        </w:rPr>
        <w:t xml:space="preserve">甲方： </w:t>
      </w:r>
      <w:r>
        <w:rPr>
          <w:rFonts w:hint="eastAsia" w:ascii="宋体" w:hAnsi="宋体" w:eastAsia="宋体" w:cs="宋体"/>
          <w:b/>
          <w:bCs w:val="0"/>
          <w:color w:val="auto"/>
          <w:sz w:val="28"/>
          <w:szCs w:val="28"/>
          <w:u w:val="single"/>
        </w:rPr>
        <w:t xml:space="preserve">                           </w:t>
      </w:r>
    </w:p>
    <w:p w14:paraId="3A7C5FD4">
      <w:pPr>
        <w:rPr>
          <w:rFonts w:hint="eastAsia" w:ascii="宋体" w:hAnsi="宋体" w:eastAsia="宋体" w:cs="宋体"/>
          <w:b/>
          <w:bCs w:val="0"/>
          <w:color w:val="auto"/>
          <w:sz w:val="28"/>
          <w:szCs w:val="28"/>
        </w:rPr>
      </w:pPr>
    </w:p>
    <w:p w14:paraId="64EF3222">
      <w:pPr>
        <w:rPr>
          <w:rFonts w:hint="eastAsia" w:ascii="宋体" w:hAnsi="宋体" w:eastAsia="宋体" w:cs="宋体"/>
          <w:b/>
          <w:bCs w:val="0"/>
          <w:color w:val="auto"/>
          <w:sz w:val="28"/>
          <w:szCs w:val="28"/>
        </w:rPr>
      </w:pPr>
    </w:p>
    <w:p w14:paraId="76FA250E">
      <w:pPr>
        <w:rPr>
          <w:rFonts w:hint="eastAsia" w:ascii="宋体" w:hAnsi="宋体" w:eastAsia="宋体" w:cs="宋体"/>
          <w:b/>
          <w:bCs w:val="0"/>
          <w:color w:val="auto"/>
          <w:sz w:val="28"/>
          <w:szCs w:val="28"/>
          <w:u w:val="single"/>
        </w:rPr>
      </w:pPr>
      <w:r>
        <w:rPr>
          <w:rFonts w:hint="eastAsia" w:ascii="宋体" w:hAnsi="宋体" w:eastAsia="宋体" w:cs="宋体"/>
          <w:b/>
          <w:bCs w:val="0"/>
          <w:color w:val="auto"/>
          <w:sz w:val="28"/>
          <w:szCs w:val="28"/>
        </w:rPr>
        <w:t xml:space="preserve"> 乙方：</w:t>
      </w:r>
      <w:r>
        <w:rPr>
          <w:rFonts w:hint="eastAsia" w:ascii="宋体" w:hAnsi="宋体" w:eastAsia="宋体" w:cs="宋体"/>
          <w:b/>
          <w:bCs w:val="0"/>
          <w:color w:val="auto"/>
          <w:sz w:val="28"/>
          <w:szCs w:val="28"/>
          <w:u w:val="single"/>
        </w:rPr>
        <w:t xml:space="preserve">                             </w:t>
      </w:r>
    </w:p>
    <w:p w14:paraId="0CA23061">
      <w:pPr>
        <w:rPr>
          <w:rFonts w:hint="eastAsia" w:ascii="宋体" w:hAnsi="宋体" w:eastAsia="宋体" w:cs="宋体"/>
          <w:b/>
          <w:bCs w:val="0"/>
          <w:color w:val="auto"/>
          <w:sz w:val="28"/>
          <w:szCs w:val="28"/>
        </w:rPr>
      </w:pPr>
    </w:p>
    <w:p w14:paraId="7B725792">
      <w:pPr>
        <w:rPr>
          <w:rFonts w:hint="eastAsia" w:ascii="宋体" w:hAnsi="宋体" w:eastAsia="宋体" w:cs="宋体"/>
          <w:b/>
          <w:bCs w:val="0"/>
          <w:color w:val="auto"/>
          <w:sz w:val="28"/>
          <w:szCs w:val="28"/>
        </w:rPr>
      </w:pPr>
    </w:p>
    <w:p w14:paraId="36026886">
      <w:pPr>
        <w:jc w:val="center"/>
        <w:rPr>
          <w:rFonts w:hint="eastAsia" w:ascii="宋体" w:hAnsi="宋体" w:eastAsia="宋体" w:cs="宋体"/>
          <w:b/>
          <w:bCs w:val="0"/>
          <w:color w:val="auto"/>
          <w:sz w:val="28"/>
          <w:szCs w:val="28"/>
        </w:rPr>
      </w:pPr>
      <w:r>
        <w:rPr>
          <w:rFonts w:hint="eastAsia" w:ascii="宋体" w:hAnsi="宋体" w:eastAsia="宋体" w:cs="宋体"/>
          <w:b/>
          <w:bCs w:val="0"/>
          <w:color w:val="auto"/>
          <w:sz w:val="28"/>
          <w:szCs w:val="28"/>
        </w:rPr>
        <w:t>签订时间：  2024   年     月</w:t>
      </w:r>
    </w:p>
    <w:p w14:paraId="62215A96">
      <w:pPr>
        <w:rPr>
          <w:rFonts w:hint="eastAsia" w:ascii="宋体" w:hAnsi="宋体" w:eastAsia="宋体" w:cs="宋体"/>
          <w:b/>
          <w:bCs w:val="0"/>
          <w:color w:val="auto"/>
          <w:sz w:val="28"/>
          <w:szCs w:val="28"/>
        </w:rPr>
      </w:pPr>
    </w:p>
    <w:p w14:paraId="7416222B">
      <w:pPr>
        <w:rPr>
          <w:rFonts w:hint="eastAsia" w:ascii="宋体" w:hAnsi="宋体" w:eastAsia="宋体" w:cs="宋体"/>
          <w:bCs/>
          <w:color w:val="auto"/>
          <w:sz w:val="24"/>
          <w:szCs w:val="24"/>
        </w:rPr>
      </w:pPr>
    </w:p>
    <w:p w14:paraId="496F2720">
      <w:pPr>
        <w:rPr>
          <w:rFonts w:hint="eastAsia" w:ascii="宋体" w:hAnsi="宋体" w:eastAsia="宋体" w:cs="宋体"/>
          <w:bCs/>
          <w:color w:val="auto"/>
          <w:sz w:val="24"/>
          <w:szCs w:val="24"/>
        </w:rPr>
      </w:pPr>
    </w:p>
    <w:p w14:paraId="3E2F6298">
      <w:pPr>
        <w:rPr>
          <w:rFonts w:hint="eastAsia" w:ascii="宋体" w:hAnsi="宋体" w:eastAsia="宋体" w:cs="宋体"/>
          <w:bCs/>
          <w:color w:val="auto"/>
          <w:sz w:val="28"/>
          <w:szCs w:val="28"/>
        </w:rPr>
      </w:pPr>
    </w:p>
    <w:p w14:paraId="5C296834">
      <w:pPr>
        <w:rPr>
          <w:rFonts w:hint="eastAsia" w:ascii="宋体" w:hAnsi="宋体" w:eastAsia="宋体" w:cs="宋体"/>
          <w:bCs/>
          <w:color w:val="auto"/>
          <w:sz w:val="28"/>
          <w:szCs w:val="28"/>
        </w:rPr>
      </w:pPr>
    </w:p>
    <w:p w14:paraId="2FAC00FC">
      <w:pPr>
        <w:rPr>
          <w:rFonts w:hint="eastAsia" w:ascii="宋体" w:hAnsi="宋体" w:eastAsia="宋体" w:cs="宋体"/>
          <w:bCs/>
          <w:color w:val="auto"/>
          <w:sz w:val="28"/>
          <w:szCs w:val="28"/>
        </w:rPr>
      </w:pPr>
    </w:p>
    <w:p w14:paraId="354D7146">
      <w:pPr>
        <w:rPr>
          <w:rFonts w:hint="eastAsia" w:ascii="宋体" w:hAnsi="宋体" w:eastAsia="宋体" w:cs="宋体"/>
          <w:bCs/>
          <w:color w:val="auto"/>
          <w:sz w:val="28"/>
          <w:szCs w:val="28"/>
        </w:rPr>
      </w:pPr>
      <w:r>
        <w:rPr>
          <w:rFonts w:hint="eastAsia" w:ascii="宋体" w:hAnsi="宋体" w:eastAsia="宋体" w:cs="宋体"/>
          <w:bCs/>
          <w:color w:val="auto"/>
          <w:sz w:val="28"/>
          <w:szCs w:val="28"/>
        </w:rPr>
        <w:t xml:space="preserve">甲方：                              </w:t>
      </w:r>
    </w:p>
    <w:p w14:paraId="5718F1C1">
      <w:pPr>
        <w:rPr>
          <w:rFonts w:hint="eastAsia" w:ascii="宋体" w:hAnsi="宋体" w:eastAsia="宋体" w:cs="宋体"/>
          <w:bCs/>
          <w:color w:val="auto"/>
          <w:sz w:val="28"/>
          <w:szCs w:val="28"/>
        </w:rPr>
      </w:pPr>
      <w:r>
        <w:rPr>
          <w:rFonts w:hint="eastAsia" w:ascii="宋体" w:hAnsi="宋体" w:eastAsia="宋体" w:cs="宋体"/>
          <w:bCs/>
          <w:color w:val="auto"/>
          <w:sz w:val="28"/>
          <w:szCs w:val="28"/>
        </w:rPr>
        <w:t xml:space="preserve">乙方：                             </w:t>
      </w:r>
    </w:p>
    <w:p w14:paraId="1F942E67">
      <w:pPr>
        <w:ind w:firstLine="840" w:firstLineChars="300"/>
        <w:rPr>
          <w:rFonts w:hint="eastAsia" w:ascii="宋体" w:hAnsi="宋体" w:eastAsia="宋体" w:cs="宋体"/>
          <w:bCs/>
          <w:color w:val="auto"/>
          <w:sz w:val="28"/>
          <w:szCs w:val="28"/>
        </w:rPr>
      </w:pPr>
      <w:r>
        <w:rPr>
          <w:rFonts w:hint="eastAsia" w:ascii="宋体" w:hAnsi="宋体" w:eastAsia="宋体" w:cs="宋体"/>
          <w:bCs/>
          <w:color w:val="auto"/>
          <w:sz w:val="28"/>
          <w:szCs w:val="28"/>
        </w:rPr>
        <w:t>为加快雁塔区闵旗寨村回迁选房服务工作的步伐，甲方同意将雁塔区闵旗寨村回迁选房服务工作委托乙方实施，经双方协商一致，根据《中华人民 共和国民法典》、《安全生产法》、《建设工程安全生产管理条例》及相关法 律法规，遵循平等、自愿、公平和诚信的原则，达成一致，订立本合同。</w:t>
      </w:r>
    </w:p>
    <w:p w14:paraId="551131C5">
      <w:pPr>
        <w:rPr>
          <w:rFonts w:hint="eastAsia" w:ascii="宋体" w:hAnsi="宋体" w:eastAsia="宋体" w:cs="宋体"/>
          <w:bCs/>
          <w:color w:val="auto"/>
          <w:sz w:val="28"/>
          <w:szCs w:val="28"/>
        </w:rPr>
      </w:pPr>
      <w:r>
        <w:rPr>
          <w:rFonts w:hint="eastAsia" w:ascii="宋体" w:hAnsi="宋体" w:eastAsia="宋体" w:cs="宋体"/>
          <w:bCs/>
          <w:color w:val="auto"/>
          <w:sz w:val="28"/>
          <w:szCs w:val="28"/>
        </w:rPr>
        <w:t>第一条 项目名称及地点</w:t>
      </w:r>
    </w:p>
    <w:p w14:paraId="7F8D443B">
      <w:pPr>
        <w:rPr>
          <w:rFonts w:hint="eastAsia" w:ascii="宋体" w:hAnsi="宋体" w:eastAsia="宋体" w:cs="宋体"/>
          <w:bCs/>
          <w:color w:val="auto"/>
          <w:sz w:val="28"/>
          <w:szCs w:val="28"/>
        </w:rPr>
      </w:pPr>
      <w:r>
        <w:rPr>
          <w:rFonts w:hint="eastAsia" w:ascii="宋体" w:hAnsi="宋体" w:eastAsia="宋体" w:cs="宋体"/>
          <w:bCs/>
          <w:color w:val="auto"/>
          <w:sz w:val="28"/>
          <w:szCs w:val="28"/>
        </w:rPr>
        <w:t>1.1 项目名称：雁塔区漳浒片区（闵旗寨村）回迁选房服务。</w:t>
      </w:r>
    </w:p>
    <w:p w14:paraId="72BFE3AA">
      <w:pPr>
        <w:rPr>
          <w:rFonts w:hint="eastAsia" w:ascii="宋体" w:hAnsi="宋体" w:eastAsia="宋体" w:cs="宋体"/>
          <w:bCs/>
          <w:color w:val="auto"/>
          <w:sz w:val="28"/>
          <w:szCs w:val="28"/>
        </w:rPr>
      </w:pPr>
      <w:r>
        <w:rPr>
          <w:rFonts w:hint="eastAsia" w:ascii="宋体" w:hAnsi="宋体" w:eastAsia="宋体" w:cs="宋体"/>
          <w:bCs/>
          <w:color w:val="auto"/>
          <w:sz w:val="28"/>
          <w:szCs w:val="28"/>
        </w:rPr>
        <w:t>1.2 选房场地：</w:t>
      </w:r>
      <w:r>
        <w:rPr>
          <w:rFonts w:hint="eastAsia" w:ascii="宋体" w:hAnsi="宋体" w:eastAsia="宋体" w:cs="宋体"/>
          <w:bCs/>
          <w:color w:val="auto"/>
          <w:sz w:val="28"/>
          <w:szCs w:val="28"/>
          <w:u w:val="single"/>
        </w:rPr>
        <w:t xml:space="preserve">                           </w:t>
      </w:r>
      <w:r>
        <w:rPr>
          <w:rFonts w:hint="eastAsia" w:ascii="宋体" w:hAnsi="宋体" w:eastAsia="宋体" w:cs="宋体"/>
          <w:bCs/>
          <w:color w:val="auto"/>
          <w:sz w:val="28"/>
          <w:szCs w:val="28"/>
        </w:rPr>
        <w:t xml:space="preserve">。 </w:t>
      </w:r>
    </w:p>
    <w:p w14:paraId="61815B98">
      <w:pPr>
        <w:rPr>
          <w:rFonts w:hint="eastAsia" w:ascii="宋体" w:hAnsi="宋体" w:eastAsia="宋体" w:cs="宋体"/>
          <w:bCs/>
          <w:color w:val="auto"/>
          <w:sz w:val="28"/>
          <w:szCs w:val="28"/>
        </w:rPr>
      </w:pPr>
      <w:r>
        <w:rPr>
          <w:rFonts w:hint="eastAsia" w:ascii="宋体" w:hAnsi="宋体" w:eastAsia="宋体" w:cs="宋体"/>
          <w:bCs/>
          <w:color w:val="auto"/>
          <w:sz w:val="28"/>
          <w:szCs w:val="28"/>
        </w:rPr>
        <w:t>第二条 服务内容、范围及基本要求</w:t>
      </w:r>
    </w:p>
    <w:p w14:paraId="58E42AFA">
      <w:pPr>
        <w:rPr>
          <w:rFonts w:hint="eastAsia" w:ascii="宋体" w:hAnsi="宋体" w:eastAsia="宋体" w:cs="宋体"/>
          <w:bCs/>
          <w:color w:val="auto"/>
          <w:sz w:val="28"/>
          <w:szCs w:val="28"/>
        </w:rPr>
      </w:pPr>
      <w:r>
        <w:rPr>
          <w:rFonts w:hint="eastAsia" w:ascii="宋体" w:hAnsi="宋体" w:eastAsia="宋体" w:cs="宋体"/>
          <w:bCs/>
          <w:color w:val="auto"/>
          <w:sz w:val="28"/>
          <w:szCs w:val="28"/>
        </w:rPr>
        <w:t>2.1 服务范围：回迁选房服务：闵旗寨村共计 144户。</w:t>
      </w:r>
    </w:p>
    <w:p w14:paraId="76C0D28B">
      <w:pPr>
        <w:rPr>
          <w:rFonts w:hint="eastAsia" w:ascii="宋体" w:hAnsi="宋体" w:eastAsia="宋体" w:cs="宋体"/>
          <w:bCs/>
          <w:color w:val="auto"/>
          <w:sz w:val="28"/>
          <w:szCs w:val="28"/>
        </w:rPr>
      </w:pPr>
      <w:r>
        <w:rPr>
          <w:rFonts w:hint="eastAsia" w:ascii="宋体" w:hAnsi="宋体" w:eastAsia="宋体" w:cs="宋体"/>
          <w:bCs/>
          <w:color w:val="auto"/>
          <w:sz w:val="28"/>
          <w:szCs w:val="28"/>
        </w:rPr>
        <w:t>包含：(1)定点宣传：租赁选房场地并在选房场地布置宣传广告展板、空飘等。</w:t>
      </w:r>
    </w:p>
    <w:p w14:paraId="6442A652">
      <w:pPr>
        <w:rPr>
          <w:rFonts w:hint="eastAsia" w:ascii="宋体" w:hAnsi="宋体" w:eastAsia="宋体" w:cs="宋体"/>
          <w:bCs/>
          <w:color w:val="auto"/>
          <w:sz w:val="28"/>
          <w:szCs w:val="28"/>
        </w:rPr>
      </w:pPr>
      <w:r>
        <w:rPr>
          <w:rFonts w:hint="eastAsia" w:ascii="宋体" w:hAnsi="宋体" w:eastAsia="宋体" w:cs="宋体"/>
          <w:bCs/>
          <w:color w:val="auto"/>
          <w:sz w:val="28"/>
          <w:szCs w:val="28"/>
        </w:rPr>
        <w:t>（2）选房组织并实施：制定选房方案、组织并现场具体实施、场地租赁、 选房现场办公家具、办公用品、选房现场内外规划布置、人员组织安排、现场 影像、选房结果档案（纸质版及电子版）资料的整理、选房过程线上公示展示、公开、透明。</w:t>
      </w:r>
    </w:p>
    <w:p w14:paraId="74D605F6">
      <w:pPr>
        <w:rPr>
          <w:rFonts w:hint="eastAsia" w:ascii="宋体" w:hAnsi="宋体" w:eastAsia="宋体" w:cs="宋体"/>
          <w:bCs/>
          <w:color w:val="auto"/>
          <w:sz w:val="28"/>
          <w:szCs w:val="28"/>
        </w:rPr>
      </w:pPr>
      <w:r>
        <w:rPr>
          <w:rFonts w:hint="eastAsia" w:ascii="宋体" w:hAnsi="宋体" w:eastAsia="宋体" w:cs="宋体"/>
          <w:bCs/>
          <w:color w:val="auto"/>
          <w:sz w:val="28"/>
          <w:szCs w:val="28"/>
        </w:rPr>
        <w:t>（3）选房现场安保秩序维护、策划服务费、选房期间后勤保障(选房期间工作餐、饮用水等保障）。</w:t>
      </w:r>
    </w:p>
    <w:p w14:paraId="79BFABEB">
      <w:pPr>
        <w:rPr>
          <w:rFonts w:hint="eastAsia" w:ascii="宋体" w:hAnsi="宋体" w:eastAsia="宋体" w:cs="宋体"/>
          <w:bCs/>
          <w:color w:val="auto"/>
          <w:sz w:val="28"/>
          <w:szCs w:val="28"/>
        </w:rPr>
      </w:pPr>
      <w:r>
        <w:rPr>
          <w:rFonts w:hint="eastAsia" w:ascii="宋体" w:hAnsi="宋体" w:eastAsia="宋体" w:cs="宋体"/>
          <w:bCs/>
          <w:color w:val="auto"/>
          <w:sz w:val="28"/>
          <w:szCs w:val="28"/>
        </w:rPr>
        <w:t>（4）协助街道办事处组织召开村民代表及村两委会干部回迁大会。</w:t>
      </w:r>
    </w:p>
    <w:p w14:paraId="4C1F6215">
      <w:pPr>
        <w:rPr>
          <w:rFonts w:hint="eastAsia" w:ascii="宋体" w:hAnsi="宋体" w:eastAsia="宋体" w:cs="宋体"/>
          <w:bCs/>
          <w:color w:val="auto"/>
          <w:sz w:val="28"/>
          <w:szCs w:val="28"/>
        </w:rPr>
      </w:pPr>
      <w:r>
        <w:rPr>
          <w:rFonts w:hint="eastAsia" w:ascii="宋体" w:hAnsi="宋体" w:eastAsia="宋体" w:cs="宋体"/>
          <w:bCs/>
          <w:color w:val="auto"/>
          <w:sz w:val="28"/>
          <w:szCs w:val="28"/>
        </w:rPr>
        <w:t>（5）乙方提供每日乙方在选房活动中使用专业的选房软件，根据甲方提供的相关房源、选房人的相关信息，确保前期数据库信息录入的正确性，并根据选房办法，组织到达选房现场有选房资格的选房人依据相应的顺序按序选房， 确保选房结果的正确性。</w:t>
      </w:r>
    </w:p>
    <w:p w14:paraId="0EAA3AAE">
      <w:pPr>
        <w:rPr>
          <w:rFonts w:hint="eastAsia" w:ascii="宋体" w:hAnsi="宋体" w:eastAsia="宋体" w:cs="宋体"/>
          <w:bCs/>
          <w:color w:val="auto"/>
          <w:sz w:val="28"/>
          <w:szCs w:val="28"/>
        </w:rPr>
      </w:pPr>
      <w:r>
        <w:rPr>
          <w:rFonts w:hint="eastAsia" w:ascii="宋体" w:hAnsi="宋体" w:eastAsia="宋体" w:cs="宋体"/>
          <w:bCs/>
          <w:color w:val="auto"/>
          <w:sz w:val="28"/>
          <w:szCs w:val="28"/>
        </w:rPr>
        <w:t>（6）乙方负责闵旗寨村回迁安置楼看房场地布置及气氛营造。</w:t>
      </w:r>
    </w:p>
    <w:p w14:paraId="543773E7">
      <w:pPr>
        <w:rPr>
          <w:rFonts w:hint="eastAsia" w:ascii="宋体" w:hAnsi="宋体" w:eastAsia="宋体" w:cs="宋体"/>
          <w:bCs/>
          <w:color w:val="auto"/>
          <w:sz w:val="28"/>
          <w:szCs w:val="28"/>
        </w:rPr>
      </w:pPr>
      <w:r>
        <w:rPr>
          <w:rFonts w:hint="eastAsia" w:ascii="宋体" w:hAnsi="宋体" w:eastAsia="宋体" w:cs="宋体"/>
          <w:bCs/>
          <w:color w:val="auto"/>
          <w:sz w:val="28"/>
          <w:szCs w:val="28"/>
        </w:rPr>
        <w:t>2.2 回迁选房服务具体工作内容：</w:t>
      </w:r>
    </w:p>
    <w:p w14:paraId="0AFDE7C6">
      <w:pPr>
        <w:rPr>
          <w:rFonts w:hint="eastAsia" w:ascii="宋体" w:hAnsi="宋体" w:eastAsia="宋体" w:cs="宋体"/>
          <w:bCs/>
          <w:color w:val="auto"/>
          <w:sz w:val="28"/>
          <w:szCs w:val="28"/>
        </w:rPr>
      </w:pPr>
      <w:r>
        <w:rPr>
          <w:rFonts w:hint="eastAsia" w:ascii="宋体" w:hAnsi="宋体" w:eastAsia="宋体" w:cs="宋体"/>
          <w:bCs/>
          <w:color w:val="auto"/>
          <w:sz w:val="28"/>
          <w:szCs w:val="28"/>
        </w:rPr>
        <w:t>一、前期准备工作</w:t>
      </w:r>
    </w:p>
    <w:p w14:paraId="1B614985">
      <w:pPr>
        <w:rPr>
          <w:rFonts w:hint="eastAsia" w:ascii="宋体" w:hAnsi="宋体" w:eastAsia="宋体" w:cs="宋体"/>
          <w:bCs/>
          <w:color w:val="auto"/>
          <w:sz w:val="28"/>
          <w:szCs w:val="28"/>
        </w:rPr>
      </w:pPr>
      <w:r>
        <w:rPr>
          <w:rFonts w:hint="eastAsia" w:ascii="宋体" w:hAnsi="宋体" w:eastAsia="宋体" w:cs="宋体"/>
          <w:bCs/>
          <w:color w:val="auto"/>
          <w:sz w:val="28"/>
          <w:szCs w:val="28"/>
        </w:rPr>
        <w:t>（一）整理拆迁资料</w:t>
      </w:r>
    </w:p>
    <w:p w14:paraId="065C23B0">
      <w:pPr>
        <w:rPr>
          <w:rFonts w:hint="eastAsia" w:ascii="宋体" w:hAnsi="宋体" w:eastAsia="宋体" w:cs="宋体"/>
          <w:bCs/>
          <w:color w:val="auto"/>
          <w:sz w:val="28"/>
          <w:szCs w:val="28"/>
        </w:rPr>
      </w:pPr>
      <w:r>
        <w:rPr>
          <w:rFonts w:hint="eastAsia" w:ascii="宋体" w:hAnsi="宋体" w:eastAsia="宋体" w:cs="宋体"/>
          <w:bCs/>
          <w:color w:val="auto"/>
          <w:sz w:val="28"/>
          <w:szCs w:val="28"/>
        </w:rPr>
        <w:t>1、整理拆迁安置协议书</w:t>
      </w:r>
    </w:p>
    <w:p w14:paraId="5DF3C7CE">
      <w:pPr>
        <w:rPr>
          <w:rFonts w:hint="eastAsia" w:ascii="宋体" w:hAnsi="宋体" w:eastAsia="宋体" w:cs="宋体"/>
          <w:bCs/>
          <w:color w:val="auto"/>
          <w:sz w:val="28"/>
          <w:szCs w:val="28"/>
        </w:rPr>
      </w:pPr>
      <w:r>
        <w:rPr>
          <w:rFonts w:hint="eastAsia" w:ascii="宋体" w:hAnsi="宋体" w:eastAsia="宋体" w:cs="宋体"/>
          <w:bCs/>
          <w:color w:val="auto"/>
          <w:sz w:val="28"/>
          <w:szCs w:val="28"/>
        </w:rPr>
        <w:t>2、整理户型确认卡</w:t>
      </w:r>
    </w:p>
    <w:p w14:paraId="12B56B8D">
      <w:pPr>
        <w:rPr>
          <w:rFonts w:hint="eastAsia" w:ascii="宋体" w:hAnsi="宋体" w:eastAsia="宋体" w:cs="宋体"/>
          <w:bCs/>
          <w:color w:val="auto"/>
          <w:sz w:val="28"/>
          <w:szCs w:val="28"/>
        </w:rPr>
      </w:pPr>
      <w:r>
        <w:rPr>
          <w:rFonts w:hint="eastAsia" w:ascii="宋体" w:hAnsi="宋体" w:eastAsia="宋体" w:cs="宋体"/>
          <w:bCs/>
          <w:color w:val="auto"/>
          <w:sz w:val="28"/>
          <w:szCs w:val="28"/>
        </w:rPr>
        <w:t>3、整理拆迁安置顺序号</w:t>
      </w:r>
    </w:p>
    <w:p w14:paraId="61C71F0B">
      <w:pPr>
        <w:rPr>
          <w:rFonts w:hint="eastAsia" w:ascii="宋体" w:hAnsi="宋体" w:eastAsia="宋体" w:cs="宋体"/>
          <w:bCs/>
          <w:color w:val="auto"/>
          <w:sz w:val="28"/>
          <w:szCs w:val="28"/>
        </w:rPr>
      </w:pPr>
      <w:r>
        <w:rPr>
          <w:rFonts w:hint="eastAsia" w:ascii="宋体" w:hAnsi="宋体" w:eastAsia="宋体" w:cs="宋体"/>
          <w:bCs/>
          <w:color w:val="auto"/>
          <w:sz w:val="28"/>
          <w:szCs w:val="28"/>
        </w:rPr>
        <w:t>4、宣传回迁实施办法，听取村民意见，确保分房工作顺利完成。</w:t>
      </w:r>
    </w:p>
    <w:p w14:paraId="1901DF6F">
      <w:pPr>
        <w:rPr>
          <w:rFonts w:hint="eastAsia" w:ascii="宋体" w:hAnsi="宋体" w:eastAsia="宋体" w:cs="宋体"/>
          <w:bCs/>
          <w:color w:val="auto"/>
          <w:sz w:val="28"/>
          <w:szCs w:val="28"/>
        </w:rPr>
      </w:pPr>
      <w:r>
        <w:rPr>
          <w:rFonts w:hint="eastAsia" w:ascii="宋体" w:hAnsi="宋体" w:eastAsia="宋体" w:cs="宋体"/>
          <w:bCs/>
          <w:color w:val="auto"/>
          <w:sz w:val="28"/>
          <w:szCs w:val="28"/>
        </w:rPr>
        <w:t>（二）整理回迁安置小区房源资料</w:t>
      </w:r>
    </w:p>
    <w:p w14:paraId="6AD0A13E">
      <w:pPr>
        <w:rPr>
          <w:rFonts w:hint="eastAsia" w:ascii="宋体" w:hAnsi="宋体" w:eastAsia="宋体" w:cs="宋体"/>
          <w:bCs/>
          <w:color w:val="auto"/>
          <w:sz w:val="28"/>
          <w:szCs w:val="28"/>
        </w:rPr>
      </w:pPr>
      <w:r>
        <w:rPr>
          <w:rFonts w:hint="eastAsia" w:ascii="宋体" w:hAnsi="宋体" w:eastAsia="宋体" w:cs="宋体"/>
          <w:bCs/>
          <w:color w:val="auto"/>
          <w:sz w:val="28"/>
          <w:szCs w:val="28"/>
        </w:rPr>
        <w:t>1、整理小区户型图，平面图，鸟瞰图</w:t>
      </w:r>
    </w:p>
    <w:p w14:paraId="5A8342D6">
      <w:pPr>
        <w:rPr>
          <w:rFonts w:hint="eastAsia" w:ascii="宋体" w:hAnsi="宋体" w:eastAsia="宋体" w:cs="宋体"/>
          <w:bCs/>
          <w:color w:val="auto"/>
          <w:sz w:val="28"/>
          <w:szCs w:val="28"/>
        </w:rPr>
      </w:pPr>
      <w:r>
        <w:rPr>
          <w:rFonts w:hint="eastAsia" w:ascii="宋体" w:hAnsi="宋体" w:eastAsia="宋体" w:cs="宋体"/>
          <w:bCs/>
          <w:color w:val="auto"/>
          <w:sz w:val="28"/>
          <w:szCs w:val="28"/>
        </w:rPr>
        <w:t>2、整理小区各户型面积及套数</w:t>
      </w:r>
    </w:p>
    <w:p w14:paraId="1B6F3177">
      <w:pPr>
        <w:rPr>
          <w:rFonts w:hint="eastAsia" w:ascii="宋体" w:hAnsi="宋体" w:eastAsia="宋体" w:cs="宋体"/>
          <w:bCs/>
          <w:color w:val="auto"/>
          <w:sz w:val="28"/>
          <w:szCs w:val="28"/>
        </w:rPr>
      </w:pPr>
      <w:r>
        <w:rPr>
          <w:rFonts w:hint="eastAsia" w:ascii="宋体" w:hAnsi="宋体" w:eastAsia="宋体" w:cs="宋体"/>
          <w:bCs/>
          <w:color w:val="auto"/>
          <w:sz w:val="28"/>
          <w:szCs w:val="28"/>
        </w:rPr>
        <w:t>（三）根据甲方要求制定方案及实施办法</w:t>
      </w:r>
    </w:p>
    <w:p w14:paraId="21FA0C90">
      <w:pPr>
        <w:rPr>
          <w:rFonts w:hint="eastAsia" w:ascii="宋体" w:hAnsi="宋体" w:eastAsia="宋体" w:cs="宋体"/>
          <w:bCs/>
          <w:color w:val="auto"/>
          <w:sz w:val="28"/>
          <w:szCs w:val="28"/>
        </w:rPr>
      </w:pPr>
      <w:r>
        <w:rPr>
          <w:rFonts w:hint="eastAsia" w:ascii="宋体" w:hAnsi="宋体" w:eastAsia="宋体" w:cs="宋体"/>
          <w:bCs/>
          <w:color w:val="auto"/>
          <w:sz w:val="28"/>
          <w:szCs w:val="28"/>
        </w:rPr>
        <w:t>1、制定回迁安置工作计划，制定回迁安置方案</w:t>
      </w:r>
    </w:p>
    <w:p w14:paraId="3307A4ED">
      <w:pPr>
        <w:rPr>
          <w:rFonts w:hint="eastAsia" w:ascii="宋体" w:hAnsi="宋体" w:eastAsia="宋体" w:cs="宋体"/>
          <w:bCs/>
          <w:color w:val="auto"/>
          <w:sz w:val="28"/>
          <w:szCs w:val="28"/>
        </w:rPr>
      </w:pPr>
      <w:r>
        <w:rPr>
          <w:rFonts w:hint="eastAsia" w:ascii="宋体" w:hAnsi="宋体" w:eastAsia="宋体" w:cs="宋体"/>
          <w:bCs/>
          <w:color w:val="auto"/>
          <w:sz w:val="28"/>
          <w:szCs w:val="28"/>
        </w:rPr>
        <w:t>2、制定回迁安置实施办法及细则</w:t>
      </w:r>
    </w:p>
    <w:p w14:paraId="055CF9A6">
      <w:pPr>
        <w:rPr>
          <w:rFonts w:hint="eastAsia" w:ascii="宋体" w:hAnsi="宋体" w:eastAsia="宋体" w:cs="宋体"/>
          <w:bCs/>
          <w:color w:val="auto"/>
          <w:sz w:val="28"/>
          <w:szCs w:val="28"/>
        </w:rPr>
      </w:pPr>
      <w:r>
        <w:rPr>
          <w:rFonts w:hint="eastAsia" w:ascii="宋体" w:hAnsi="宋体" w:eastAsia="宋体" w:cs="宋体"/>
          <w:bCs/>
          <w:color w:val="auto"/>
          <w:sz w:val="28"/>
          <w:szCs w:val="28"/>
        </w:rPr>
        <w:t>二、正式回迁选房工作</w:t>
      </w:r>
    </w:p>
    <w:p w14:paraId="4A5DE285">
      <w:pPr>
        <w:rPr>
          <w:rFonts w:hint="eastAsia" w:ascii="宋体" w:hAnsi="宋体" w:eastAsia="宋体" w:cs="宋体"/>
          <w:bCs/>
          <w:color w:val="auto"/>
          <w:sz w:val="28"/>
          <w:szCs w:val="28"/>
        </w:rPr>
      </w:pPr>
      <w:r>
        <w:rPr>
          <w:rFonts w:hint="eastAsia" w:ascii="宋体" w:hAnsi="宋体" w:eastAsia="宋体" w:cs="宋体"/>
          <w:bCs/>
          <w:color w:val="auto"/>
          <w:sz w:val="28"/>
          <w:szCs w:val="28"/>
        </w:rPr>
        <w:t>（一）宣传工作</w:t>
      </w:r>
    </w:p>
    <w:p w14:paraId="7B28D6FF">
      <w:pPr>
        <w:rPr>
          <w:rFonts w:hint="eastAsia" w:ascii="宋体" w:hAnsi="宋体" w:eastAsia="宋体" w:cs="宋体"/>
          <w:bCs/>
          <w:color w:val="auto"/>
          <w:sz w:val="28"/>
          <w:szCs w:val="28"/>
        </w:rPr>
      </w:pPr>
      <w:r>
        <w:rPr>
          <w:rFonts w:hint="eastAsia" w:ascii="宋体" w:hAnsi="宋体" w:eastAsia="宋体" w:cs="宋体"/>
          <w:bCs/>
          <w:color w:val="auto"/>
          <w:sz w:val="28"/>
          <w:szCs w:val="28"/>
        </w:rPr>
        <w:t>1、定点宣传：回迁安置现场的场地规划布置（布置宣传广告展板、拱门、 空飘、桁架、横幅等）。</w:t>
      </w:r>
    </w:p>
    <w:p w14:paraId="44C3CC52">
      <w:pPr>
        <w:rPr>
          <w:rFonts w:hint="eastAsia" w:ascii="宋体" w:hAnsi="宋体" w:eastAsia="宋体" w:cs="宋体"/>
          <w:bCs/>
          <w:color w:val="auto"/>
          <w:sz w:val="28"/>
          <w:szCs w:val="28"/>
        </w:rPr>
      </w:pPr>
      <w:r>
        <w:rPr>
          <w:rFonts w:hint="eastAsia" w:ascii="宋体" w:hAnsi="宋体" w:eastAsia="宋体" w:cs="宋体"/>
          <w:bCs/>
          <w:color w:val="auto"/>
          <w:sz w:val="28"/>
          <w:szCs w:val="28"/>
        </w:rPr>
        <w:t>2、制作宣传大型展板、单据、表格、标语、等资料。</w:t>
      </w:r>
    </w:p>
    <w:p w14:paraId="59E4AA43">
      <w:pPr>
        <w:rPr>
          <w:rFonts w:hint="eastAsia" w:ascii="宋体" w:hAnsi="宋体" w:eastAsia="宋体" w:cs="宋体"/>
          <w:bCs/>
          <w:color w:val="auto"/>
          <w:sz w:val="28"/>
          <w:szCs w:val="28"/>
        </w:rPr>
      </w:pPr>
      <w:r>
        <w:rPr>
          <w:rFonts w:hint="eastAsia" w:ascii="宋体" w:hAnsi="宋体" w:eastAsia="宋体" w:cs="宋体"/>
          <w:bCs/>
          <w:color w:val="auto"/>
          <w:sz w:val="28"/>
          <w:szCs w:val="28"/>
        </w:rPr>
        <w:t>（二）回迁安置组织机构</w:t>
      </w:r>
    </w:p>
    <w:p w14:paraId="33FC8702">
      <w:pPr>
        <w:rPr>
          <w:rFonts w:hint="eastAsia" w:ascii="宋体" w:hAnsi="宋体" w:eastAsia="宋体" w:cs="宋体"/>
          <w:bCs/>
          <w:color w:val="auto"/>
          <w:sz w:val="28"/>
          <w:szCs w:val="28"/>
        </w:rPr>
      </w:pPr>
      <w:r>
        <w:rPr>
          <w:rFonts w:hint="eastAsia" w:ascii="宋体" w:hAnsi="宋体" w:eastAsia="宋体" w:cs="宋体"/>
          <w:bCs/>
          <w:color w:val="auto"/>
          <w:sz w:val="28"/>
          <w:szCs w:val="28"/>
        </w:rPr>
        <w:t xml:space="preserve">1、组织 </w:t>
      </w:r>
      <w:r>
        <w:rPr>
          <w:rFonts w:hint="eastAsia" w:ascii="宋体" w:hAnsi="宋体" w:eastAsia="宋体" w:cs="宋体"/>
          <w:bCs/>
          <w:color w:val="auto"/>
          <w:sz w:val="28"/>
          <w:szCs w:val="28"/>
          <w:u w:val="single"/>
        </w:rPr>
        <w:t xml:space="preserve">       </w:t>
      </w:r>
      <w:r>
        <w:rPr>
          <w:rFonts w:hint="eastAsia" w:ascii="宋体" w:hAnsi="宋体" w:eastAsia="宋体" w:cs="宋体"/>
          <w:bCs/>
          <w:color w:val="auto"/>
          <w:sz w:val="28"/>
          <w:szCs w:val="28"/>
        </w:rPr>
        <w:t>人的工作团队进行培训上岗，工作人员统一着装、佩戴工 作证。</w:t>
      </w:r>
    </w:p>
    <w:p w14:paraId="04BB2091">
      <w:pPr>
        <w:rPr>
          <w:rFonts w:hint="eastAsia" w:ascii="宋体" w:hAnsi="宋体" w:eastAsia="宋体" w:cs="宋体"/>
          <w:bCs/>
          <w:color w:val="auto"/>
          <w:sz w:val="28"/>
          <w:szCs w:val="28"/>
        </w:rPr>
      </w:pPr>
      <w:r>
        <w:rPr>
          <w:rFonts w:hint="eastAsia" w:ascii="宋体" w:hAnsi="宋体" w:eastAsia="宋体" w:cs="宋体"/>
          <w:bCs/>
          <w:color w:val="auto"/>
          <w:sz w:val="28"/>
          <w:szCs w:val="28"/>
        </w:rPr>
        <w:t>2、根据分房流程，分</w:t>
      </w:r>
      <w:r>
        <w:rPr>
          <w:rFonts w:hint="eastAsia" w:ascii="宋体" w:hAnsi="宋体" w:eastAsia="宋体" w:cs="宋体"/>
          <w:bCs/>
          <w:color w:val="auto"/>
          <w:sz w:val="28"/>
          <w:szCs w:val="28"/>
          <w:u w:val="single"/>
        </w:rPr>
        <w:t xml:space="preserve">        </w:t>
      </w:r>
      <w:r>
        <w:rPr>
          <w:rFonts w:hint="eastAsia" w:ascii="宋体" w:hAnsi="宋体" w:eastAsia="宋体" w:cs="宋体"/>
          <w:bCs/>
          <w:color w:val="auto"/>
          <w:sz w:val="28"/>
          <w:szCs w:val="28"/>
        </w:rPr>
        <w:t>个部门开展工作。</w:t>
      </w:r>
    </w:p>
    <w:p w14:paraId="5E3F2DDC">
      <w:pPr>
        <w:rPr>
          <w:rFonts w:hint="eastAsia" w:ascii="宋体" w:hAnsi="宋体" w:eastAsia="宋体" w:cs="宋体"/>
          <w:bCs/>
          <w:color w:val="auto"/>
          <w:sz w:val="28"/>
          <w:szCs w:val="28"/>
        </w:rPr>
      </w:pPr>
      <w:r>
        <w:rPr>
          <w:rFonts w:hint="eastAsia" w:ascii="宋体" w:hAnsi="宋体" w:eastAsia="宋体" w:cs="宋体"/>
          <w:bCs/>
          <w:color w:val="auto"/>
          <w:sz w:val="28"/>
          <w:szCs w:val="28"/>
        </w:rPr>
        <w:t>（三）选房周期：选房分三轮进行，第一轮选取户型搭配组合，第二、三轮选房</w:t>
      </w:r>
      <w:r>
        <w:rPr>
          <w:rFonts w:hint="eastAsia" w:ascii="宋体" w:hAnsi="宋体" w:eastAsia="宋体" w:cs="宋体"/>
          <w:bCs/>
          <w:color w:val="auto"/>
          <w:sz w:val="28"/>
          <w:szCs w:val="28"/>
          <w:lang w:eastAsia="zh-CN"/>
        </w:rPr>
        <w:t>，</w:t>
      </w:r>
      <w:r>
        <w:rPr>
          <w:rFonts w:hint="eastAsia" w:ascii="宋体" w:hAnsi="宋体" w:eastAsia="宋体" w:cs="宋体"/>
          <w:bCs/>
          <w:color w:val="auto"/>
          <w:sz w:val="28"/>
          <w:szCs w:val="28"/>
        </w:rPr>
        <w:t>共计</w:t>
      </w:r>
      <w:r>
        <w:rPr>
          <w:rFonts w:hint="eastAsia" w:ascii="宋体" w:hAnsi="宋体" w:eastAsia="宋体" w:cs="宋体"/>
          <w:bCs/>
          <w:color w:val="auto"/>
          <w:sz w:val="28"/>
          <w:szCs w:val="28"/>
          <w:u w:val="single"/>
        </w:rPr>
        <w:t xml:space="preserve">        </w:t>
      </w:r>
      <w:r>
        <w:rPr>
          <w:rFonts w:hint="eastAsia" w:ascii="宋体" w:hAnsi="宋体" w:eastAsia="宋体" w:cs="宋体"/>
          <w:bCs/>
          <w:color w:val="auto"/>
          <w:sz w:val="28"/>
          <w:szCs w:val="28"/>
        </w:rPr>
        <w:t>天。看房周期为</w:t>
      </w:r>
      <w:r>
        <w:rPr>
          <w:rFonts w:hint="eastAsia" w:ascii="宋体" w:hAnsi="宋体" w:eastAsia="宋体" w:cs="宋体"/>
          <w:bCs/>
          <w:color w:val="auto"/>
          <w:sz w:val="28"/>
          <w:szCs w:val="28"/>
          <w:u w:val="single"/>
        </w:rPr>
        <w:t xml:space="preserve">        </w:t>
      </w:r>
      <w:r>
        <w:rPr>
          <w:rFonts w:hint="eastAsia" w:ascii="宋体" w:hAnsi="宋体" w:eastAsia="宋体" w:cs="宋体"/>
          <w:bCs/>
          <w:color w:val="auto"/>
          <w:sz w:val="28"/>
          <w:szCs w:val="28"/>
        </w:rPr>
        <w:t>天。</w:t>
      </w:r>
    </w:p>
    <w:p w14:paraId="04FA5A09">
      <w:pPr>
        <w:rPr>
          <w:rFonts w:hint="eastAsia" w:ascii="宋体" w:hAnsi="宋体" w:eastAsia="宋体" w:cs="宋体"/>
          <w:bCs/>
          <w:color w:val="auto"/>
          <w:sz w:val="28"/>
          <w:szCs w:val="28"/>
        </w:rPr>
      </w:pPr>
      <w:r>
        <w:rPr>
          <w:rFonts w:hint="eastAsia" w:ascii="宋体" w:hAnsi="宋体" w:eastAsia="宋体" w:cs="宋体"/>
          <w:bCs/>
          <w:color w:val="auto"/>
          <w:sz w:val="28"/>
          <w:szCs w:val="28"/>
        </w:rPr>
        <w:t>（四）活动开始</w:t>
      </w:r>
      <w:r>
        <w:rPr>
          <w:rFonts w:hint="eastAsia" w:ascii="宋体" w:hAnsi="宋体" w:eastAsia="宋体" w:cs="宋体"/>
          <w:bCs/>
          <w:color w:val="auto"/>
          <w:sz w:val="28"/>
          <w:szCs w:val="28"/>
          <w:u w:val="single"/>
        </w:rPr>
        <w:t xml:space="preserve">        </w:t>
      </w:r>
      <w:r>
        <w:rPr>
          <w:rFonts w:hint="eastAsia" w:ascii="宋体" w:hAnsi="宋体" w:eastAsia="宋体" w:cs="宋体"/>
          <w:bCs/>
          <w:color w:val="auto"/>
          <w:sz w:val="28"/>
          <w:szCs w:val="28"/>
        </w:rPr>
        <w:t>日前提供活动中选房村民的正确信息、安置楼房源等的相关信息资料。甲方所提供信息资料须加盖甲方或属地街道办事处公章。  乙方将以甲方或属地街道办事处提供的加盖公章的相关信息资料为准。</w:t>
      </w:r>
    </w:p>
    <w:p w14:paraId="58C5FE92">
      <w:pPr>
        <w:rPr>
          <w:rFonts w:hint="eastAsia" w:ascii="宋体" w:hAnsi="宋体" w:eastAsia="宋体" w:cs="宋体"/>
          <w:bCs/>
          <w:color w:val="auto"/>
          <w:sz w:val="28"/>
          <w:szCs w:val="28"/>
        </w:rPr>
      </w:pPr>
      <w:r>
        <w:rPr>
          <w:rFonts w:hint="eastAsia" w:ascii="宋体" w:hAnsi="宋体" w:eastAsia="宋体" w:cs="宋体"/>
          <w:bCs/>
          <w:color w:val="auto"/>
          <w:sz w:val="28"/>
          <w:szCs w:val="28"/>
        </w:rPr>
        <w:t>（五）选房期间后勤保障</w:t>
      </w:r>
    </w:p>
    <w:p w14:paraId="106B497D">
      <w:pPr>
        <w:rPr>
          <w:rFonts w:hint="eastAsia" w:ascii="宋体" w:hAnsi="宋体" w:eastAsia="宋体" w:cs="宋体"/>
          <w:bCs/>
          <w:color w:val="auto"/>
          <w:sz w:val="28"/>
          <w:szCs w:val="28"/>
        </w:rPr>
      </w:pPr>
      <w:r>
        <w:rPr>
          <w:rFonts w:hint="eastAsia" w:ascii="宋体" w:hAnsi="宋体" w:eastAsia="宋体" w:cs="宋体"/>
          <w:bCs/>
          <w:color w:val="auto"/>
          <w:sz w:val="28"/>
          <w:szCs w:val="28"/>
        </w:rPr>
        <w:t>1、服务内容：选房期间工作餐、饮用水等保障。</w:t>
      </w:r>
    </w:p>
    <w:p w14:paraId="1BB0E389">
      <w:pPr>
        <w:rPr>
          <w:rFonts w:hint="eastAsia" w:ascii="宋体" w:hAnsi="宋体" w:eastAsia="宋体" w:cs="宋体"/>
          <w:bCs/>
          <w:color w:val="auto"/>
          <w:sz w:val="28"/>
          <w:szCs w:val="28"/>
        </w:rPr>
      </w:pPr>
      <w:r>
        <w:rPr>
          <w:rFonts w:hint="eastAsia" w:ascii="宋体" w:hAnsi="宋体" w:eastAsia="宋体" w:cs="宋体"/>
          <w:bCs/>
          <w:color w:val="auto"/>
          <w:sz w:val="28"/>
          <w:szCs w:val="28"/>
        </w:rPr>
        <w:t>2、服务标准：保证食品安全、食材新鲜、菜品种类等，回迁工作不能因回 迁行为不当引起村民的纠纷投诉。</w:t>
      </w:r>
    </w:p>
    <w:p w14:paraId="3DDA9B28">
      <w:pPr>
        <w:rPr>
          <w:rFonts w:hint="eastAsia" w:ascii="宋体" w:hAnsi="宋体" w:eastAsia="宋体" w:cs="宋体"/>
          <w:bCs/>
          <w:color w:val="auto"/>
          <w:sz w:val="28"/>
          <w:szCs w:val="28"/>
        </w:rPr>
      </w:pPr>
      <w:r>
        <w:rPr>
          <w:rFonts w:hint="eastAsia" w:ascii="宋体" w:hAnsi="宋体" w:eastAsia="宋体" w:cs="宋体"/>
          <w:bCs/>
          <w:color w:val="auto"/>
          <w:sz w:val="28"/>
          <w:szCs w:val="28"/>
        </w:rPr>
        <w:t>（六）线上展示公示</w:t>
      </w:r>
    </w:p>
    <w:p w14:paraId="04B15429">
      <w:pPr>
        <w:rPr>
          <w:rFonts w:hint="eastAsia" w:ascii="宋体" w:hAnsi="宋体" w:eastAsia="宋体" w:cs="宋体"/>
          <w:bCs/>
          <w:color w:val="auto"/>
          <w:sz w:val="28"/>
          <w:szCs w:val="28"/>
        </w:rPr>
      </w:pPr>
      <w:r>
        <w:rPr>
          <w:rFonts w:hint="eastAsia" w:ascii="宋体" w:hAnsi="宋体" w:eastAsia="宋体" w:cs="宋体"/>
          <w:bCs/>
          <w:color w:val="auto"/>
          <w:sz w:val="28"/>
          <w:szCs w:val="28"/>
        </w:rPr>
        <w:t>对选房过程及结果进行线上公示，保证结果真实可查。</w:t>
      </w:r>
    </w:p>
    <w:p w14:paraId="38C9CEE7">
      <w:pPr>
        <w:rPr>
          <w:rFonts w:hint="eastAsia" w:ascii="宋体" w:hAnsi="宋体" w:eastAsia="宋体" w:cs="宋体"/>
          <w:bCs/>
          <w:color w:val="auto"/>
          <w:sz w:val="28"/>
          <w:szCs w:val="28"/>
        </w:rPr>
      </w:pPr>
      <w:r>
        <w:rPr>
          <w:rFonts w:hint="eastAsia" w:ascii="宋体" w:hAnsi="宋体" w:eastAsia="宋体" w:cs="宋体"/>
          <w:bCs/>
          <w:color w:val="auto"/>
          <w:sz w:val="28"/>
          <w:szCs w:val="28"/>
        </w:rPr>
        <w:t>（七）档案整理</w:t>
      </w:r>
    </w:p>
    <w:p w14:paraId="7F0683C8">
      <w:pPr>
        <w:rPr>
          <w:rFonts w:hint="eastAsia" w:ascii="宋体" w:hAnsi="宋体" w:eastAsia="宋体" w:cs="宋体"/>
          <w:bCs/>
          <w:color w:val="auto"/>
          <w:sz w:val="28"/>
          <w:szCs w:val="28"/>
        </w:rPr>
      </w:pPr>
      <w:r>
        <w:rPr>
          <w:rFonts w:hint="eastAsia" w:ascii="宋体" w:hAnsi="宋体" w:eastAsia="宋体" w:cs="宋体"/>
          <w:bCs/>
          <w:color w:val="auto"/>
          <w:sz w:val="28"/>
          <w:szCs w:val="28"/>
        </w:rPr>
        <w:t>对于本项目回迁选房过程全部资料纸质版及电子版进行收集、整理、留存、 归档、移交，保证资料的真实性、完整性。</w:t>
      </w:r>
    </w:p>
    <w:p w14:paraId="0A3B0C45">
      <w:pPr>
        <w:rPr>
          <w:rFonts w:hint="eastAsia" w:ascii="宋体" w:hAnsi="宋体" w:eastAsia="宋体" w:cs="宋体"/>
          <w:bCs/>
          <w:color w:val="auto"/>
          <w:sz w:val="28"/>
          <w:szCs w:val="28"/>
        </w:rPr>
      </w:pPr>
      <w:r>
        <w:rPr>
          <w:rFonts w:hint="eastAsia" w:ascii="宋体" w:hAnsi="宋体" w:eastAsia="宋体" w:cs="宋体"/>
          <w:bCs/>
          <w:color w:val="auto"/>
          <w:sz w:val="28"/>
          <w:szCs w:val="28"/>
        </w:rPr>
        <w:t>（八）突发事件应急预案</w:t>
      </w:r>
    </w:p>
    <w:p w14:paraId="2114FC27">
      <w:pPr>
        <w:rPr>
          <w:rFonts w:hint="eastAsia" w:ascii="宋体" w:hAnsi="宋体" w:eastAsia="宋体" w:cs="宋体"/>
          <w:bCs/>
          <w:color w:val="auto"/>
          <w:sz w:val="28"/>
          <w:szCs w:val="28"/>
        </w:rPr>
      </w:pPr>
      <w:r>
        <w:rPr>
          <w:rFonts w:hint="eastAsia" w:ascii="宋体" w:hAnsi="宋体" w:eastAsia="宋体" w:cs="宋体"/>
          <w:bCs/>
          <w:color w:val="auto"/>
          <w:sz w:val="28"/>
          <w:szCs w:val="28"/>
        </w:rPr>
        <w:t>面对突发性事件，具有应急调配能力及意外事故处理方案，保证回迁选房 服务顺利进行。</w:t>
      </w:r>
    </w:p>
    <w:p w14:paraId="2A8770E7">
      <w:pPr>
        <w:rPr>
          <w:rFonts w:hint="eastAsia" w:ascii="宋体" w:hAnsi="宋体" w:eastAsia="宋体" w:cs="宋体"/>
          <w:bCs/>
          <w:color w:val="auto"/>
          <w:sz w:val="28"/>
          <w:szCs w:val="28"/>
        </w:rPr>
      </w:pPr>
      <w:r>
        <w:rPr>
          <w:rFonts w:hint="eastAsia" w:ascii="宋体" w:hAnsi="宋体" w:eastAsia="宋体" w:cs="宋体"/>
          <w:bCs/>
          <w:color w:val="auto"/>
          <w:sz w:val="28"/>
          <w:szCs w:val="28"/>
        </w:rPr>
        <w:t>（九）回迁秩序维护服务</w:t>
      </w:r>
    </w:p>
    <w:p w14:paraId="05F70912">
      <w:pPr>
        <w:rPr>
          <w:rFonts w:hint="eastAsia" w:ascii="宋体" w:hAnsi="宋体" w:eastAsia="宋体" w:cs="宋体"/>
          <w:bCs/>
          <w:color w:val="auto"/>
          <w:sz w:val="28"/>
          <w:szCs w:val="28"/>
        </w:rPr>
      </w:pPr>
      <w:r>
        <w:rPr>
          <w:rFonts w:hint="eastAsia" w:ascii="宋体" w:hAnsi="宋体" w:eastAsia="宋体" w:cs="宋体"/>
          <w:bCs/>
          <w:color w:val="auto"/>
          <w:sz w:val="28"/>
          <w:szCs w:val="28"/>
        </w:rPr>
        <w:t>1、服务内容：负责雁塔区闵旗寨村回迁选房服务过程中的秩序维护服务 事宜，提供疏通道路，保证村民及所有现场人员的人身财产安全，对招标人指定区域进行安全保护以及其他招标人要求的工作等。</w:t>
      </w:r>
    </w:p>
    <w:p w14:paraId="7B531B48">
      <w:pPr>
        <w:rPr>
          <w:rFonts w:hint="eastAsia" w:ascii="宋体" w:hAnsi="宋体" w:eastAsia="宋体" w:cs="宋体"/>
          <w:bCs/>
          <w:color w:val="auto"/>
          <w:sz w:val="28"/>
          <w:szCs w:val="28"/>
        </w:rPr>
      </w:pPr>
      <w:r>
        <w:rPr>
          <w:rFonts w:hint="eastAsia" w:ascii="宋体" w:hAnsi="宋体" w:eastAsia="宋体" w:cs="宋体"/>
          <w:bCs/>
          <w:color w:val="auto"/>
          <w:sz w:val="28"/>
          <w:szCs w:val="28"/>
        </w:rPr>
        <w:t>2、服务标准：回迁工作应遵循国家拆迁回迁政策法律、法规和招标人的回迁方案，不得发生违章、违规事件，不能因回迁行为不当引起村民的纠纷投诉。</w:t>
      </w:r>
    </w:p>
    <w:p w14:paraId="2BC84008">
      <w:pPr>
        <w:rPr>
          <w:rFonts w:hint="eastAsia" w:ascii="宋体" w:hAnsi="宋体" w:eastAsia="宋体" w:cs="宋体"/>
          <w:bCs/>
          <w:color w:val="auto"/>
          <w:sz w:val="28"/>
          <w:szCs w:val="28"/>
        </w:rPr>
      </w:pPr>
      <w:r>
        <w:rPr>
          <w:rFonts w:hint="eastAsia" w:ascii="宋体" w:hAnsi="宋体" w:eastAsia="宋体" w:cs="宋体"/>
          <w:bCs/>
          <w:color w:val="auto"/>
          <w:sz w:val="28"/>
          <w:szCs w:val="28"/>
        </w:rPr>
        <w:t>3、工作量：选房现场根据实际工作需要安排相应安保秩序维护人员，看房现场根据实际工作需要安排相应安保秩序维护人员。</w:t>
      </w:r>
    </w:p>
    <w:p w14:paraId="4471F7D0">
      <w:pPr>
        <w:rPr>
          <w:rFonts w:hint="eastAsia" w:ascii="宋体" w:hAnsi="宋体" w:eastAsia="宋体" w:cs="宋体"/>
          <w:bCs/>
          <w:color w:val="auto"/>
          <w:sz w:val="28"/>
          <w:szCs w:val="28"/>
        </w:rPr>
      </w:pPr>
      <w:r>
        <w:rPr>
          <w:rFonts w:hint="eastAsia" w:ascii="宋体" w:hAnsi="宋体" w:eastAsia="宋体" w:cs="宋体"/>
          <w:bCs/>
          <w:color w:val="auto"/>
          <w:sz w:val="28"/>
          <w:szCs w:val="28"/>
        </w:rPr>
        <w:t>三、协调工作</w:t>
      </w:r>
    </w:p>
    <w:p w14:paraId="02F2E161">
      <w:pPr>
        <w:rPr>
          <w:rFonts w:hint="eastAsia" w:ascii="宋体" w:hAnsi="宋体" w:eastAsia="宋体" w:cs="宋体"/>
          <w:bCs/>
          <w:color w:val="auto"/>
          <w:sz w:val="28"/>
          <w:szCs w:val="28"/>
        </w:rPr>
      </w:pPr>
      <w:r>
        <w:rPr>
          <w:rFonts w:hint="eastAsia" w:ascii="宋体" w:hAnsi="宋体" w:eastAsia="宋体" w:cs="宋体"/>
          <w:bCs/>
          <w:color w:val="auto"/>
          <w:sz w:val="28"/>
          <w:szCs w:val="28"/>
        </w:rPr>
        <w:t>选房期间乙方应负责街办、村委会、安保公司等部门之间的协调工作直至 选房工作结束。</w:t>
      </w:r>
    </w:p>
    <w:p w14:paraId="3CD3528B">
      <w:pPr>
        <w:rPr>
          <w:rFonts w:hint="eastAsia" w:ascii="宋体" w:hAnsi="宋体" w:eastAsia="宋体" w:cs="宋体"/>
          <w:bCs/>
          <w:color w:val="auto"/>
          <w:sz w:val="28"/>
          <w:szCs w:val="28"/>
        </w:rPr>
      </w:pPr>
      <w:r>
        <w:rPr>
          <w:rFonts w:hint="eastAsia" w:ascii="宋体" w:hAnsi="宋体" w:eastAsia="宋体" w:cs="宋体"/>
          <w:bCs/>
          <w:color w:val="auto"/>
          <w:sz w:val="28"/>
          <w:szCs w:val="28"/>
        </w:rPr>
        <w:t>第三条 服务期</w:t>
      </w:r>
    </w:p>
    <w:p w14:paraId="5D9522B2">
      <w:pPr>
        <w:rPr>
          <w:rFonts w:hint="eastAsia" w:ascii="宋体" w:hAnsi="宋体" w:eastAsia="宋体" w:cs="宋体"/>
          <w:bCs/>
          <w:color w:val="auto"/>
          <w:sz w:val="28"/>
          <w:szCs w:val="28"/>
        </w:rPr>
      </w:pPr>
      <w:r>
        <w:rPr>
          <w:rFonts w:hint="eastAsia" w:ascii="宋体" w:hAnsi="宋体" w:eastAsia="宋体" w:cs="宋体"/>
          <w:bCs/>
          <w:color w:val="auto"/>
          <w:sz w:val="28"/>
          <w:szCs w:val="28"/>
        </w:rPr>
        <w:t>服务期限： 自合同签订后，项目正式启动三天内完成本项目全部服务内容</w:t>
      </w:r>
    </w:p>
    <w:p w14:paraId="01EE0B58">
      <w:pPr>
        <w:rPr>
          <w:rFonts w:hint="eastAsia" w:ascii="宋体" w:hAnsi="宋体" w:eastAsia="宋体" w:cs="宋体"/>
          <w:bCs/>
          <w:color w:val="auto"/>
          <w:sz w:val="28"/>
          <w:szCs w:val="28"/>
        </w:rPr>
      </w:pPr>
      <w:r>
        <w:rPr>
          <w:rFonts w:hint="eastAsia" w:ascii="宋体" w:hAnsi="宋体" w:eastAsia="宋体" w:cs="宋体"/>
          <w:bCs/>
          <w:color w:val="auto"/>
          <w:sz w:val="28"/>
          <w:szCs w:val="28"/>
        </w:rPr>
        <w:t>第四条 合同价款及结算</w:t>
      </w:r>
    </w:p>
    <w:p w14:paraId="773EBB11">
      <w:pPr>
        <w:rPr>
          <w:rFonts w:hint="eastAsia" w:ascii="宋体" w:hAnsi="宋体" w:eastAsia="宋体" w:cs="宋体"/>
          <w:bCs/>
          <w:color w:val="auto"/>
          <w:sz w:val="28"/>
          <w:szCs w:val="28"/>
        </w:rPr>
      </w:pPr>
      <w:r>
        <w:rPr>
          <w:rFonts w:hint="eastAsia" w:ascii="宋体" w:hAnsi="宋体" w:eastAsia="宋体" w:cs="宋体"/>
          <w:bCs/>
          <w:color w:val="auto"/>
          <w:sz w:val="28"/>
          <w:szCs w:val="28"/>
        </w:rPr>
        <w:t>4.1 本合同总价不含税为：人民币</w:t>
      </w:r>
      <w:r>
        <w:rPr>
          <w:rFonts w:hint="eastAsia" w:ascii="宋体" w:hAnsi="宋体" w:eastAsia="宋体" w:cs="宋体"/>
          <w:bCs/>
          <w:color w:val="auto"/>
          <w:sz w:val="28"/>
          <w:szCs w:val="28"/>
          <w:u w:val="single"/>
        </w:rPr>
        <w:t xml:space="preserve">      </w:t>
      </w:r>
      <w:r>
        <w:rPr>
          <w:rFonts w:hint="eastAsia" w:ascii="宋体" w:hAnsi="宋体" w:eastAsia="宋体" w:cs="宋体"/>
          <w:bCs/>
          <w:color w:val="auto"/>
          <w:sz w:val="28"/>
          <w:szCs w:val="28"/>
        </w:rPr>
        <w:t>（小写：￥</w:t>
      </w:r>
      <w:r>
        <w:rPr>
          <w:rFonts w:hint="eastAsia" w:ascii="宋体" w:hAnsi="宋体" w:eastAsia="宋体" w:cs="宋体"/>
          <w:bCs/>
          <w:color w:val="auto"/>
          <w:sz w:val="28"/>
          <w:szCs w:val="28"/>
          <w:u w:val="single"/>
        </w:rPr>
        <w:t xml:space="preserve">       )</w:t>
      </w:r>
      <w:r>
        <w:rPr>
          <w:rFonts w:hint="eastAsia" w:ascii="宋体" w:hAnsi="宋体" w:eastAsia="宋体" w:cs="宋体"/>
          <w:bCs/>
          <w:color w:val="auto"/>
          <w:sz w:val="28"/>
          <w:szCs w:val="28"/>
        </w:rPr>
        <w:t xml:space="preserve"> , 税率为</w:t>
      </w:r>
      <w:r>
        <w:rPr>
          <w:rFonts w:hint="eastAsia" w:ascii="宋体" w:hAnsi="宋体" w:eastAsia="宋体" w:cs="宋体"/>
          <w:bCs/>
          <w:color w:val="auto"/>
          <w:sz w:val="28"/>
          <w:szCs w:val="28"/>
          <w:u w:val="single"/>
        </w:rPr>
        <w:tab/>
      </w:r>
      <w:r>
        <w:rPr>
          <w:rFonts w:hint="eastAsia" w:ascii="宋体" w:hAnsi="宋体" w:eastAsia="宋体" w:cs="宋体"/>
          <w:bCs/>
          <w:color w:val="auto"/>
          <w:sz w:val="28"/>
          <w:szCs w:val="28"/>
          <w:u w:val="single"/>
        </w:rPr>
        <w:t xml:space="preserve"> </w:t>
      </w:r>
      <w:r>
        <w:rPr>
          <w:rFonts w:hint="eastAsia" w:ascii="宋体" w:hAnsi="宋体" w:eastAsia="宋体" w:cs="宋体"/>
          <w:bCs/>
          <w:color w:val="auto"/>
          <w:sz w:val="28"/>
          <w:szCs w:val="28"/>
          <w:u w:val="single"/>
        </w:rPr>
        <w:tab/>
      </w:r>
      <w:r>
        <w:rPr>
          <w:rFonts w:hint="eastAsia" w:ascii="宋体" w:hAnsi="宋体" w:eastAsia="宋体" w:cs="宋体"/>
          <w:bCs/>
          <w:color w:val="auto"/>
          <w:sz w:val="28"/>
          <w:szCs w:val="28"/>
        </w:rPr>
        <w:t xml:space="preserve"> ,  税金为：</w:t>
      </w:r>
      <w:r>
        <w:rPr>
          <w:rFonts w:hint="eastAsia" w:ascii="宋体" w:hAnsi="宋体" w:eastAsia="宋体" w:cs="宋体"/>
          <w:bCs/>
          <w:color w:val="auto"/>
          <w:sz w:val="28"/>
          <w:szCs w:val="28"/>
          <w:u w:val="single"/>
        </w:rPr>
        <w:t xml:space="preserve">     </w:t>
      </w:r>
      <w:r>
        <w:rPr>
          <w:rFonts w:hint="eastAsia" w:ascii="宋体" w:hAnsi="宋体" w:eastAsia="宋体" w:cs="宋体"/>
          <w:bCs/>
          <w:color w:val="auto"/>
          <w:sz w:val="28"/>
          <w:szCs w:val="28"/>
        </w:rPr>
        <w:t>，含税总价为：人民币</w:t>
      </w:r>
      <w:r>
        <w:rPr>
          <w:rFonts w:hint="eastAsia" w:ascii="宋体" w:hAnsi="宋体" w:eastAsia="宋体" w:cs="宋体"/>
          <w:bCs/>
          <w:color w:val="auto"/>
          <w:sz w:val="28"/>
          <w:szCs w:val="28"/>
          <w:u w:val="single"/>
        </w:rPr>
        <w:t xml:space="preserve">      </w:t>
      </w:r>
      <w:r>
        <w:rPr>
          <w:rFonts w:hint="eastAsia" w:ascii="宋体" w:hAnsi="宋体" w:eastAsia="宋体" w:cs="宋体"/>
          <w:bCs/>
          <w:color w:val="auto"/>
          <w:sz w:val="28"/>
          <w:szCs w:val="28"/>
        </w:rPr>
        <w:t>（小写：￥</w:t>
      </w:r>
      <w:r>
        <w:rPr>
          <w:rFonts w:hint="eastAsia" w:ascii="宋体" w:hAnsi="宋体" w:eastAsia="宋体" w:cs="宋体"/>
          <w:bCs/>
          <w:color w:val="auto"/>
          <w:sz w:val="28"/>
          <w:szCs w:val="28"/>
          <w:lang w:val="en-US" w:eastAsia="zh-CN"/>
        </w:rPr>
        <w:t xml:space="preserve"> </w:t>
      </w:r>
      <w:r>
        <w:rPr>
          <w:rFonts w:hint="eastAsia" w:ascii="宋体" w:hAnsi="宋体" w:eastAsia="宋体" w:cs="宋体"/>
          <w:bCs/>
          <w:color w:val="auto"/>
          <w:sz w:val="28"/>
          <w:szCs w:val="28"/>
          <w:u w:val="single"/>
          <w:lang w:val="en-US" w:eastAsia="zh-CN"/>
        </w:rPr>
        <w:t xml:space="preserve">  </w:t>
      </w:r>
      <w:r>
        <w:rPr>
          <w:rFonts w:hint="eastAsia" w:ascii="宋体" w:hAnsi="宋体" w:eastAsia="宋体" w:cs="宋体"/>
          <w:bCs/>
          <w:color w:val="auto"/>
          <w:sz w:val="28"/>
          <w:szCs w:val="28"/>
        </w:rPr>
        <w:t>) 。协议户数</w:t>
      </w:r>
      <w:r>
        <w:rPr>
          <w:rFonts w:hint="eastAsia" w:ascii="宋体" w:hAnsi="宋体" w:eastAsia="宋体" w:cs="宋体"/>
          <w:bCs/>
          <w:color w:val="auto"/>
          <w:sz w:val="28"/>
          <w:szCs w:val="28"/>
          <w:lang w:val="en-US" w:eastAsia="zh-CN"/>
        </w:rPr>
        <w:t>144</w:t>
      </w:r>
      <w:r>
        <w:rPr>
          <w:rFonts w:hint="eastAsia" w:ascii="宋体" w:hAnsi="宋体" w:eastAsia="宋体" w:cs="宋体"/>
          <w:bCs/>
          <w:color w:val="auto"/>
          <w:sz w:val="28"/>
          <w:szCs w:val="28"/>
        </w:rPr>
        <w:t>户，每户选房单价含税为人民币：</w:t>
      </w:r>
      <w:r>
        <w:rPr>
          <w:rFonts w:hint="eastAsia" w:ascii="宋体" w:hAnsi="宋体" w:eastAsia="宋体" w:cs="宋体"/>
          <w:bCs/>
          <w:color w:val="auto"/>
          <w:sz w:val="28"/>
          <w:szCs w:val="28"/>
          <w:u w:val="single"/>
          <w:lang w:val="en-US" w:eastAsia="zh-CN"/>
        </w:rPr>
        <w:t xml:space="preserve">    </w:t>
      </w:r>
      <w:r>
        <w:rPr>
          <w:rFonts w:hint="eastAsia" w:ascii="宋体" w:hAnsi="宋体" w:eastAsia="宋体" w:cs="宋体"/>
          <w:bCs/>
          <w:color w:val="auto"/>
          <w:sz w:val="28"/>
          <w:szCs w:val="28"/>
        </w:rPr>
        <w:t>元。此报价为完成本回迁服务工作包所需要的全部费用，包括但不限于回迁工作人员工资、看房场地布置、节假日加班费、宣传费、安保、选房期间的工作餐、场地租赁、设备采购费、设备租赁费、选房软件费、选房网络直播公示展示费、印刷费、材料制作费、差旅交通费、劳动保护费、通讯费、业务招待费、施工现场津贴、固定资产使用费、办公设备用具使用费、管理费、利润、税金、其他管理性质的开支和相关协调费等。在合同实施期间，其合同价格不受市场价格及政策性价格的调整而增减，同时投标人应充分考虑在项目实施过程中可能出现的其他风险，并在本 次投标的报价中自行考虑。</w:t>
      </w:r>
    </w:p>
    <w:p w14:paraId="06133845">
      <w:pPr>
        <w:rPr>
          <w:rFonts w:hint="eastAsia" w:ascii="宋体" w:hAnsi="宋体" w:eastAsia="宋体" w:cs="宋体"/>
          <w:bCs/>
          <w:color w:val="auto"/>
          <w:sz w:val="28"/>
          <w:szCs w:val="28"/>
        </w:rPr>
      </w:pPr>
      <w:r>
        <w:rPr>
          <w:rFonts w:hint="eastAsia" w:ascii="宋体" w:hAnsi="宋体" w:eastAsia="宋体" w:cs="宋体"/>
          <w:bCs/>
          <w:color w:val="auto"/>
          <w:sz w:val="28"/>
          <w:szCs w:val="28"/>
        </w:rPr>
        <w:t>4.2 付款方式：选房活动开始前甲方支付至乙方合同总额的 30%，人民币大写：</w:t>
      </w:r>
      <w:r>
        <w:rPr>
          <w:rFonts w:hint="eastAsia" w:ascii="宋体" w:hAnsi="宋体" w:eastAsia="宋体" w:cs="宋体"/>
          <w:bCs/>
          <w:color w:val="auto"/>
          <w:sz w:val="28"/>
          <w:szCs w:val="28"/>
          <w:u w:val="single"/>
        </w:rPr>
        <w:t xml:space="preserve">     </w:t>
      </w:r>
      <w:r>
        <w:rPr>
          <w:rFonts w:hint="eastAsia" w:ascii="宋体" w:hAnsi="宋体" w:eastAsia="宋体" w:cs="宋体"/>
          <w:bCs/>
          <w:color w:val="auto"/>
          <w:sz w:val="28"/>
          <w:szCs w:val="28"/>
        </w:rPr>
        <w:t>（小写：</w:t>
      </w:r>
      <w:r>
        <w:rPr>
          <w:rFonts w:hint="eastAsia" w:ascii="宋体" w:hAnsi="宋体" w:eastAsia="宋体" w:cs="宋体"/>
          <w:bCs/>
          <w:color w:val="auto"/>
          <w:sz w:val="28"/>
          <w:szCs w:val="28"/>
          <w:u w:val="single"/>
        </w:rPr>
        <w:t xml:space="preserve">      </w:t>
      </w:r>
      <w:r>
        <w:rPr>
          <w:rFonts w:hint="eastAsia" w:ascii="宋体" w:hAnsi="宋体" w:eastAsia="宋体" w:cs="宋体"/>
          <w:bCs/>
          <w:color w:val="auto"/>
          <w:sz w:val="28"/>
          <w:szCs w:val="28"/>
        </w:rPr>
        <w:t>元），待本次集中回迁选房服务内容完成且不存   在任何违约情形并办理完结算手续后 30 个工作日内，甲方向乙方支付剩余费用， 人民币大写：</w:t>
      </w:r>
      <w:r>
        <w:rPr>
          <w:rFonts w:hint="eastAsia" w:ascii="宋体" w:hAnsi="宋体" w:eastAsia="宋体" w:cs="宋体"/>
          <w:bCs/>
          <w:color w:val="auto"/>
          <w:sz w:val="28"/>
          <w:szCs w:val="28"/>
          <w:u w:val="single"/>
        </w:rPr>
        <w:t xml:space="preserve">     （</w:t>
      </w:r>
      <w:r>
        <w:rPr>
          <w:rFonts w:hint="eastAsia" w:ascii="宋体" w:hAnsi="宋体" w:eastAsia="宋体" w:cs="宋体"/>
          <w:bCs/>
          <w:color w:val="auto"/>
          <w:sz w:val="28"/>
          <w:szCs w:val="28"/>
        </w:rPr>
        <w:t>小写：</w:t>
      </w:r>
      <w:r>
        <w:rPr>
          <w:rFonts w:hint="eastAsia" w:ascii="宋体" w:hAnsi="宋体" w:eastAsia="宋体" w:cs="宋体"/>
          <w:bCs/>
          <w:color w:val="auto"/>
          <w:sz w:val="28"/>
          <w:szCs w:val="28"/>
          <w:u w:val="single"/>
        </w:rPr>
        <w:t xml:space="preserve">     </w:t>
      </w:r>
      <w:r>
        <w:rPr>
          <w:rFonts w:hint="eastAsia" w:ascii="宋体" w:hAnsi="宋体" w:eastAsia="宋体" w:cs="宋体"/>
          <w:bCs/>
          <w:color w:val="auto"/>
          <w:sz w:val="28"/>
          <w:szCs w:val="28"/>
        </w:rPr>
        <w:t xml:space="preserve"> 元）。甲方付款前，乙方应提供税务部门要求的全额增值税专用发票（税率：</w:t>
      </w:r>
      <w:r>
        <w:rPr>
          <w:rFonts w:hint="eastAsia" w:ascii="宋体" w:hAnsi="宋体" w:eastAsia="宋体" w:cs="宋体"/>
          <w:bCs/>
          <w:color w:val="auto"/>
          <w:sz w:val="28"/>
          <w:szCs w:val="28"/>
          <w:u w:val="single"/>
        </w:rPr>
        <w:t xml:space="preserve">      </w:t>
      </w:r>
      <w:r>
        <w:rPr>
          <w:rFonts w:hint="eastAsia" w:ascii="宋体" w:hAnsi="宋体" w:eastAsia="宋体" w:cs="宋体"/>
          <w:bCs/>
          <w:color w:val="auto"/>
          <w:sz w:val="28"/>
          <w:szCs w:val="28"/>
        </w:rPr>
        <w:t xml:space="preserve"> %），否则甲方有权暂停支付合同价款且不承担违约责任。</w:t>
      </w:r>
    </w:p>
    <w:p w14:paraId="74F37062">
      <w:pPr>
        <w:rPr>
          <w:rFonts w:hint="eastAsia" w:ascii="宋体" w:hAnsi="宋体" w:eastAsia="宋体" w:cs="宋体"/>
          <w:bCs/>
          <w:color w:val="auto"/>
          <w:sz w:val="28"/>
          <w:szCs w:val="28"/>
        </w:rPr>
      </w:pPr>
      <w:r>
        <w:rPr>
          <w:rFonts w:hint="eastAsia" w:ascii="宋体" w:hAnsi="宋体" w:eastAsia="宋体" w:cs="宋体"/>
          <w:bCs/>
          <w:color w:val="auto"/>
          <w:sz w:val="28"/>
          <w:szCs w:val="28"/>
        </w:rPr>
        <w:t>4.3 乙方银行账户信息</w:t>
      </w:r>
    </w:p>
    <w:p w14:paraId="4879C2A3">
      <w:pPr>
        <w:rPr>
          <w:rFonts w:hint="eastAsia" w:ascii="宋体" w:hAnsi="宋体" w:eastAsia="宋体" w:cs="宋体"/>
          <w:bCs/>
          <w:color w:val="auto"/>
          <w:sz w:val="28"/>
          <w:szCs w:val="28"/>
        </w:rPr>
      </w:pPr>
      <w:r>
        <w:rPr>
          <w:rFonts w:hint="eastAsia" w:ascii="宋体" w:hAnsi="宋体" w:eastAsia="宋体" w:cs="宋体"/>
          <w:bCs/>
          <w:color w:val="auto"/>
          <w:sz w:val="28"/>
          <w:szCs w:val="28"/>
        </w:rPr>
        <w:t>开户名称：</w:t>
      </w:r>
    </w:p>
    <w:p w14:paraId="4310D3D2">
      <w:pPr>
        <w:rPr>
          <w:rFonts w:hint="eastAsia" w:ascii="宋体" w:hAnsi="宋体" w:eastAsia="宋体" w:cs="宋体"/>
          <w:bCs/>
          <w:color w:val="auto"/>
          <w:sz w:val="28"/>
          <w:szCs w:val="28"/>
        </w:rPr>
      </w:pPr>
      <w:r>
        <w:rPr>
          <w:rFonts w:hint="eastAsia" w:ascii="宋体" w:hAnsi="宋体" w:eastAsia="宋体" w:cs="宋体"/>
          <w:bCs/>
          <w:color w:val="auto"/>
          <w:sz w:val="28"/>
          <w:szCs w:val="28"/>
        </w:rPr>
        <w:t>开户行：</w:t>
      </w:r>
    </w:p>
    <w:p w14:paraId="159BC1E0">
      <w:pPr>
        <w:rPr>
          <w:rFonts w:hint="eastAsia" w:ascii="宋体" w:hAnsi="宋体" w:eastAsia="宋体" w:cs="宋体"/>
          <w:bCs/>
          <w:color w:val="auto"/>
          <w:sz w:val="28"/>
          <w:szCs w:val="28"/>
        </w:rPr>
      </w:pPr>
      <w:r>
        <w:rPr>
          <w:rFonts w:hint="eastAsia" w:ascii="宋体" w:hAnsi="宋体" w:eastAsia="宋体" w:cs="宋体"/>
          <w:bCs/>
          <w:color w:val="auto"/>
          <w:sz w:val="28"/>
          <w:szCs w:val="28"/>
        </w:rPr>
        <w:t>银行账号：</w:t>
      </w:r>
    </w:p>
    <w:p w14:paraId="1266F1D7">
      <w:pPr>
        <w:rPr>
          <w:rFonts w:hint="eastAsia" w:ascii="宋体" w:hAnsi="宋体" w:eastAsia="宋体" w:cs="宋体"/>
          <w:bCs/>
          <w:color w:val="auto"/>
          <w:sz w:val="28"/>
          <w:szCs w:val="28"/>
        </w:rPr>
      </w:pPr>
      <w:r>
        <w:rPr>
          <w:rFonts w:hint="eastAsia" w:ascii="宋体" w:hAnsi="宋体" w:eastAsia="宋体" w:cs="宋体"/>
          <w:bCs/>
          <w:color w:val="auto"/>
          <w:sz w:val="28"/>
          <w:szCs w:val="28"/>
        </w:rPr>
        <w:t>第五条 甲方的权利和义务</w:t>
      </w:r>
    </w:p>
    <w:p w14:paraId="589F1A24">
      <w:pPr>
        <w:rPr>
          <w:rFonts w:hint="eastAsia" w:ascii="宋体" w:hAnsi="宋体" w:eastAsia="宋体" w:cs="宋体"/>
          <w:bCs/>
          <w:color w:val="auto"/>
          <w:sz w:val="28"/>
          <w:szCs w:val="28"/>
        </w:rPr>
      </w:pPr>
      <w:r>
        <w:rPr>
          <w:rFonts w:hint="eastAsia" w:ascii="宋体" w:hAnsi="宋体" w:eastAsia="宋体" w:cs="宋体"/>
          <w:bCs/>
          <w:color w:val="auto"/>
          <w:sz w:val="28"/>
          <w:szCs w:val="28"/>
        </w:rPr>
        <w:t>5.1 对乙方所呈报的问题及时给予答复。</w:t>
      </w:r>
    </w:p>
    <w:p w14:paraId="593DA298">
      <w:pPr>
        <w:rPr>
          <w:rFonts w:hint="eastAsia" w:ascii="宋体" w:hAnsi="宋体" w:eastAsia="宋体" w:cs="宋体"/>
          <w:bCs/>
          <w:color w:val="auto"/>
          <w:sz w:val="28"/>
          <w:szCs w:val="28"/>
        </w:rPr>
      </w:pPr>
      <w:r>
        <w:rPr>
          <w:rFonts w:hint="eastAsia" w:ascii="宋体" w:hAnsi="宋体" w:eastAsia="宋体" w:cs="宋体"/>
          <w:bCs/>
          <w:color w:val="auto"/>
          <w:sz w:val="28"/>
          <w:szCs w:val="28"/>
        </w:rPr>
        <w:t>5.2 有权对乙方配置人员进行身份和资格核查、备案。</w:t>
      </w:r>
    </w:p>
    <w:p w14:paraId="3290962C">
      <w:pPr>
        <w:rPr>
          <w:rFonts w:hint="eastAsia" w:ascii="宋体" w:hAnsi="宋体" w:eastAsia="宋体" w:cs="宋体"/>
          <w:bCs/>
          <w:color w:val="auto"/>
          <w:sz w:val="28"/>
          <w:szCs w:val="28"/>
        </w:rPr>
      </w:pPr>
      <w:r>
        <w:rPr>
          <w:rFonts w:hint="eastAsia" w:ascii="宋体" w:hAnsi="宋体" w:eastAsia="宋体" w:cs="宋体"/>
          <w:bCs/>
          <w:color w:val="auto"/>
          <w:sz w:val="28"/>
          <w:szCs w:val="28"/>
        </w:rPr>
        <w:t>5.3 在服务过程中甲方现场工作人员有权对乙方派驻人员的具体工作进行 调整安排，同时有权对乙方的服务工作提出合理化建议，并要求乙方限期改正。</w:t>
      </w:r>
    </w:p>
    <w:p w14:paraId="48927814">
      <w:pPr>
        <w:rPr>
          <w:rFonts w:hint="eastAsia" w:ascii="宋体" w:hAnsi="宋体" w:eastAsia="宋体" w:cs="宋体"/>
          <w:bCs/>
          <w:color w:val="auto"/>
          <w:sz w:val="28"/>
          <w:szCs w:val="28"/>
        </w:rPr>
      </w:pPr>
      <w:r>
        <w:rPr>
          <w:rFonts w:hint="eastAsia" w:ascii="宋体" w:hAnsi="宋体" w:eastAsia="宋体" w:cs="宋体"/>
          <w:bCs/>
          <w:color w:val="auto"/>
          <w:sz w:val="28"/>
          <w:szCs w:val="28"/>
        </w:rPr>
        <w:t>5.4 有义务根据约定及时结算和支付合同费用。</w:t>
      </w:r>
    </w:p>
    <w:p w14:paraId="446690EF">
      <w:pPr>
        <w:rPr>
          <w:rFonts w:hint="eastAsia" w:ascii="宋体" w:hAnsi="宋体" w:eastAsia="宋体" w:cs="宋体"/>
          <w:bCs/>
          <w:color w:val="auto"/>
          <w:sz w:val="28"/>
          <w:szCs w:val="28"/>
        </w:rPr>
      </w:pPr>
      <w:r>
        <w:rPr>
          <w:rFonts w:hint="eastAsia" w:ascii="宋体" w:hAnsi="宋体" w:eastAsia="宋体" w:cs="宋体"/>
          <w:bCs/>
          <w:color w:val="auto"/>
          <w:sz w:val="28"/>
          <w:szCs w:val="28"/>
        </w:rPr>
        <w:t>5.5 有义务协助乙方共同提高服务质量。</w:t>
      </w:r>
    </w:p>
    <w:p w14:paraId="041D7762">
      <w:pPr>
        <w:rPr>
          <w:rFonts w:hint="eastAsia" w:ascii="宋体" w:hAnsi="宋体" w:eastAsia="宋体" w:cs="宋体"/>
          <w:bCs/>
          <w:color w:val="auto"/>
          <w:sz w:val="28"/>
          <w:szCs w:val="28"/>
        </w:rPr>
      </w:pPr>
      <w:r>
        <w:rPr>
          <w:rFonts w:hint="eastAsia" w:ascii="宋体" w:hAnsi="宋体" w:eastAsia="宋体" w:cs="宋体"/>
          <w:bCs/>
          <w:color w:val="auto"/>
          <w:sz w:val="28"/>
          <w:szCs w:val="28"/>
        </w:rPr>
        <w:t>5.6 甲方有权要求乙方调换不符合甲方要求、不服从甲方安排的派驻人员。</w:t>
      </w:r>
    </w:p>
    <w:p w14:paraId="66102054">
      <w:pPr>
        <w:rPr>
          <w:rFonts w:hint="eastAsia" w:ascii="宋体" w:hAnsi="宋体" w:eastAsia="宋体" w:cs="宋体"/>
          <w:bCs/>
          <w:color w:val="auto"/>
          <w:sz w:val="28"/>
          <w:szCs w:val="28"/>
        </w:rPr>
      </w:pPr>
      <w:r>
        <w:rPr>
          <w:rFonts w:hint="eastAsia" w:ascii="宋体" w:hAnsi="宋体" w:eastAsia="宋体" w:cs="宋体"/>
          <w:bCs/>
          <w:color w:val="auto"/>
          <w:sz w:val="28"/>
          <w:szCs w:val="28"/>
        </w:rPr>
        <w:t xml:space="preserve">5.7 甲方有权对乙方的服务管理工作提出指导性意见。 </w:t>
      </w:r>
    </w:p>
    <w:p w14:paraId="1F03D52B">
      <w:pPr>
        <w:rPr>
          <w:rFonts w:hint="eastAsia" w:ascii="宋体" w:hAnsi="宋体" w:eastAsia="宋体" w:cs="宋体"/>
          <w:bCs/>
          <w:color w:val="auto"/>
          <w:sz w:val="28"/>
          <w:szCs w:val="28"/>
        </w:rPr>
      </w:pPr>
      <w:r>
        <w:rPr>
          <w:rFonts w:hint="eastAsia" w:ascii="宋体" w:hAnsi="宋体" w:eastAsia="宋体" w:cs="宋体"/>
          <w:bCs/>
          <w:color w:val="auto"/>
          <w:sz w:val="28"/>
          <w:szCs w:val="28"/>
        </w:rPr>
        <w:t>第六条 乙方的权利和义务</w:t>
      </w:r>
    </w:p>
    <w:p w14:paraId="448A99CB">
      <w:pPr>
        <w:rPr>
          <w:rFonts w:hint="eastAsia" w:ascii="宋体" w:hAnsi="宋体" w:eastAsia="宋体" w:cs="宋体"/>
          <w:bCs/>
          <w:color w:val="auto"/>
          <w:sz w:val="28"/>
          <w:szCs w:val="28"/>
        </w:rPr>
      </w:pPr>
      <w:r>
        <w:rPr>
          <w:rFonts w:hint="eastAsia" w:ascii="宋体" w:hAnsi="宋体" w:eastAsia="宋体" w:cs="宋体"/>
          <w:bCs/>
          <w:color w:val="auto"/>
          <w:sz w:val="28"/>
          <w:szCs w:val="28"/>
        </w:rPr>
        <w:t>6.1 按照本服务合同约定提供服务，为甲方出具服务方案。承诺采用合理  谨慎态度及科学准确的方法提供服务，以保证本项目能够在服务期限内顺利完成。</w:t>
      </w:r>
    </w:p>
    <w:p w14:paraId="6B73C8B0">
      <w:pPr>
        <w:rPr>
          <w:rFonts w:hint="eastAsia" w:ascii="宋体" w:hAnsi="宋体" w:eastAsia="宋体" w:cs="宋体"/>
          <w:bCs/>
          <w:color w:val="auto"/>
          <w:sz w:val="28"/>
          <w:szCs w:val="28"/>
        </w:rPr>
      </w:pPr>
      <w:r>
        <w:rPr>
          <w:rFonts w:hint="eastAsia" w:ascii="宋体" w:hAnsi="宋体" w:eastAsia="宋体" w:cs="宋体"/>
          <w:bCs/>
          <w:color w:val="auto"/>
          <w:sz w:val="28"/>
          <w:szCs w:val="28"/>
        </w:rPr>
        <w:t>6.2 对服务项目的资料和甲方提供的所有资料负有保密责任。未经甲方同意，不得将甲方提供的资料再次提供给与本项目无关的任何单位及个人使用。  乙方要妥善保管甲方提供的资料。如因乙方原因丢失，应当负责赔偿甲方相关 的经济损失。</w:t>
      </w:r>
    </w:p>
    <w:p w14:paraId="4661212D">
      <w:pPr>
        <w:rPr>
          <w:rFonts w:hint="eastAsia" w:ascii="宋体" w:hAnsi="宋体" w:eastAsia="宋体" w:cs="宋体"/>
          <w:bCs/>
          <w:color w:val="auto"/>
          <w:sz w:val="28"/>
          <w:szCs w:val="28"/>
        </w:rPr>
      </w:pPr>
      <w:r>
        <w:rPr>
          <w:rFonts w:hint="eastAsia" w:ascii="宋体" w:hAnsi="宋体" w:eastAsia="宋体" w:cs="宋体"/>
          <w:bCs/>
          <w:color w:val="auto"/>
          <w:sz w:val="28"/>
          <w:szCs w:val="28"/>
        </w:rPr>
        <w:t>6.3 乙方在回迁过程中要遵守应遵循国家拆迁政策法律、法规，不得发生 违章、违规事件，不能因回迁行为不当引起村民的纠纷投诉。</w:t>
      </w:r>
    </w:p>
    <w:p w14:paraId="43793670">
      <w:pPr>
        <w:rPr>
          <w:rFonts w:hint="eastAsia" w:ascii="宋体" w:hAnsi="宋体" w:eastAsia="宋体" w:cs="宋体"/>
          <w:bCs/>
          <w:color w:val="auto"/>
          <w:sz w:val="28"/>
          <w:szCs w:val="28"/>
        </w:rPr>
      </w:pPr>
      <w:r>
        <w:rPr>
          <w:rFonts w:hint="eastAsia" w:ascii="宋体" w:hAnsi="宋体" w:eastAsia="宋体" w:cs="宋体"/>
          <w:bCs/>
          <w:color w:val="auto"/>
          <w:sz w:val="28"/>
          <w:szCs w:val="28"/>
        </w:rPr>
        <w:t>6.4 指派专职项目负责人，代表乙方联系和处理回迁工作中的有关事项，参加协调会，协调合同执行过程中遇到的问题。乙方在合同服务期间需更换主 要工作人员时，应提前 5 天以书面形式通知甲方，替换人员继续行使前任的职 权，履行前任的义务。</w:t>
      </w:r>
    </w:p>
    <w:p w14:paraId="3D81D9B0">
      <w:pPr>
        <w:rPr>
          <w:rFonts w:hint="eastAsia" w:ascii="宋体" w:hAnsi="宋体" w:eastAsia="宋体" w:cs="宋体"/>
          <w:bCs/>
          <w:color w:val="auto"/>
          <w:sz w:val="28"/>
          <w:szCs w:val="28"/>
        </w:rPr>
      </w:pPr>
      <w:r>
        <w:rPr>
          <w:rFonts w:hint="eastAsia" w:ascii="宋体" w:hAnsi="宋体" w:eastAsia="宋体" w:cs="宋体"/>
          <w:bCs/>
          <w:color w:val="auto"/>
          <w:sz w:val="28"/>
          <w:szCs w:val="28"/>
        </w:rPr>
        <w:t>6.5 乙方坚持公开、公平、公正的原则，确保选房过程中的安全性，在活动执行期间，接受甲方的监督和指导，积极向甲方提出服务工作方面的合理化建议；认真完成规定的作业项目和标准，确保服务质量，达到规定的合格标准。</w:t>
      </w:r>
    </w:p>
    <w:p w14:paraId="7C33BEDD">
      <w:pPr>
        <w:rPr>
          <w:rFonts w:hint="eastAsia" w:ascii="宋体" w:hAnsi="宋体" w:eastAsia="宋体" w:cs="宋体"/>
          <w:bCs/>
          <w:color w:val="auto"/>
          <w:sz w:val="28"/>
          <w:szCs w:val="28"/>
        </w:rPr>
      </w:pPr>
      <w:r>
        <w:rPr>
          <w:rFonts w:hint="eastAsia" w:ascii="宋体" w:hAnsi="宋体" w:eastAsia="宋体" w:cs="宋体"/>
          <w:bCs/>
          <w:color w:val="auto"/>
          <w:sz w:val="28"/>
          <w:szCs w:val="28"/>
        </w:rPr>
        <w:t>6.6 负责与场地租赁方联系并租赁选房场地，支付场地费用，负责甲乙双 方工作人员的后勤保障和场地安全。</w:t>
      </w:r>
    </w:p>
    <w:p w14:paraId="1523E8C3">
      <w:pPr>
        <w:rPr>
          <w:rFonts w:hint="eastAsia" w:ascii="宋体" w:hAnsi="宋体" w:eastAsia="宋体" w:cs="宋体"/>
          <w:bCs/>
          <w:color w:val="auto"/>
          <w:sz w:val="28"/>
          <w:szCs w:val="28"/>
        </w:rPr>
      </w:pPr>
      <w:r>
        <w:rPr>
          <w:rFonts w:hint="eastAsia" w:ascii="宋体" w:hAnsi="宋体" w:eastAsia="宋体" w:cs="宋体"/>
          <w:bCs/>
          <w:color w:val="auto"/>
          <w:sz w:val="28"/>
          <w:szCs w:val="28"/>
        </w:rPr>
        <w:t>6.7 乙方人员应执行甲方的管理制度履行职责。严格按照乙方工作规定着 装，注重仪表仪容，工作时不准擅离岗位及进行其他与工作无关的事宜。</w:t>
      </w:r>
    </w:p>
    <w:p w14:paraId="6A699A44">
      <w:pPr>
        <w:rPr>
          <w:rFonts w:hint="eastAsia" w:ascii="宋体" w:hAnsi="宋体" w:eastAsia="宋体" w:cs="宋体"/>
          <w:bCs/>
          <w:color w:val="auto"/>
          <w:sz w:val="28"/>
          <w:szCs w:val="28"/>
        </w:rPr>
      </w:pPr>
      <w:r>
        <w:rPr>
          <w:rFonts w:hint="eastAsia" w:ascii="宋体" w:hAnsi="宋体" w:eastAsia="宋体" w:cs="宋体"/>
          <w:bCs/>
          <w:color w:val="auto"/>
          <w:sz w:val="28"/>
          <w:szCs w:val="28"/>
        </w:rPr>
        <w:t>6.8 乙方保证其属下业务均在符合法律、法规，符合本合同的范围内进行。</w:t>
      </w:r>
    </w:p>
    <w:p w14:paraId="704A8BA8">
      <w:pPr>
        <w:rPr>
          <w:rFonts w:hint="eastAsia" w:ascii="宋体" w:hAnsi="宋体" w:eastAsia="宋体" w:cs="宋体"/>
          <w:bCs/>
          <w:color w:val="auto"/>
          <w:sz w:val="28"/>
          <w:szCs w:val="28"/>
        </w:rPr>
      </w:pPr>
      <w:r>
        <w:rPr>
          <w:rFonts w:hint="eastAsia" w:ascii="宋体" w:hAnsi="宋体" w:eastAsia="宋体" w:cs="宋体"/>
          <w:bCs/>
          <w:color w:val="auto"/>
          <w:sz w:val="28"/>
          <w:szCs w:val="28"/>
        </w:rPr>
        <w:t>6.9 负责承担在选房服务过程中因管理不善等乙方或乙方工作人员自身原因产生的赔偿责任，若因此造成甲方损失的，应当赔偿甲方全部损失(包含甲方因追偿产生的诉讼费、律师费、食宿费、交通费等费用)。</w:t>
      </w:r>
    </w:p>
    <w:p w14:paraId="0EBDC7AD">
      <w:pPr>
        <w:rPr>
          <w:rFonts w:hint="eastAsia" w:ascii="宋体" w:hAnsi="宋体" w:eastAsia="宋体" w:cs="宋体"/>
          <w:bCs/>
          <w:color w:val="auto"/>
          <w:sz w:val="28"/>
          <w:szCs w:val="28"/>
        </w:rPr>
      </w:pPr>
      <w:r>
        <w:rPr>
          <w:rFonts w:hint="eastAsia" w:ascii="宋体" w:hAnsi="宋体" w:eastAsia="宋体" w:cs="宋体"/>
          <w:bCs/>
          <w:color w:val="auto"/>
          <w:sz w:val="28"/>
          <w:szCs w:val="28"/>
        </w:rPr>
        <w:t>第七条 安全责任划分</w:t>
      </w:r>
    </w:p>
    <w:p w14:paraId="017E9EA6">
      <w:pPr>
        <w:rPr>
          <w:rFonts w:hint="eastAsia" w:ascii="宋体" w:hAnsi="宋体" w:eastAsia="宋体" w:cs="宋体"/>
          <w:bCs/>
          <w:color w:val="auto"/>
          <w:sz w:val="28"/>
          <w:szCs w:val="28"/>
        </w:rPr>
      </w:pPr>
      <w:r>
        <w:rPr>
          <w:rFonts w:hint="eastAsia" w:ascii="宋体" w:hAnsi="宋体" w:eastAsia="宋体" w:cs="宋体"/>
          <w:bCs/>
          <w:color w:val="auto"/>
          <w:sz w:val="28"/>
          <w:szCs w:val="28"/>
        </w:rPr>
        <w:t>7.1 因乙方管理不力等原因造成的安全事件或人身伤害、环境污染等事件， 以及其他安全事故、劳动纠纷、经济损失等，由乙方负责并承担责任。乙方人  员在合同履行期间发生财产损害、人身伤亡事故，全部由乙方自行负责并承担  相应赔偿责任。</w:t>
      </w:r>
    </w:p>
    <w:p w14:paraId="5AFAD177">
      <w:pPr>
        <w:rPr>
          <w:rFonts w:hint="eastAsia" w:ascii="宋体" w:hAnsi="宋体" w:eastAsia="宋体" w:cs="宋体"/>
          <w:bCs/>
          <w:color w:val="auto"/>
          <w:sz w:val="28"/>
          <w:szCs w:val="28"/>
        </w:rPr>
      </w:pPr>
      <w:r>
        <w:rPr>
          <w:rFonts w:hint="eastAsia" w:ascii="宋体" w:hAnsi="宋体" w:eastAsia="宋体" w:cs="宋体"/>
          <w:bCs/>
          <w:color w:val="auto"/>
          <w:sz w:val="28"/>
          <w:szCs w:val="28"/>
        </w:rPr>
        <w:t>7.2 乙方必须按照法律相关规定对人身安全负责，乙方工作人员在工作场 所统一着装穿戴合格的劳动护用品。</w:t>
      </w:r>
    </w:p>
    <w:p w14:paraId="079AF784">
      <w:pPr>
        <w:rPr>
          <w:rFonts w:hint="eastAsia" w:ascii="宋体" w:hAnsi="宋体" w:eastAsia="宋体" w:cs="宋体"/>
          <w:bCs/>
          <w:color w:val="auto"/>
          <w:sz w:val="28"/>
          <w:szCs w:val="28"/>
        </w:rPr>
      </w:pPr>
      <w:r>
        <w:rPr>
          <w:rFonts w:hint="eastAsia" w:ascii="宋体" w:hAnsi="宋体" w:eastAsia="宋体" w:cs="宋体"/>
          <w:bCs/>
          <w:color w:val="auto"/>
          <w:sz w:val="28"/>
          <w:szCs w:val="28"/>
        </w:rPr>
        <w:t>7.3 乙方派驻人员的道路交通安全由乙方负责。工作期间发生的道路交通  安全事故责任，以公安部门认定为准。乙方单位或工作人员原因导致的道路交 通责任事故，由乙方负责处理。</w:t>
      </w:r>
    </w:p>
    <w:p w14:paraId="013794D2">
      <w:pPr>
        <w:rPr>
          <w:rFonts w:hint="eastAsia" w:ascii="宋体" w:hAnsi="宋体" w:eastAsia="宋体" w:cs="宋体"/>
          <w:bCs/>
          <w:color w:val="auto"/>
          <w:sz w:val="28"/>
          <w:szCs w:val="28"/>
        </w:rPr>
      </w:pPr>
      <w:r>
        <w:rPr>
          <w:rFonts w:hint="eastAsia" w:ascii="宋体" w:hAnsi="宋体" w:eastAsia="宋体" w:cs="宋体"/>
          <w:bCs/>
          <w:color w:val="auto"/>
          <w:sz w:val="28"/>
          <w:szCs w:val="28"/>
        </w:rPr>
        <w:t>第八条 违约责任</w:t>
      </w:r>
    </w:p>
    <w:p w14:paraId="3474B47A">
      <w:pPr>
        <w:rPr>
          <w:rFonts w:hint="eastAsia" w:ascii="宋体" w:hAnsi="宋体" w:eastAsia="宋体" w:cs="宋体"/>
          <w:bCs/>
          <w:color w:val="auto"/>
          <w:sz w:val="28"/>
          <w:szCs w:val="28"/>
        </w:rPr>
      </w:pPr>
      <w:r>
        <w:rPr>
          <w:rFonts w:hint="eastAsia" w:ascii="宋体" w:hAnsi="宋体" w:eastAsia="宋体" w:cs="宋体"/>
          <w:bCs/>
          <w:color w:val="auto"/>
          <w:sz w:val="28"/>
          <w:szCs w:val="28"/>
        </w:rPr>
        <w:t>8.1 乙方未能按照约定提供服务，或服务未达到甲方验收标准，甲方有权要求乙方限期整改，并要求乙方承担 3 万元/次违约金，乙方无正当理由逾期未 整改或拒绝整改，给甲方工作质量、进度、声誉造成影响，甲方有权无责终止合同，并要求乙方承担合同总价款 20%的违约金，同时，乙方还需赔偿甲方的全部损失（包括但不限于直接损失、间接损失、律师费、保全费、保全保险费等）。</w:t>
      </w:r>
    </w:p>
    <w:p w14:paraId="5486A9E1">
      <w:pPr>
        <w:rPr>
          <w:rFonts w:hint="eastAsia" w:ascii="宋体" w:hAnsi="宋体" w:eastAsia="宋体" w:cs="宋体"/>
          <w:bCs/>
          <w:color w:val="auto"/>
          <w:sz w:val="28"/>
          <w:szCs w:val="28"/>
        </w:rPr>
      </w:pPr>
      <w:r>
        <w:rPr>
          <w:rFonts w:hint="eastAsia" w:ascii="宋体" w:hAnsi="宋体" w:eastAsia="宋体" w:cs="宋体"/>
          <w:bCs/>
          <w:color w:val="auto"/>
          <w:sz w:val="28"/>
          <w:szCs w:val="28"/>
        </w:rPr>
        <w:t>8.2 如任意一方无正当理由提前终止合同或有其他违约情形给对方造成经 济损失时，由违约方承担全部赔偿责任，并承担 3 万元违约金。</w:t>
      </w:r>
    </w:p>
    <w:p w14:paraId="329C7B17">
      <w:pPr>
        <w:rPr>
          <w:rFonts w:hint="eastAsia" w:ascii="宋体" w:hAnsi="宋体" w:eastAsia="宋体" w:cs="宋体"/>
          <w:bCs/>
          <w:color w:val="auto"/>
          <w:sz w:val="28"/>
          <w:szCs w:val="28"/>
        </w:rPr>
      </w:pPr>
      <w:r>
        <w:rPr>
          <w:rFonts w:hint="eastAsia" w:ascii="宋体" w:hAnsi="宋体" w:eastAsia="宋体" w:cs="宋体"/>
          <w:bCs/>
          <w:color w:val="auto"/>
          <w:sz w:val="28"/>
          <w:szCs w:val="28"/>
        </w:rPr>
        <w:t>第九条 合同的变更、解除、终止</w:t>
      </w:r>
    </w:p>
    <w:p w14:paraId="075A8634">
      <w:pPr>
        <w:rPr>
          <w:rFonts w:hint="eastAsia" w:ascii="宋体" w:hAnsi="宋体" w:eastAsia="宋体" w:cs="宋体"/>
          <w:bCs/>
          <w:color w:val="auto"/>
          <w:sz w:val="28"/>
          <w:szCs w:val="28"/>
        </w:rPr>
      </w:pPr>
      <w:r>
        <w:rPr>
          <w:rFonts w:hint="eastAsia" w:ascii="宋体" w:hAnsi="宋体" w:eastAsia="宋体" w:cs="宋体"/>
          <w:bCs/>
          <w:color w:val="auto"/>
          <w:sz w:val="28"/>
          <w:szCs w:val="28"/>
        </w:rPr>
        <w:t>9.1 订立本合同所依据的客观情况发生重大变化，致使本合同无法履行的， 经甲乙双方协商一致，本合同可以无责任解除。</w:t>
      </w:r>
    </w:p>
    <w:p w14:paraId="792BE163">
      <w:pPr>
        <w:rPr>
          <w:rFonts w:hint="eastAsia" w:ascii="宋体" w:hAnsi="宋体" w:eastAsia="宋体" w:cs="宋体"/>
          <w:bCs/>
          <w:color w:val="auto"/>
          <w:sz w:val="28"/>
          <w:szCs w:val="28"/>
        </w:rPr>
      </w:pPr>
      <w:r>
        <w:rPr>
          <w:rFonts w:hint="eastAsia" w:ascii="宋体" w:hAnsi="宋体" w:eastAsia="宋体" w:cs="宋体"/>
          <w:bCs/>
          <w:color w:val="auto"/>
          <w:sz w:val="28"/>
          <w:szCs w:val="28"/>
        </w:rPr>
        <w:t>9.2 服务期限内甲方由于政策调整和甲方客观原因导致需要终止合同的， 应以书面的方式通知乙方， 自乙方收到书面通知之日起本合同即无责终止。</w:t>
      </w:r>
    </w:p>
    <w:p w14:paraId="3E9824BC">
      <w:pPr>
        <w:rPr>
          <w:rFonts w:hint="eastAsia" w:ascii="宋体" w:hAnsi="宋体" w:eastAsia="宋体" w:cs="宋体"/>
          <w:bCs/>
          <w:color w:val="auto"/>
          <w:sz w:val="28"/>
          <w:szCs w:val="28"/>
        </w:rPr>
      </w:pPr>
      <w:r>
        <w:rPr>
          <w:rFonts w:hint="eastAsia" w:ascii="宋体" w:hAnsi="宋体" w:eastAsia="宋体" w:cs="宋体"/>
          <w:bCs/>
          <w:color w:val="auto"/>
          <w:sz w:val="28"/>
          <w:szCs w:val="28"/>
        </w:rPr>
        <w:t>9.3 在合同履行过程中，因甲方服务需求增加时，经甲乙双方协商同意， 可以签订补充协议。</w:t>
      </w:r>
    </w:p>
    <w:p w14:paraId="3A8CF87A">
      <w:pPr>
        <w:rPr>
          <w:rFonts w:hint="eastAsia" w:ascii="宋体" w:hAnsi="宋体" w:eastAsia="宋体" w:cs="宋体"/>
          <w:bCs/>
          <w:color w:val="auto"/>
          <w:sz w:val="28"/>
          <w:szCs w:val="28"/>
        </w:rPr>
      </w:pPr>
      <w:r>
        <w:rPr>
          <w:rFonts w:hint="eastAsia" w:ascii="宋体" w:hAnsi="宋体" w:eastAsia="宋体" w:cs="宋体"/>
          <w:bCs/>
          <w:color w:val="auto"/>
          <w:sz w:val="28"/>
          <w:szCs w:val="28"/>
        </w:rPr>
        <w:t>第十条 争议解决</w:t>
      </w:r>
    </w:p>
    <w:p w14:paraId="7D935E37">
      <w:pPr>
        <w:rPr>
          <w:rFonts w:hint="eastAsia" w:ascii="宋体" w:hAnsi="宋体" w:eastAsia="宋体" w:cs="宋体"/>
          <w:bCs/>
          <w:color w:val="auto"/>
          <w:sz w:val="28"/>
          <w:szCs w:val="28"/>
        </w:rPr>
      </w:pPr>
      <w:r>
        <w:rPr>
          <w:rFonts w:hint="eastAsia" w:ascii="宋体" w:hAnsi="宋体" w:eastAsia="宋体" w:cs="宋体"/>
          <w:bCs/>
          <w:color w:val="auto"/>
          <w:sz w:val="28"/>
          <w:szCs w:val="28"/>
        </w:rPr>
        <w:t>发生纠纷时甲乙双方应当友好协商解决，不能协商一致时，提请甲方所在 地人民法院诉讼解决。</w:t>
      </w:r>
    </w:p>
    <w:p w14:paraId="6D8B33CF">
      <w:pPr>
        <w:rPr>
          <w:rFonts w:hint="eastAsia" w:ascii="宋体" w:hAnsi="宋体" w:eastAsia="宋体" w:cs="宋体"/>
          <w:bCs/>
          <w:color w:val="auto"/>
          <w:sz w:val="28"/>
          <w:szCs w:val="28"/>
        </w:rPr>
      </w:pPr>
      <w:r>
        <w:rPr>
          <w:rFonts w:hint="eastAsia" w:ascii="宋体" w:hAnsi="宋体" w:eastAsia="宋体" w:cs="宋体"/>
          <w:bCs/>
          <w:color w:val="auto"/>
          <w:sz w:val="28"/>
          <w:szCs w:val="28"/>
        </w:rPr>
        <w:t>第十一条 其他</w:t>
      </w:r>
    </w:p>
    <w:p w14:paraId="58D84504">
      <w:pPr>
        <w:rPr>
          <w:rFonts w:hint="eastAsia" w:ascii="宋体" w:hAnsi="宋体" w:eastAsia="宋体" w:cs="宋体"/>
          <w:bCs/>
          <w:color w:val="auto"/>
          <w:sz w:val="28"/>
          <w:szCs w:val="28"/>
        </w:rPr>
      </w:pPr>
      <w:r>
        <w:rPr>
          <w:rFonts w:hint="eastAsia" w:ascii="宋体" w:hAnsi="宋体" w:eastAsia="宋体" w:cs="宋体"/>
          <w:bCs/>
          <w:color w:val="auto"/>
          <w:sz w:val="28"/>
          <w:szCs w:val="28"/>
        </w:rPr>
        <w:t>11.1 本合同未尽事宜由甲乙双方协商解决，并可签订补充协议作为本合同 的附件。</w:t>
      </w:r>
    </w:p>
    <w:p w14:paraId="4E59FF94">
      <w:pPr>
        <w:rPr>
          <w:rFonts w:hint="eastAsia" w:ascii="宋体" w:hAnsi="宋体" w:eastAsia="宋体" w:cs="宋体"/>
          <w:bCs/>
          <w:color w:val="auto"/>
          <w:sz w:val="28"/>
          <w:szCs w:val="28"/>
        </w:rPr>
      </w:pPr>
      <w:r>
        <w:rPr>
          <w:rFonts w:hint="eastAsia" w:ascii="宋体" w:hAnsi="宋体" w:eastAsia="宋体" w:cs="宋体"/>
          <w:bCs/>
          <w:color w:val="auto"/>
          <w:sz w:val="28"/>
          <w:szCs w:val="28"/>
        </w:rPr>
        <w:t>11.2 甲乙双方有义务对本合同条款保密，以确保双方利益。</w:t>
      </w:r>
    </w:p>
    <w:p w14:paraId="7F18D85A">
      <w:pPr>
        <w:rPr>
          <w:rFonts w:hint="eastAsia" w:ascii="宋体" w:hAnsi="宋体" w:eastAsia="宋体" w:cs="宋体"/>
          <w:bCs/>
          <w:color w:val="auto"/>
          <w:sz w:val="28"/>
          <w:szCs w:val="28"/>
        </w:rPr>
      </w:pPr>
      <w:r>
        <w:rPr>
          <w:rFonts w:hint="eastAsia" w:ascii="宋体" w:hAnsi="宋体" w:eastAsia="宋体" w:cs="宋体"/>
          <w:bCs/>
          <w:color w:val="auto"/>
          <w:sz w:val="28"/>
          <w:szCs w:val="28"/>
        </w:rPr>
        <w:t>11.3 本合同自双方签字盖章之日起生效，本合同一式肆份，其中甲方贰份， 乙方贰份，具有同等法律效力。</w:t>
      </w:r>
    </w:p>
    <w:p w14:paraId="10799CD2">
      <w:pPr>
        <w:rPr>
          <w:rFonts w:hint="eastAsia" w:ascii="宋体" w:hAnsi="宋体" w:eastAsia="宋体" w:cs="宋体"/>
          <w:bCs/>
          <w:color w:val="auto"/>
          <w:sz w:val="28"/>
          <w:szCs w:val="28"/>
        </w:rPr>
      </w:pPr>
    </w:p>
    <w:p w14:paraId="544E8F10">
      <w:pPr>
        <w:rPr>
          <w:rFonts w:hint="eastAsia" w:ascii="宋体" w:hAnsi="宋体" w:eastAsia="宋体" w:cs="宋体"/>
          <w:bCs/>
          <w:color w:val="auto"/>
          <w:sz w:val="28"/>
          <w:szCs w:val="28"/>
        </w:rPr>
      </w:pPr>
      <w:r>
        <w:rPr>
          <w:rFonts w:hint="eastAsia" w:ascii="宋体" w:hAnsi="宋体" w:eastAsia="宋体" w:cs="宋体"/>
          <w:bCs/>
          <w:color w:val="auto"/>
          <w:sz w:val="28"/>
          <w:szCs w:val="28"/>
        </w:rPr>
        <w:t>（以下无正文）</w:t>
      </w:r>
    </w:p>
    <w:p w14:paraId="199AFB18">
      <w:pPr>
        <w:rPr>
          <w:rFonts w:hint="eastAsia" w:ascii="宋体" w:hAnsi="宋体" w:eastAsia="宋体" w:cs="宋体"/>
          <w:bCs/>
          <w:color w:val="auto"/>
          <w:sz w:val="28"/>
          <w:szCs w:val="28"/>
        </w:rPr>
      </w:pPr>
    </w:p>
    <w:p w14:paraId="2E78FE9A">
      <w:pPr>
        <w:rPr>
          <w:rFonts w:hint="eastAsia" w:ascii="宋体" w:hAnsi="宋体" w:eastAsia="宋体" w:cs="宋体"/>
          <w:bCs/>
          <w:color w:val="auto"/>
          <w:sz w:val="28"/>
          <w:szCs w:val="28"/>
        </w:rPr>
      </w:pPr>
      <w:r>
        <w:rPr>
          <w:rFonts w:hint="eastAsia" w:ascii="宋体" w:hAnsi="宋体" w:eastAsia="宋体" w:cs="宋体"/>
          <w:bCs/>
          <w:color w:val="auto"/>
          <w:sz w:val="28"/>
          <w:szCs w:val="28"/>
        </w:rPr>
        <w:t>甲方单位：</w:t>
      </w:r>
    </w:p>
    <w:p w14:paraId="2803A607">
      <w:pPr>
        <w:rPr>
          <w:rFonts w:hint="eastAsia" w:ascii="宋体" w:hAnsi="宋体" w:eastAsia="宋体" w:cs="宋体"/>
          <w:bCs/>
          <w:color w:val="auto"/>
          <w:sz w:val="28"/>
          <w:szCs w:val="28"/>
        </w:rPr>
      </w:pPr>
      <w:r>
        <w:rPr>
          <w:rFonts w:hint="eastAsia" w:ascii="宋体" w:hAnsi="宋体" w:eastAsia="宋体" w:cs="宋体"/>
          <w:bCs/>
          <w:color w:val="auto"/>
          <w:sz w:val="28"/>
          <w:szCs w:val="28"/>
        </w:rPr>
        <w:t>法定代表人（签字或盖章）：</w:t>
      </w:r>
    </w:p>
    <w:p w14:paraId="211F6A08">
      <w:pPr>
        <w:rPr>
          <w:rFonts w:hint="eastAsia" w:ascii="宋体" w:hAnsi="宋体" w:eastAsia="宋体" w:cs="宋体"/>
          <w:bCs/>
          <w:color w:val="auto"/>
          <w:sz w:val="28"/>
          <w:szCs w:val="28"/>
        </w:rPr>
      </w:pPr>
      <w:r>
        <w:rPr>
          <w:rFonts w:hint="eastAsia" w:ascii="宋体" w:hAnsi="宋体" w:eastAsia="宋体" w:cs="宋体"/>
          <w:bCs/>
          <w:color w:val="auto"/>
          <w:sz w:val="28"/>
          <w:szCs w:val="28"/>
        </w:rPr>
        <w:t>或委托代理人（签字或盖章）：</w:t>
      </w:r>
    </w:p>
    <w:p w14:paraId="445F6106">
      <w:pPr>
        <w:rPr>
          <w:rFonts w:hint="eastAsia" w:ascii="宋体" w:hAnsi="宋体" w:eastAsia="宋体" w:cs="宋体"/>
          <w:bCs/>
          <w:color w:val="auto"/>
          <w:sz w:val="28"/>
          <w:szCs w:val="28"/>
        </w:rPr>
      </w:pPr>
    </w:p>
    <w:p w14:paraId="6527F513">
      <w:pPr>
        <w:rPr>
          <w:rFonts w:hint="eastAsia" w:ascii="宋体" w:hAnsi="宋体" w:eastAsia="宋体" w:cs="宋体"/>
          <w:bCs/>
          <w:color w:val="auto"/>
          <w:sz w:val="28"/>
          <w:szCs w:val="28"/>
        </w:rPr>
      </w:pPr>
      <w:r>
        <w:rPr>
          <w:rFonts w:hint="eastAsia" w:ascii="宋体" w:hAnsi="宋体" w:eastAsia="宋体" w:cs="宋体"/>
          <w:bCs/>
          <w:color w:val="auto"/>
          <w:sz w:val="28"/>
          <w:szCs w:val="28"/>
        </w:rPr>
        <w:t>乙方单位：</w:t>
      </w:r>
    </w:p>
    <w:p w14:paraId="506E53B3">
      <w:pPr>
        <w:rPr>
          <w:rFonts w:hint="eastAsia" w:ascii="宋体" w:hAnsi="宋体" w:eastAsia="宋体" w:cs="宋体"/>
          <w:bCs/>
          <w:color w:val="auto"/>
          <w:sz w:val="28"/>
          <w:szCs w:val="28"/>
        </w:rPr>
      </w:pPr>
      <w:r>
        <w:rPr>
          <w:rFonts w:hint="eastAsia" w:ascii="宋体" w:hAnsi="宋体" w:eastAsia="宋体" w:cs="宋体"/>
          <w:bCs/>
          <w:color w:val="auto"/>
          <w:sz w:val="28"/>
          <w:szCs w:val="28"/>
        </w:rPr>
        <w:t>法定代表人（签字或盖章）：</w:t>
      </w:r>
    </w:p>
    <w:p w14:paraId="2960E9FD">
      <w:pPr>
        <w:rPr>
          <w:rFonts w:hint="eastAsia" w:ascii="宋体" w:hAnsi="宋体" w:eastAsia="宋体" w:cs="宋体"/>
          <w:bCs/>
          <w:color w:val="auto"/>
          <w:sz w:val="28"/>
          <w:szCs w:val="28"/>
        </w:rPr>
      </w:pPr>
      <w:r>
        <w:rPr>
          <w:rFonts w:hint="eastAsia" w:ascii="宋体" w:hAnsi="宋体" w:eastAsia="宋体" w:cs="宋体"/>
          <w:bCs/>
          <w:color w:val="auto"/>
          <w:sz w:val="28"/>
          <w:szCs w:val="28"/>
        </w:rPr>
        <w:t>或委托代理人（签字或盖章）：</w:t>
      </w:r>
    </w:p>
    <w:p w14:paraId="7ACE74F8">
      <w:pPr>
        <w:rPr>
          <w:rFonts w:hint="eastAsia" w:ascii="宋体" w:hAnsi="宋体" w:eastAsia="宋体" w:cs="宋体"/>
          <w:bCs/>
          <w:color w:val="auto"/>
          <w:sz w:val="28"/>
          <w:szCs w:val="28"/>
        </w:rPr>
      </w:pPr>
    </w:p>
    <w:p w14:paraId="5D330D41">
      <w:pPr>
        <w:rPr>
          <w:rFonts w:hint="eastAsia" w:ascii="宋体" w:hAnsi="宋体" w:eastAsia="宋体" w:cs="宋体"/>
          <w:bCs/>
          <w:color w:val="auto"/>
          <w:sz w:val="28"/>
          <w:szCs w:val="28"/>
        </w:rPr>
      </w:pPr>
    </w:p>
    <w:p w14:paraId="244EF70D">
      <w:pPr>
        <w:rPr>
          <w:rFonts w:hint="eastAsia" w:ascii="宋体" w:hAnsi="宋体" w:eastAsia="宋体" w:cs="宋体"/>
          <w:bCs/>
          <w:color w:val="auto"/>
          <w:sz w:val="28"/>
          <w:szCs w:val="28"/>
        </w:rPr>
      </w:pPr>
      <w:r>
        <w:rPr>
          <w:rFonts w:hint="eastAsia" w:ascii="宋体" w:hAnsi="宋体" w:eastAsia="宋体" w:cs="宋体"/>
          <w:bCs/>
          <w:color w:val="auto"/>
          <w:sz w:val="28"/>
          <w:szCs w:val="28"/>
        </w:rPr>
        <w:t>签订时间：    年  月   日</w:t>
      </w:r>
    </w:p>
    <w:p w14:paraId="60EB52F9">
      <w:pPr>
        <w:rPr>
          <w:rFonts w:hint="eastAsia" w:ascii="宋体" w:hAnsi="宋体" w:eastAsia="宋体" w:cs="宋体"/>
          <w:bCs/>
          <w:color w:val="auto"/>
          <w:sz w:val="28"/>
          <w:szCs w:val="28"/>
        </w:rPr>
      </w:pPr>
    </w:p>
    <w:p w14:paraId="42E984D9">
      <w:pPr>
        <w:rPr>
          <w:rFonts w:hint="eastAsia" w:ascii="宋体" w:hAnsi="宋体" w:eastAsia="宋体" w:cs="宋体"/>
          <w:bCs/>
          <w:color w:val="auto"/>
          <w:sz w:val="28"/>
          <w:szCs w:val="28"/>
          <w:highlight w:val="none"/>
        </w:rPr>
      </w:pPr>
      <w:r>
        <w:rPr>
          <w:rFonts w:hint="eastAsia" w:ascii="宋体" w:hAnsi="宋体" w:eastAsia="宋体" w:cs="宋体"/>
          <w:bCs/>
          <w:color w:val="auto"/>
          <w:sz w:val="28"/>
          <w:szCs w:val="28"/>
        </w:rPr>
        <w:t>签订地点：</w:t>
      </w:r>
    </w:p>
    <w:p w14:paraId="2C942FF9">
      <w:bookmarkStart w:id="1" w:name="_GoBack"/>
      <w:bookmarkEnd w:id="1"/>
    </w:p>
    <w:sectPr>
      <w:headerReference r:id="rId3" w:type="default"/>
      <w:footerReference r:id="rId4"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6FB57C">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F21E7A">
                          <w:pPr>
                            <w:pStyle w:val="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40</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40</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78F21E7A">
                    <w:pPr>
                      <w:pStyle w:val="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40</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40</w:t>
                    </w:r>
                    <w:r>
                      <w:rPr>
                        <w:rFonts w:hint="eastAsia"/>
                        <w:lang w:eastAsia="zh-CN"/>
                      </w:rPr>
                      <w:fldChar w:fldCharType="end"/>
                    </w:r>
                    <w:r>
                      <w:rPr>
                        <w:rFonts w:hint="eastAsia"/>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53B51">
    <w:pPr>
      <w:pStyle w:val="3"/>
      <w:pBdr>
        <w:bottom w:val="none" w:color="auto" w:sz="0" w:space="1"/>
      </w:pBdr>
      <w:jc w:val="both"/>
      <w:rPr>
        <w:sz w:val="22"/>
        <w:szCs w:val="22"/>
      </w:rPr>
    </w:pPr>
    <w:r>
      <w:rPr>
        <w:rFonts w:hint="eastAsia"/>
      </w:rPr>
      <w:t xml:space="preserve"> </w:t>
    </w:r>
  </w:p>
  <w:p w14:paraId="1B55CFE8">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55B56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Body Text Indent 3"/>
    <w:basedOn w:val="1"/>
    <w:qFormat/>
    <w:uiPriority w:val="0"/>
    <w:pPr>
      <w:spacing w:after="120"/>
      <w:ind w:left="420" w:leftChars="200"/>
    </w:pPr>
    <w:rPr>
      <w:sz w:val="16"/>
      <w:szCs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2024-12-04T01:57:43Z</dcterms:created>
  <dc:creator>Administrator</dc:creator>
  <cp:lastModifiedBy>最初的喜欢。</cp:lastModifiedBy>
  <dcterms:modified xsi:type="dcterms:W3CDTF">2024-12-04T01:57:53Z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037262E784A94FF485265021B605FC97_12</vt:lpwstr>
  </property>
</Properties>
</file>