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AF" w:rsidRPr="004328AF" w:rsidRDefault="004328AF" w:rsidP="004328AF">
      <w:pPr>
        <w:widowControl/>
        <w:shd w:val="clear" w:color="auto" w:fill="FFFFFF"/>
        <w:spacing w:line="480" w:lineRule="atLeast"/>
        <w:jc w:val="center"/>
        <w:rPr>
          <w:rFonts w:ascii="宋体" w:eastAsia="宋体" w:hAnsi="宋体" w:cs="宋体"/>
          <w:b/>
          <w:bCs/>
          <w:color w:val="0A82E5"/>
          <w:kern w:val="0"/>
          <w:sz w:val="40"/>
          <w:szCs w:val="40"/>
        </w:rPr>
      </w:pPr>
      <w:r w:rsidRPr="004328AF">
        <w:rPr>
          <w:rFonts w:ascii="宋体" w:eastAsia="宋体" w:hAnsi="宋体" w:cs="宋体" w:hint="eastAsia"/>
          <w:b/>
          <w:bCs/>
          <w:color w:val="0A82E5"/>
          <w:kern w:val="0"/>
          <w:sz w:val="40"/>
          <w:szCs w:val="40"/>
        </w:rPr>
        <w:t>西安市雁塔区卫生健康局卫生信息平台运维采购项目竞争性磋商公告</w:t>
      </w:r>
    </w:p>
    <w:p w:rsidR="004328AF" w:rsidRPr="004328AF" w:rsidRDefault="004328AF" w:rsidP="004328AF">
      <w:pPr>
        <w:widowControl/>
        <w:shd w:val="clear" w:color="auto" w:fill="FFFFFF"/>
        <w:wordWrap w:val="0"/>
        <w:spacing w:line="360" w:lineRule="auto"/>
        <w:jc w:val="left"/>
        <w:outlineLvl w:val="5"/>
        <w:rPr>
          <w:rFonts w:ascii="宋体" w:eastAsia="宋体" w:hAnsi="宋体" w:cs="宋体"/>
          <w:color w:val="333333"/>
          <w:kern w:val="0"/>
          <w:szCs w:val="21"/>
        </w:rPr>
      </w:pPr>
      <w:r w:rsidRPr="004328AF">
        <w:rPr>
          <w:rFonts w:ascii="宋体" w:eastAsia="宋体" w:hAnsi="宋体" w:cs="宋体" w:hint="eastAsia"/>
          <w:b/>
          <w:bCs/>
          <w:color w:val="333333"/>
          <w:kern w:val="0"/>
          <w:szCs w:val="21"/>
        </w:rPr>
        <w:t>项目概况</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0A82E5"/>
          <w:kern w:val="0"/>
          <w:szCs w:val="21"/>
        </w:rPr>
        <w:t>西安市雁塔区卫生健康局卫生信息平台运维采购项目</w:t>
      </w:r>
      <w:r w:rsidRPr="004328AF">
        <w:rPr>
          <w:rFonts w:ascii="宋体" w:eastAsia="宋体" w:hAnsi="宋体" w:cs="宋体" w:hint="eastAsia"/>
          <w:color w:val="333333"/>
          <w:kern w:val="0"/>
          <w:szCs w:val="21"/>
        </w:rPr>
        <w:t>的潜在供应商应在</w:t>
      </w:r>
      <w:r w:rsidRPr="004328AF">
        <w:rPr>
          <w:rFonts w:ascii="宋体" w:eastAsia="宋体" w:hAnsi="宋体" w:cs="宋体" w:hint="eastAsia"/>
          <w:color w:val="0A82E5"/>
          <w:kern w:val="0"/>
          <w:szCs w:val="21"/>
        </w:rPr>
        <w:t>陕西省政府采购综合管理平台项目电子化交易系统（以下简称“项目电子化交易系统”）</w:t>
      </w:r>
      <w:r w:rsidRPr="004328AF">
        <w:rPr>
          <w:rFonts w:ascii="宋体" w:eastAsia="宋体" w:hAnsi="宋体" w:cs="宋体" w:hint="eastAsia"/>
          <w:color w:val="333333"/>
          <w:kern w:val="0"/>
          <w:szCs w:val="21"/>
        </w:rPr>
        <w:t>获取采购文件，并于</w:t>
      </w:r>
      <w:r w:rsidRPr="004328AF">
        <w:rPr>
          <w:rFonts w:ascii="宋体" w:eastAsia="宋体" w:hAnsi="宋体" w:cs="宋体" w:hint="eastAsia"/>
          <w:color w:val="0A82E5"/>
          <w:kern w:val="0"/>
          <w:szCs w:val="21"/>
        </w:rPr>
        <w:t>2024年05月29日09时00分</w:t>
      </w:r>
      <w:r w:rsidRPr="004328AF">
        <w:rPr>
          <w:rFonts w:ascii="宋体" w:eastAsia="宋体" w:hAnsi="宋体" w:cs="宋体" w:hint="eastAsia"/>
          <w:color w:val="333333"/>
          <w:kern w:val="0"/>
          <w:szCs w:val="21"/>
        </w:rPr>
        <w:t>（北京时间）前提交响应文件。</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一、项目基本情况</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项目编号：</w:t>
      </w:r>
      <w:r w:rsidRPr="004328AF">
        <w:rPr>
          <w:rFonts w:ascii="宋体" w:eastAsia="宋体" w:hAnsi="宋体" w:cs="宋体" w:hint="eastAsia"/>
          <w:color w:val="0A82E5"/>
          <w:kern w:val="0"/>
          <w:szCs w:val="21"/>
        </w:rPr>
        <w:t>SXLX24-01-033Z(F)</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项目名称：</w:t>
      </w:r>
      <w:r w:rsidRPr="004328AF">
        <w:rPr>
          <w:rFonts w:ascii="宋体" w:eastAsia="宋体" w:hAnsi="宋体" w:cs="宋体" w:hint="eastAsia"/>
          <w:color w:val="0A82E5"/>
          <w:kern w:val="0"/>
          <w:szCs w:val="21"/>
        </w:rPr>
        <w:t>西安市雁塔区卫生健康局卫生信息平台运维采购项目</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采购方式：</w:t>
      </w:r>
      <w:r w:rsidRPr="004328AF">
        <w:rPr>
          <w:rFonts w:ascii="宋体" w:eastAsia="宋体" w:hAnsi="宋体" w:cs="宋体" w:hint="eastAsia"/>
          <w:color w:val="0A82E5"/>
          <w:kern w:val="0"/>
          <w:szCs w:val="21"/>
        </w:rPr>
        <w:t>竞争性磋商</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预算金额：</w:t>
      </w:r>
      <w:r w:rsidRPr="004328AF">
        <w:rPr>
          <w:rFonts w:ascii="宋体" w:eastAsia="宋体" w:hAnsi="宋体" w:cs="宋体" w:hint="eastAsia"/>
          <w:color w:val="0A82E5"/>
          <w:kern w:val="0"/>
          <w:szCs w:val="21"/>
        </w:rPr>
        <w:t>434,400.00元</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采购需求：</w:t>
      </w:r>
      <w:r w:rsidRPr="004328AF">
        <w:rPr>
          <w:rFonts w:ascii="宋体" w:eastAsia="宋体" w:hAnsi="宋体" w:cs="宋体" w:hint="eastAsia"/>
          <w:color w:val="0A82E5"/>
          <w:kern w:val="0"/>
          <w:szCs w:val="21"/>
        </w:rPr>
        <w:t>详见采购需求附件</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合同履行期限：</w:t>
      </w:r>
    </w:p>
    <w:p w:rsidR="004328AF" w:rsidRPr="004328AF" w:rsidRDefault="004328AF" w:rsidP="004328AF">
      <w:pPr>
        <w:widowControl/>
        <w:shd w:val="clear" w:color="auto" w:fill="FFFFFF"/>
        <w:wordWrap w:val="0"/>
        <w:spacing w:line="360" w:lineRule="auto"/>
        <w:ind w:firstLine="960"/>
        <w:rPr>
          <w:rFonts w:ascii="宋体" w:eastAsia="宋体" w:hAnsi="宋体" w:cs="宋体"/>
          <w:color w:val="0A82E5"/>
          <w:kern w:val="0"/>
          <w:szCs w:val="21"/>
        </w:rPr>
      </w:pPr>
      <w:r w:rsidRPr="004328AF">
        <w:rPr>
          <w:rFonts w:ascii="宋体" w:eastAsia="宋体" w:hAnsi="宋体" w:cs="宋体" w:hint="eastAsia"/>
          <w:color w:val="333333"/>
          <w:kern w:val="0"/>
          <w:szCs w:val="21"/>
        </w:rPr>
        <w:t>采购包1：</w:t>
      </w:r>
      <w:r w:rsidRPr="004328AF">
        <w:rPr>
          <w:rFonts w:ascii="宋体" w:eastAsia="宋体" w:hAnsi="宋体" w:cs="宋体" w:hint="eastAsia"/>
          <w:color w:val="0A82E5"/>
          <w:kern w:val="0"/>
          <w:szCs w:val="21"/>
        </w:rPr>
        <w:t>自合同签订生效之日起2日内开通，并提供网络的运行、维护服务工作，线路租用期限为3年。</w:t>
      </w:r>
    </w:p>
    <w:p w:rsidR="004328AF" w:rsidRPr="004328AF" w:rsidRDefault="004328AF" w:rsidP="004328AF">
      <w:pPr>
        <w:widowControl/>
        <w:shd w:val="clear" w:color="auto" w:fill="FFFFFF"/>
        <w:wordWrap w:val="0"/>
        <w:spacing w:line="360" w:lineRule="auto"/>
        <w:ind w:firstLine="960"/>
        <w:rPr>
          <w:rFonts w:ascii="宋体" w:eastAsia="宋体" w:hAnsi="宋体" w:cs="宋体"/>
          <w:color w:val="0A82E5"/>
          <w:kern w:val="0"/>
          <w:szCs w:val="21"/>
        </w:rPr>
      </w:pPr>
      <w:r w:rsidRPr="004328AF">
        <w:rPr>
          <w:rFonts w:ascii="宋体" w:eastAsia="宋体" w:hAnsi="宋体" w:cs="宋体" w:hint="eastAsia"/>
          <w:color w:val="333333"/>
          <w:kern w:val="0"/>
          <w:szCs w:val="21"/>
        </w:rPr>
        <w:t>采购包2：</w:t>
      </w:r>
      <w:r w:rsidRPr="004328AF">
        <w:rPr>
          <w:rFonts w:ascii="宋体" w:eastAsia="宋体" w:hAnsi="宋体" w:cs="宋体" w:hint="eastAsia"/>
          <w:color w:val="0A82E5"/>
          <w:kern w:val="0"/>
          <w:szCs w:val="21"/>
        </w:rPr>
        <w:t>自合同签订生效之日起2日内开通，并提供网络的运行、维护服务工作，线路租用期限为3年。</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本项目是否接受联合体投标：</w:t>
      </w:r>
    </w:p>
    <w:p w:rsidR="004328AF" w:rsidRPr="004328AF" w:rsidRDefault="004328AF" w:rsidP="004328AF">
      <w:pPr>
        <w:widowControl/>
        <w:shd w:val="clear" w:color="auto" w:fill="FFFFFF"/>
        <w:wordWrap w:val="0"/>
        <w:spacing w:line="360" w:lineRule="auto"/>
        <w:ind w:firstLine="960"/>
        <w:rPr>
          <w:rFonts w:ascii="宋体" w:eastAsia="宋体" w:hAnsi="宋体" w:cs="宋体"/>
          <w:color w:val="0A82E5"/>
          <w:kern w:val="0"/>
          <w:szCs w:val="21"/>
        </w:rPr>
      </w:pPr>
      <w:r w:rsidRPr="004328AF">
        <w:rPr>
          <w:rFonts w:ascii="宋体" w:eastAsia="宋体" w:hAnsi="宋体" w:cs="宋体" w:hint="eastAsia"/>
          <w:color w:val="333333"/>
          <w:kern w:val="0"/>
          <w:szCs w:val="21"/>
        </w:rPr>
        <w:t>采购包1：</w:t>
      </w:r>
      <w:r w:rsidRPr="004328AF">
        <w:rPr>
          <w:rFonts w:ascii="宋体" w:eastAsia="宋体" w:hAnsi="宋体" w:cs="宋体" w:hint="eastAsia"/>
          <w:color w:val="0A82E5"/>
          <w:kern w:val="0"/>
          <w:szCs w:val="21"/>
        </w:rPr>
        <w:t>不接受联合体投标</w:t>
      </w:r>
    </w:p>
    <w:p w:rsidR="004328AF" w:rsidRPr="004328AF" w:rsidRDefault="004328AF" w:rsidP="004328AF">
      <w:pPr>
        <w:widowControl/>
        <w:shd w:val="clear" w:color="auto" w:fill="FFFFFF"/>
        <w:wordWrap w:val="0"/>
        <w:spacing w:line="360" w:lineRule="auto"/>
        <w:ind w:firstLine="960"/>
        <w:rPr>
          <w:rFonts w:ascii="宋体" w:eastAsia="宋体" w:hAnsi="宋体" w:cs="宋体"/>
          <w:color w:val="0A82E5"/>
          <w:kern w:val="0"/>
          <w:szCs w:val="21"/>
        </w:rPr>
      </w:pPr>
      <w:r w:rsidRPr="004328AF">
        <w:rPr>
          <w:rFonts w:ascii="宋体" w:eastAsia="宋体" w:hAnsi="宋体" w:cs="宋体" w:hint="eastAsia"/>
          <w:color w:val="333333"/>
          <w:kern w:val="0"/>
          <w:szCs w:val="21"/>
        </w:rPr>
        <w:t>采购包2：</w:t>
      </w:r>
      <w:r w:rsidRPr="004328AF">
        <w:rPr>
          <w:rFonts w:ascii="宋体" w:eastAsia="宋体" w:hAnsi="宋体" w:cs="宋体" w:hint="eastAsia"/>
          <w:color w:val="0A82E5"/>
          <w:kern w:val="0"/>
          <w:szCs w:val="21"/>
        </w:rPr>
        <w:t>不接受联合体投标</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二、申请人的资格要求：</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0A82E5"/>
          <w:kern w:val="0"/>
          <w:szCs w:val="21"/>
        </w:rPr>
      </w:pPr>
      <w:r w:rsidRPr="004328AF">
        <w:rPr>
          <w:rFonts w:ascii="宋体" w:eastAsia="宋体" w:hAnsi="宋体" w:cs="宋体" w:hint="eastAsia"/>
          <w:color w:val="0A82E5"/>
          <w:kern w:val="0"/>
          <w:szCs w:val="21"/>
        </w:rPr>
        <w:t>1.满足《中华人民共和国政府采购法》第二十二条规定;</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0A82E5"/>
          <w:kern w:val="0"/>
          <w:szCs w:val="21"/>
        </w:rPr>
      </w:pPr>
      <w:r w:rsidRPr="004328AF">
        <w:rPr>
          <w:rFonts w:ascii="宋体" w:eastAsia="宋体" w:hAnsi="宋体" w:cs="宋体" w:hint="eastAsia"/>
          <w:color w:val="0A82E5"/>
          <w:kern w:val="0"/>
          <w:szCs w:val="21"/>
        </w:rPr>
        <w:t>2.落实政府采购政策需满足的资格要求：无。</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0A82E5"/>
          <w:kern w:val="0"/>
          <w:szCs w:val="21"/>
        </w:rPr>
      </w:pPr>
      <w:r w:rsidRPr="004328AF">
        <w:rPr>
          <w:rFonts w:ascii="宋体" w:eastAsia="宋体" w:hAnsi="宋体" w:cs="宋体" w:hint="eastAsia"/>
          <w:color w:val="0A82E5"/>
          <w:kern w:val="0"/>
          <w:szCs w:val="21"/>
        </w:rPr>
        <w:t>3.本项目的特定资格要求：</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合同包1(村卫生室、社区卫生服务站卫生信息平台运维)特定资格要求如下:</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(1)具备基础电信业务经营许可证；提供符合要求的特定资格（行政许可）证明材料，并加盖供应商单位章，未提供证明材料（证书可以是原件或复印件或电子证照打印件）或者经核实信息有误的，其不满足特殊资格审查要求的，资格不予审查通过</w:t>
      </w:r>
      <w:r>
        <w:rPr>
          <w:rFonts w:ascii="宋体" w:eastAsia="宋体" w:hAnsi="宋体" w:cs="宋体" w:hint="eastAsia"/>
          <w:color w:val="333333"/>
          <w:kern w:val="0"/>
          <w:szCs w:val="21"/>
        </w:rPr>
        <w:t>。</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合同包2(社区中心卫生信息平台运维)特定资格要求如下:</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lastRenderedPageBreak/>
        <w:t>(1)具备基础电信业务经营许可证；提供符合要求的特定资格（行政许可）证明材料，并加盖供应商单位章，未提供证明材料（证书可以是原件或复印件或电子证照打印件）或者经核实信息有误的，其不满足特殊资格审查要求的，资格不予审查通过</w:t>
      </w:r>
      <w:r>
        <w:rPr>
          <w:rFonts w:ascii="宋体" w:eastAsia="宋体" w:hAnsi="宋体" w:cs="宋体" w:hint="eastAsia"/>
          <w:color w:val="333333"/>
          <w:kern w:val="0"/>
          <w:szCs w:val="21"/>
        </w:rPr>
        <w:t>。</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三、获取采购文件</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时间：</w:t>
      </w:r>
      <w:r w:rsidRPr="004328AF">
        <w:rPr>
          <w:rFonts w:ascii="宋体" w:eastAsia="宋体" w:hAnsi="宋体" w:cs="宋体" w:hint="eastAsia"/>
          <w:color w:val="0A82E5"/>
          <w:kern w:val="0"/>
          <w:szCs w:val="21"/>
        </w:rPr>
        <w:t>2024年05月17日至2024年05月23日，每天上午00:00:00至12:00:00，下午12:00:00至23:59:59（北京时间）</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途径：</w:t>
      </w:r>
      <w:r w:rsidRPr="004328AF">
        <w:rPr>
          <w:rFonts w:ascii="宋体" w:eastAsia="宋体" w:hAnsi="宋体" w:cs="宋体" w:hint="eastAsia"/>
          <w:color w:val="0A82E5"/>
          <w:kern w:val="0"/>
          <w:szCs w:val="21"/>
        </w:rPr>
        <w:t>项目电子化交易系统-应标-项目投标中选择本项目参与并获取采购文件</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方式：</w:t>
      </w:r>
      <w:r w:rsidRPr="004328AF">
        <w:rPr>
          <w:rFonts w:ascii="宋体" w:eastAsia="宋体" w:hAnsi="宋体" w:cs="宋体" w:hint="eastAsia"/>
          <w:color w:val="0A82E5"/>
          <w:kern w:val="0"/>
          <w:szCs w:val="21"/>
        </w:rPr>
        <w:t>投标人有意参加本项目的，应在陕西省政府采购网（www.ccgp-shaanxi.gov.cn）登录项目电子化交易系统申请获取采购文件</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售价：</w:t>
      </w:r>
      <w:r w:rsidRPr="004328AF">
        <w:rPr>
          <w:rFonts w:ascii="宋体" w:eastAsia="宋体" w:hAnsi="宋体" w:cs="宋体" w:hint="eastAsia"/>
          <w:color w:val="0A82E5"/>
          <w:kern w:val="0"/>
          <w:szCs w:val="21"/>
        </w:rPr>
        <w:t>0元</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四、响应文件提交</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截止时间：</w:t>
      </w:r>
      <w:r w:rsidRPr="004328AF">
        <w:rPr>
          <w:rFonts w:ascii="宋体" w:eastAsia="宋体" w:hAnsi="宋体" w:cs="宋体" w:hint="eastAsia"/>
          <w:color w:val="0A82E5"/>
          <w:kern w:val="0"/>
          <w:szCs w:val="21"/>
        </w:rPr>
        <w:t>2024年05月29日09时00分00秒</w:t>
      </w:r>
      <w:r w:rsidRPr="004328AF">
        <w:rPr>
          <w:rFonts w:ascii="宋体" w:eastAsia="宋体" w:hAnsi="宋体" w:cs="宋体" w:hint="eastAsia"/>
          <w:color w:val="333333"/>
          <w:kern w:val="0"/>
          <w:szCs w:val="21"/>
        </w:rPr>
        <w:t>（北京时间）</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地点：</w:t>
      </w:r>
      <w:r w:rsidRPr="004328AF">
        <w:rPr>
          <w:rFonts w:ascii="宋体" w:eastAsia="宋体" w:hAnsi="宋体" w:cs="宋体" w:hint="eastAsia"/>
          <w:color w:val="0A82E5"/>
          <w:kern w:val="0"/>
          <w:szCs w:val="21"/>
        </w:rPr>
        <w:t>项目电子化交易系统</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五、开启</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时间：</w:t>
      </w:r>
      <w:r w:rsidRPr="004328AF">
        <w:rPr>
          <w:rFonts w:ascii="宋体" w:eastAsia="宋体" w:hAnsi="宋体" w:cs="宋体" w:hint="eastAsia"/>
          <w:color w:val="0A82E5"/>
          <w:kern w:val="0"/>
          <w:szCs w:val="21"/>
        </w:rPr>
        <w:t>2024年05月29日09时00分00秒</w:t>
      </w:r>
      <w:r w:rsidRPr="004328AF">
        <w:rPr>
          <w:rFonts w:ascii="宋体" w:eastAsia="宋体" w:hAnsi="宋体" w:cs="宋体" w:hint="eastAsia"/>
          <w:color w:val="333333"/>
          <w:kern w:val="0"/>
          <w:szCs w:val="21"/>
        </w:rPr>
        <w:t>（北京时间）</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地点：</w:t>
      </w:r>
      <w:r w:rsidRPr="004328AF">
        <w:rPr>
          <w:rFonts w:ascii="宋体" w:eastAsia="宋体" w:hAnsi="宋体" w:cs="宋体" w:hint="eastAsia"/>
          <w:color w:val="0A82E5"/>
          <w:kern w:val="0"/>
          <w:szCs w:val="21"/>
        </w:rPr>
        <w:t>项目电子化交易系统</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六、公告期限</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自本公告发布之日起</w:t>
      </w:r>
      <w:r w:rsidRPr="004328AF">
        <w:rPr>
          <w:rFonts w:ascii="宋体" w:eastAsia="宋体" w:hAnsi="宋体" w:cs="宋体" w:hint="eastAsia"/>
          <w:color w:val="0A82E5"/>
          <w:kern w:val="0"/>
          <w:szCs w:val="21"/>
        </w:rPr>
        <w:t>3</w:t>
      </w:r>
      <w:r w:rsidRPr="004328AF">
        <w:rPr>
          <w:rFonts w:ascii="宋体" w:eastAsia="宋体" w:hAnsi="宋体" w:cs="宋体" w:hint="eastAsia"/>
          <w:color w:val="333333"/>
          <w:kern w:val="0"/>
          <w:szCs w:val="21"/>
        </w:rPr>
        <w:t>个工作日。</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七、其他补充事宜</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lastRenderedPageBreak/>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（三）供应商应当自行准备电子化采购所需的计算机终端、软硬件及网络环境，承担因准备不足产生的不利后果。</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（四）开标/开启前30分钟内，供应商需登录项目电子化交易系统-“供应商开标大厅”-进入开标选择对应项目包组操作签到。</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（五）政府采购平台技术支持：</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在线客服：通过陕西省政府采购网-在线客服进行咨询</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技术服务电话：029-96702</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CA及签章服务：通过陕西省政府采购网-办事指南进行查询</w:t>
      </w:r>
    </w:p>
    <w:p w:rsidR="004328AF" w:rsidRPr="004328AF" w:rsidRDefault="004328AF" w:rsidP="004328AF">
      <w:pPr>
        <w:widowControl/>
        <w:shd w:val="clear" w:color="auto" w:fill="FFFFFF"/>
        <w:wordWrap w:val="0"/>
        <w:spacing w:line="360" w:lineRule="auto"/>
        <w:ind w:firstLine="420"/>
        <w:rPr>
          <w:rFonts w:ascii="宋体" w:eastAsia="宋体" w:hAnsi="宋体" w:cs="宋体"/>
          <w:color w:val="0A82E5"/>
          <w:kern w:val="0"/>
          <w:szCs w:val="21"/>
        </w:rPr>
      </w:pPr>
      <w:r w:rsidRPr="004328AF">
        <w:rPr>
          <w:rFonts w:ascii="宋体" w:eastAsia="宋体" w:hAnsi="宋体" w:cs="Times New Roman" w:hint="eastAsia"/>
          <w:color w:val="0A82E5"/>
          <w:kern w:val="0"/>
          <w:szCs w:val="21"/>
        </w:rPr>
        <w:t>（</w:t>
      </w:r>
      <w:r w:rsidR="003C27C6">
        <w:rPr>
          <w:rFonts w:ascii="宋体" w:eastAsia="宋体" w:hAnsi="宋体" w:cs="Times New Roman" w:hint="eastAsia"/>
          <w:color w:val="0A82E5"/>
          <w:kern w:val="0"/>
          <w:szCs w:val="21"/>
        </w:rPr>
        <w:t>六</w:t>
      </w:r>
      <w:r w:rsidRPr="004328AF">
        <w:rPr>
          <w:rFonts w:ascii="宋体" w:eastAsia="宋体" w:hAnsi="宋体" w:cs="Times New Roman" w:hint="eastAsia"/>
          <w:color w:val="0A82E5"/>
          <w:kern w:val="0"/>
          <w:szCs w:val="21"/>
        </w:rPr>
        <w:t>）本项目需要落实的政府采购政策：</w:t>
      </w:r>
    </w:p>
    <w:p w:rsidR="004328AF" w:rsidRPr="004328AF" w:rsidRDefault="004328AF" w:rsidP="004328AF">
      <w:pPr>
        <w:widowControl/>
        <w:shd w:val="clear" w:color="auto" w:fill="FFFFFF"/>
        <w:wordWrap w:val="0"/>
        <w:spacing w:line="360" w:lineRule="auto"/>
        <w:ind w:firstLine="420"/>
        <w:rPr>
          <w:rFonts w:ascii="宋体" w:eastAsia="宋体" w:hAnsi="宋体" w:cs="宋体"/>
          <w:color w:val="0A82E5"/>
          <w:kern w:val="0"/>
          <w:szCs w:val="21"/>
        </w:rPr>
      </w:pP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w:t>
      </w:r>
      <w:r w:rsidRPr="004328AF">
        <w:rPr>
          <w:rFonts w:ascii="宋体" w:eastAsia="宋体" w:hAnsi="宋体" w:cs="Times New Roman" w:hint="eastAsia"/>
          <w:color w:val="0A82E5"/>
          <w:kern w:val="0"/>
          <w:szCs w:val="21"/>
        </w:rPr>
        <w:t>）中小企业发展政策：《关于进一步加大政府采购支持中小企业力度的通知》（财库〔</w:t>
      </w:r>
      <w:r w:rsidRPr="004328AF">
        <w:rPr>
          <w:rFonts w:ascii="宋体" w:eastAsia="宋体" w:hAnsi="宋体" w:cs="Times New Roman"/>
          <w:color w:val="0A82E5"/>
          <w:kern w:val="0"/>
          <w:szCs w:val="21"/>
        </w:rPr>
        <w:t>2022</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19</w:t>
      </w:r>
      <w:r w:rsidRPr="004328AF">
        <w:rPr>
          <w:rFonts w:ascii="宋体" w:eastAsia="宋体" w:hAnsi="宋体" w:cs="Times New Roman" w:hint="eastAsia"/>
          <w:color w:val="0A82E5"/>
          <w:kern w:val="0"/>
          <w:szCs w:val="21"/>
        </w:rPr>
        <w:t>号）、《政府采购促进中小企业发展管理办法》（财库〔</w:t>
      </w:r>
      <w:r w:rsidRPr="004328AF">
        <w:rPr>
          <w:rFonts w:ascii="宋体" w:eastAsia="宋体" w:hAnsi="宋体" w:cs="Times New Roman"/>
          <w:color w:val="0A82E5"/>
          <w:kern w:val="0"/>
          <w:szCs w:val="21"/>
        </w:rPr>
        <w:t>2020</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46</w:t>
      </w:r>
      <w:r w:rsidRPr="004328AF">
        <w:rPr>
          <w:rFonts w:ascii="宋体" w:eastAsia="宋体" w:hAnsi="宋体" w:cs="Times New Roman" w:hint="eastAsia"/>
          <w:color w:val="0A82E5"/>
          <w:kern w:val="0"/>
          <w:szCs w:val="21"/>
        </w:rPr>
        <w:t>号）；《财政部、司法部关于政府采购支持监狱企业发展有关问题的通知》（财库〔</w:t>
      </w:r>
      <w:r w:rsidRPr="004328AF">
        <w:rPr>
          <w:rFonts w:ascii="宋体" w:eastAsia="宋体" w:hAnsi="宋体" w:cs="Times New Roman"/>
          <w:color w:val="0A82E5"/>
          <w:kern w:val="0"/>
          <w:szCs w:val="21"/>
        </w:rPr>
        <w:t>2014</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68</w:t>
      </w:r>
      <w:r w:rsidRPr="004328AF">
        <w:rPr>
          <w:rFonts w:ascii="宋体" w:eastAsia="宋体" w:hAnsi="宋体" w:cs="Times New Roman" w:hint="eastAsia"/>
          <w:color w:val="0A82E5"/>
          <w:kern w:val="0"/>
          <w:szCs w:val="21"/>
        </w:rPr>
        <w:t>号）；《关于促进残疾人就业政府采购政策的通知》（财库〔</w:t>
      </w:r>
      <w:r w:rsidRPr="004328AF">
        <w:rPr>
          <w:rFonts w:ascii="宋体" w:eastAsia="宋体" w:hAnsi="宋体" w:cs="Times New Roman"/>
          <w:color w:val="0A82E5"/>
          <w:kern w:val="0"/>
          <w:szCs w:val="21"/>
        </w:rPr>
        <w:t>2017</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141</w:t>
      </w:r>
      <w:r w:rsidRPr="004328AF">
        <w:rPr>
          <w:rFonts w:ascii="宋体" w:eastAsia="宋体" w:hAnsi="宋体" w:cs="Times New Roman" w:hint="eastAsia"/>
          <w:color w:val="0A82E5"/>
          <w:kern w:val="0"/>
          <w:szCs w:val="21"/>
        </w:rPr>
        <w:t>号）；《陕西省中小企业政府采购信用融资办法》（陕财办采〔</w:t>
      </w:r>
      <w:r w:rsidRPr="004328AF">
        <w:rPr>
          <w:rFonts w:ascii="宋体" w:eastAsia="宋体" w:hAnsi="宋体" w:cs="Times New Roman"/>
          <w:color w:val="0A82E5"/>
          <w:kern w:val="0"/>
          <w:szCs w:val="21"/>
        </w:rPr>
        <w:t>2018</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23</w:t>
      </w:r>
      <w:r w:rsidRPr="004328AF">
        <w:rPr>
          <w:rFonts w:ascii="宋体" w:eastAsia="宋体" w:hAnsi="宋体" w:cs="Times New Roman" w:hint="eastAsia"/>
          <w:color w:val="0A82E5"/>
          <w:kern w:val="0"/>
          <w:szCs w:val="21"/>
        </w:rPr>
        <w:t>号）。</w:t>
      </w:r>
    </w:p>
    <w:p w:rsidR="004328AF" w:rsidRPr="004328AF" w:rsidRDefault="004328AF" w:rsidP="004328AF">
      <w:pPr>
        <w:widowControl/>
        <w:shd w:val="clear" w:color="auto" w:fill="FFFFFF"/>
        <w:wordWrap w:val="0"/>
        <w:spacing w:line="360" w:lineRule="auto"/>
        <w:ind w:firstLine="420"/>
        <w:rPr>
          <w:rFonts w:ascii="宋体" w:eastAsia="宋体" w:hAnsi="宋体" w:cs="宋体"/>
          <w:color w:val="0A82E5"/>
          <w:kern w:val="0"/>
          <w:szCs w:val="21"/>
        </w:rPr>
      </w:pP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2</w:t>
      </w:r>
      <w:r w:rsidRPr="004328AF">
        <w:rPr>
          <w:rFonts w:ascii="宋体" w:eastAsia="宋体" w:hAnsi="宋体" w:cs="Times New Roman" w:hint="eastAsia"/>
          <w:color w:val="0A82E5"/>
          <w:kern w:val="0"/>
          <w:szCs w:val="21"/>
        </w:rPr>
        <w:t>）绿色发展政策：《国务院办公厅关于建立政府强制采购节能产品制度的通知》（国办发〔</w:t>
      </w:r>
      <w:r w:rsidRPr="004328AF">
        <w:rPr>
          <w:rFonts w:ascii="宋体" w:eastAsia="宋体" w:hAnsi="宋体" w:cs="Times New Roman"/>
          <w:color w:val="0A82E5"/>
          <w:kern w:val="0"/>
          <w:szCs w:val="21"/>
        </w:rPr>
        <w:t>2007</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51</w:t>
      </w:r>
      <w:r w:rsidRPr="004328AF">
        <w:rPr>
          <w:rFonts w:ascii="宋体" w:eastAsia="宋体" w:hAnsi="宋体" w:cs="Times New Roman" w:hint="eastAsia"/>
          <w:color w:val="0A82E5"/>
          <w:kern w:val="0"/>
          <w:szCs w:val="21"/>
        </w:rPr>
        <w:t>号）；《关于印发节能产品政府采购品目清单的通知》（财库〔</w:t>
      </w:r>
      <w:r w:rsidRPr="004328AF">
        <w:rPr>
          <w:rFonts w:ascii="宋体" w:eastAsia="宋体" w:hAnsi="宋体" w:cs="Times New Roman"/>
          <w:color w:val="0A82E5"/>
          <w:kern w:val="0"/>
          <w:szCs w:val="21"/>
        </w:rPr>
        <w:t>2019</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19</w:t>
      </w:r>
      <w:r w:rsidRPr="004328AF">
        <w:rPr>
          <w:rFonts w:ascii="宋体" w:eastAsia="宋体" w:hAnsi="宋体" w:cs="Times New Roman" w:hint="eastAsia"/>
          <w:color w:val="0A82E5"/>
          <w:kern w:val="0"/>
          <w:szCs w:val="21"/>
        </w:rPr>
        <w:t>号）；《关于印发环境标志产品政府采购品目清单的通知》（财库〔</w:t>
      </w:r>
      <w:r w:rsidRPr="004328AF">
        <w:rPr>
          <w:rFonts w:ascii="宋体" w:eastAsia="宋体" w:hAnsi="宋体" w:cs="Times New Roman"/>
          <w:color w:val="0A82E5"/>
          <w:kern w:val="0"/>
          <w:szCs w:val="21"/>
        </w:rPr>
        <w:t>2019</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18</w:t>
      </w:r>
      <w:r w:rsidRPr="004328AF">
        <w:rPr>
          <w:rFonts w:ascii="宋体" w:eastAsia="宋体" w:hAnsi="宋体" w:cs="Times New Roman" w:hint="eastAsia"/>
          <w:color w:val="0A82E5"/>
          <w:kern w:val="0"/>
          <w:szCs w:val="21"/>
        </w:rPr>
        <w:t>号）；《财政部、国家发展改革委、生态环境部、市场监管总局关于调整优化节能产品、环境标志产品政府采购执行机制的通知》（财库〔</w:t>
      </w:r>
      <w:r w:rsidRPr="004328AF">
        <w:rPr>
          <w:rFonts w:ascii="宋体" w:eastAsia="宋体" w:hAnsi="宋体" w:cs="Times New Roman"/>
          <w:color w:val="0A82E5"/>
          <w:kern w:val="0"/>
          <w:szCs w:val="21"/>
        </w:rPr>
        <w:t>2019</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9</w:t>
      </w:r>
      <w:r w:rsidRPr="004328AF">
        <w:rPr>
          <w:rFonts w:ascii="宋体" w:eastAsia="宋体" w:hAnsi="宋体" w:cs="Times New Roman" w:hint="eastAsia"/>
          <w:color w:val="0A82E5"/>
          <w:kern w:val="0"/>
          <w:szCs w:val="21"/>
        </w:rPr>
        <w:t>号）；《商品包装政府采购需求标准（试行）》和《快递包装政府采购需求标准（试行）》（财办库〔</w:t>
      </w:r>
      <w:r w:rsidRPr="004328AF">
        <w:rPr>
          <w:rFonts w:ascii="宋体" w:eastAsia="宋体" w:hAnsi="宋体" w:cs="Times New Roman"/>
          <w:color w:val="0A82E5"/>
          <w:kern w:val="0"/>
          <w:szCs w:val="21"/>
        </w:rPr>
        <w:t>2020</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123</w:t>
      </w:r>
      <w:r w:rsidRPr="004328AF">
        <w:rPr>
          <w:rFonts w:ascii="宋体" w:eastAsia="宋体" w:hAnsi="宋体" w:cs="Times New Roman" w:hint="eastAsia"/>
          <w:color w:val="0A82E5"/>
          <w:kern w:val="0"/>
          <w:szCs w:val="21"/>
        </w:rPr>
        <w:t>号）。</w:t>
      </w:r>
    </w:p>
    <w:p w:rsidR="004328AF" w:rsidRPr="004328AF" w:rsidRDefault="004328AF" w:rsidP="004328AF">
      <w:pPr>
        <w:widowControl/>
        <w:shd w:val="clear" w:color="auto" w:fill="FFFFFF"/>
        <w:wordWrap w:val="0"/>
        <w:spacing w:line="360" w:lineRule="auto"/>
        <w:ind w:firstLine="420"/>
        <w:rPr>
          <w:rFonts w:ascii="宋体" w:eastAsia="宋体" w:hAnsi="宋体" w:cs="宋体"/>
          <w:color w:val="0A82E5"/>
          <w:kern w:val="0"/>
          <w:szCs w:val="21"/>
        </w:rPr>
      </w:pP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3</w:t>
      </w:r>
      <w:r w:rsidRPr="004328AF">
        <w:rPr>
          <w:rFonts w:ascii="宋体" w:eastAsia="宋体" w:hAnsi="宋体" w:cs="Times New Roman" w:hint="eastAsia"/>
          <w:color w:val="0A82E5"/>
          <w:kern w:val="0"/>
          <w:szCs w:val="21"/>
        </w:rPr>
        <w:t>）支持本国产业政策：《财政部关于印发</w:t>
      </w:r>
      <w:r w:rsidRPr="004328AF">
        <w:rPr>
          <w:rFonts w:ascii="宋体" w:eastAsia="宋体" w:hAnsi="宋体" w:cs="Times New Roman"/>
          <w:color w:val="0A82E5"/>
          <w:kern w:val="0"/>
          <w:szCs w:val="21"/>
        </w:rPr>
        <w:t>&lt;</w:t>
      </w:r>
      <w:r w:rsidRPr="004328AF">
        <w:rPr>
          <w:rFonts w:ascii="宋体" w:eastAsia="宋体" w:hAnsi="宋体" w:cs="Times New Roman" w:hint="eastAsia"/>
          <w:color w:val="0A82E5"/>
          <w:kern w:val="0"/>
          <w:szCs w:val="21"/>
        </w:rPr>
        <w:t>进口产品管理办法</w:t>
      </w:r>
      <w:r w:rsidRPr="004328AF">
        <w:rPr>
          <w:rFonts w:ascii="宋体" w:eastAsia="宋体" w:hAnsi="宋体" w:cs="Times New Roman"/>
          <w:color w:val="0A82E5"/>
          <w:kern w:val="0"/>
          <w:szCs w:val="21"/>
        </w:rPr>
        <w:t>&gt;</w:t>
      </w:r>
      <w:r w:rsidRPr="004328AF">
        <w:rPr>
          <w:rFonts w:ascii="宋体" w:eastAsia="宋体" w:hAnsi="宋体" w:cs="Times New Roman" w:hint="eastAsia"/>
          <w:color w:val="0A82E5"/>
          <w:kern w:val="0"/>
          <w:szCs w:val="21"/>
        </w:rPr>
        <w:t>的通知》（财库〔</w:t>
      </w:r>
      <w:r w:rsidRPr="004328AF">
        <w:rPr>
          <w:rFonts w:ascii="宋体" w:eastAsia="宋体" w:hAnsi="宋体" w:cs="Times New Roman"/>
          <w:color w:val="0A82E5"/>
          <w:kern w:val="0"/>
          <w:szCs w:val="21"/>
        </w:rPr>
        <w:t>2007</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119</w:t>
      </w:r>
      <w:r w:rsidRPr="004328AF">
        <w:rPr>
          <w:rFonts w:ascii="宋体" w:eastAsia="宋体" w:hAnsi="宋体" w:cs="Times New Roman" w:hint="eastAsia"/>
          <w:color w:val="0A82E5"/>
          <w:kern w:val="0"/>
          <w:szCs w:val="21"/>
        </w:rPr>
        <w:t>号）；《财政部办公厅关于政府采购进口产品管理有关问题的通知》（财办库〔</w:t>
      </w:r>
      <w:r w:rsidRPr="004328AF">
        <w:rPr>
          <w:rFonts w:ascii="宋体" w:eastAsia="宋体" w:hAnsi="宋体" w:cs="Times New Roman"/>
          <w:color w:val="0A82E5"/>
          <w:kern w:val="0"/>
          <w:szCs w:val="21"/>
        </w:rPr>
        <w:t>2008</w:t>
      </w:r>
      <w:r w:rsidRPr="004328AF">
        <w:rPr>
          <w:rFonts w:ascii="宋体" w:eastAsia="宋体" w:hAnsi="宋体" w:cs="Times New Roman" w:hint="eastAsia"/>
          <w:color w:val="0A82E5"/>
          <w:kern w:val="0"/>
          <w:szCs w:val="21"/>
        </w:rPr>
        <w:t>〕</w:t>
      </w:r>
      <w:r w:rsidRPr="004328AF">
        <w:rPr>
          <w:rFonts w:ascii="宋体" w:eastAsia="宋体" w:hAnsi="宋体" w:cs="Times New Roman"/>
          <w:color w:val="0A82E5"/>
          <w:kern w:val="0"/>
          <w:szCs w:val="21"/>
        </w:rPr>
        <w:t>248</w:t>
      </w:r>
      <w:r w:rsidRPr="004328AF">
        <w:rPr>
          <w:rFonts w:ascii="宋体" w:eastAsia="宋体" w:hAnsi="宋体" w:cs="Times New Roman" w:hint="eastAsia"/>
          <w:color w:val="0A82E5"/>
          <w:kern w:val="0"/>
          <w:szCs w:val="21"/>
        </w:rPr>
        <w:t>号）。</w:t>
      </w:r>
    </w:p>
    <w:p w:rsidR="004328AF" w:rsidRPr="004328AF" w:rsidRDefault="004328AF" w:rsidP="004328AF">
      <w:pPr>
        <w:widowControl/>
        <w:shd w:val="clear" w:color="auto" w:fill="FFFFFF"/>
        <w:wordWrap w:val="0"/>
        <w:spacing w:line="360" w:lineRule="auto"/>
        <w:ind w:firstLine="420"/>
        <w:rPr>
          <w:rFonts w:ascii="宋体" w:eastAsia="宋体" w:hAnsi="宋体" w:cs="宋体"/>
          <w:color w:val="0A82E5"/>
          <w:kern w:val="0"/>
          <w:szCs w:val="21"/>
        </w:rPr>
      </w:pPr>
      <w:r w:rsidRPr="004328AF">
        <w:rPr>
          <w:rFonts w:ascii="宋体" w:eastAsia="宋体" w:hAnsi="宋体" w:cs="Times New Roman" w:hint="eastAsia"/>
          <w:color w:val="0A82E5"/>
          <w:kern w:val="0"/>
          <w:szCs w:val="21"/>
        </w:rPr>
        <w:lastRenderedPageBreak/>
        <w:t>（</w:t>
      </w:r>
      <w:r w:rsidRPr="004328AF">
        <w:rPr>
          <w:rFonts w:ascii="宋体" w:eastAsia="宋体" w:hAnsi="宋体" w:cs="Times New Roman"/>
          <w:color w:val="0A82E5"/>
          <w:kern w:val="0"/>
          <w:szCs w:val="21"/>
        </w:rPr>
        <w:t>4</w:t>
      </w:r>
      <w:r w:rsidRPr="004328AF">
        <w:rPr>
          <w:rFonts w:ascii="宋体" w:eastAsia="宋体" w:hAnsi="宋体" w:cs="Times New Roman" w:hint="eastAsia"/>
          <w:color w:val="0A82E5"/>
          <w:kern w:val="0"/>
          <w:szCs w:val="21"/>
        </w:rPr>
        <w:t>）支持创新等政府采购政策。</w:t>
      </w:r>
    </w:p>
    <w:p w:rsidR="004328AF" w:rsidRPr="004328AF" w:rsidRDefault="004328AF" w:rsidP="004328AF">
      <w:pPr>
        <w:widowControl/>
        <w:shd w:val="clear" w:color="auto" w:fill="FFFFFF"/>
        <w:wordWrap w:val="0"/>
        <w:spacing w:line="360" w:lineRule="auto"/>
        <w:jc w:val="left"/>
        <w:outlineLvl w:val="3"/>
        <w:rPr>
          <w:rFonts w:ascii="宋体" w:eastAsia="宋体" w:hAnsi="宋体" w:cs="宋体"/>
          <w:color w:val="333333"/>
          <w:kern w:val="0"/>
          <w:szCs w:val="21"/>
        </w:rPr>
      </w:pPr>
      <w:r w:rsidRPr="004328AF">
        <w:rPr>
          <w:rFonts w:ascii="宋体" w:eastAsia="宋体" w:hAnsi="宋体" w:cs="宋体" w:hint="eastAsia"/>
          <w:b/>
          <w:bCs/>
          <w:color w:val="333333"/>
          <w:kern w:val="0"/>
          <w:szCs w:val="21"/>
        </w:rPr>
        <w:t>八、对本次招标提出询问，请按以下方式联系。</w:t>
      </w:r>
    </w:p>
    <w:p w:rsidR="004328AF" w:rsidRPr="004328AF" w:rsidRDefault="004328AF" w:rsidP="004328AF">
      <w:pPr>
        <w:widowControl/>
        <w:shd w:val="clear" w:color="auto" w:fill="FFFFFF"/>
        <w:wordWrap w:val="0"/>
        <w:spacing w:line="360" w:lineRule="auto"/>
        <w:jc w:val="left"/>
        <w:outlineLvl w:val="5"/>
        <w:rPr>
          <w:rFonts w:ascii="宋体" w:eastAsia="宋体" w:hAnsi="宋体" w:cs="宋体"/>
          <w:color w:val="333333"/>
          <w:kern w:val="0"/>
          <w:szCs w:val="21"/>
        </w:rPr>
      </w:pPr>
      <w:r w:rsidRPr="004328AF">
        <w:rPr>
          <w:rFonts w:ascii="宋体" w:eastAsia="宋体" w:hAnsi="宋体" w:cs="宋体" w:hint="eastAsia"/>
          <w:color w:val="333333"/>
          <w:kern w:val="0"/>
          <w:szCs w:val="21"/>
        </w:rPr>
        <w:t>1.采购人信息</w:t>
      </w:r>
      <w:bookmarkStart w:id="0" w:name="_GoBack"/>
      <w:bookmarkEnd w:id="0"/>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名称：</w:t>
      </w:r>
      <w:r w:rsidRPr="004328AF">
        <w:rPr>
          <w:rFonts w:ascii="宋体" w:eastAsia="宋体" w:hAnsi="宋体" w:cs="宋体" w:hint="eastAsia"/>
          <w:color w:val="0A82E5"/>
          <w:kern w:val="0"/>
          <w:szCs w:val="21"/>
        </w:rPr>
        <w:t>西安市雁塔区卫生健康局</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地址：</w:t>
      </w:r>
      <w:r w:rsidRPr="004328AF">
        <w:rPr>
          <w:rFonts w:ascii="宋体" w:eastAsia="宋体" w:hAnsi="宋体" w:cs="宋体" w:hint="eastAsia"/>
          <w:color w:val="0A82E5"/>
          <w:kern w:val="0"/>
          <w:szCs w:val="21"/>
        </w:rPr>
        <w:t>西安市雁塔区翠华路345号</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联系方式：</w:t>
      </w:r>
      <w:r w:rsidR="00CD2B9B" w:rsidRPr="00CD2B9B">
        <w:rPr>
          <w:rFonts w:ascii="宋体" w:eastAsia="宋体" w:hAnsi="宋体" w:cs="宋体" w:hint="eastAsia"/>
          <w:color w:val="0A82E5"/>
          <w:kern w:val="0"/>
          <w:szCs w:val="21"/>
        </w:rPr>
        <w:t xml:space="preserve">杨强 </w:t>
      </w:r>
      <w:r w:rsidRPr="004328AF">
        <w:rPr>
          <w:rFonts w:ascii="宋体" w:eastAsia="宋体" w:hAnsi="宋体" w:cs="宋体" w:hint="eastAsia"/>
          <w:color w:val="0A82E5"/>
          <w:kern w:val="0"/>
          <w:szCs w:val="21"/>
        </w:rPr>
        <w:t>029-85381779</w:t>
      </w:r>
    </w:p>
    <w:p w:rsidR="004328AF" w:rsidRPr="004328AF" w:rsidRDefault="004328AF" w:rsidP="004328AF">
      <w:pPr>
        <w:widowControl/>
        <w:shd w:val="clear" w:color="auto" w:fill="FFFFFF"/>
        <w:wordWrap w:val="0"/>
        <w:spacing w:line="360" w:lineRule="auto"/>
        <w:jc w:val="left"/>
        <w:outlineLvl w:val="5"/>
        <w:rPr>
          <w:rFonts w:ascii="宋体" w:eastAsia="宋体" w:hAnsi="宋体" w:cs="宋体"/>
          <w:color w:val="333333"/>
          <w:kern w:val="0"/>
          <w:szCs w:val="21"/>
        </w:rPr>
      </w:pPr>
      <w:r w:rsidRPr="004328AF">
        <w:rPr>
          <w:rFonts w:ascii="宋体" w:eastAsia="宋体" w:hAnsi="宋体" w:cs="宋体" w:hint="eastAsia"/>
          <w:color w:val="333333"/>
          <w:kern w:val="0"/>
          <w:szCs w:val="21"/>
        </w:rPr>
        <w:t>2.采购代理机构信息</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名称：</w:t>
      </w:r>
      <w:r w:rsidRPr="004328AF">
        <w:rPr>
          <w:rFonts w:ascii="宋体" w:eastAsia="宋体" w:hAnsi="宋体" w:cs="宋体" w:hint="eastAsia"/>
          <w:color w:val="0A82E5"/>
          <w:kern w:val="0"/>
          <w:szCs w:val="21"/>
        </w:rPr>
        <w:t>陕西隆信项目管理有限公司</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地址：</w:t>
      </w:r>
      <w:r w:rsidRPr="004328AF">
        <w:rPr>
          <w:rFonts w:ascii="宋体" w:eastAsia="宋体" w:hAnsi="宋体" w:cs="宋体" w:hint="eastAsia"/>
          <w:color w:val="0A82E5"/>
          <w:kern w:val="0"/>
          <w:szCs w:val="21"/>
        </w:rPr>
        <w:t>西安市莲湖区丰登南路9号怡景花园酒店A座二层</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联系方式：</w:t>
      </w:r>
      <w:r w:rsidRPr="004328AF">
        <w:rPr>
          <w:rFonts w:ascii="宋体" w:eastAsia="宋体" w:hAnsi="宋体" w:cs="宋体" w:hint="eastAsia"/>
          <w:color w:val="0A82E5"/>
          <w:kern w:val="0"/>
          <w:szCs w:val="21"/>
        </w:rPr>
        <w:t>029-88489979-8105</w:t>
      </w:r>
    </w:p>
    <w:p w:rsidR="004328AF" w:rsidRPr="004328AF" w:rsidRDefault="004328AF" w:rsidP="004328AF">
      <w:pPr>
        <w:widowControl/>
        <w:shd w:val="clear" w:color="auto" w:fill="FFFFFF"/>
        <w:wordWrap w:val="0"/>
        <w:spacing w:line="360" w:lineRule="auto"/>
        <w:jc w:val="left"/>
        <w:outlineLvl w:val="5"/>
        <w:rPr>
          <w:rFonts w:ascii="宋体" w:eastAsia="宋体" w:hAnsi="宋体" w:cs="宋体"/>
          <w:color w:val="333333"/>
          <w:kern w:val="0"/>
          <w:szCs w:val="21"/>
        </w:rPr>
      </w:pPr>
      <w:r w:rsidRPr="004328AF">
        <w:rPr>
          <w:rFonts w:ascii="宋体" w:eastAsia="宋体" w:hAnsi="宋体" w:cs="宋体" w:hint="eastAsia"/>
          <w:color w:val="333333"/>
          <w:kern w:val="0"/>
          <w:szCs w:val="21"/>
        </w:rPr>
        <w:t>3.项目联系方式</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项目联系人：</w:t>
      </w:r>
      <w:r w:rsidR="003F2BD9" w:rsidRPr="003F2BD9">
        <w:rPr>
          <w:rFonts w:ascii="宋体" w:eastAsia="宋体" w:hAnsi="宋体" w:cs="宋体" w:hint="eastAsia"/>
          <w:color w:val="0A82E5"/>
          <w:kern w:val="0"/>
          <w:szCs w:val="21"/>
        </w:rPr>
        <w:t>任甜、郑婧婧、冷冰、袁歆雨</w:t>
      </w:r>
    </w:p>
    <w:p w:rsidR="004328AF" w:rsidRPr="004328AF" w:rsidRDefault="004328AF" w:rsidP="004328AF">
      <w:pPr>
        <w:widowControl/>
        <w:shd w:val="clear" w:color="auto" w:fill="FFFFFF"/>
        <w:wordWrap w:val="0"/>
        <w:spacing w:line="360" w:lineRule="auto"/>
        <w:ind w:firstLine="480"/>
        <w:rPr>
          <w:rFonts w:ascii="宋体" w:eastAsia="宋体" w:hAnsi="宋体" w:cs="宋体"/>
          <w:color w:val="333333"/>
          <w:kern w:val="0"/>
          <w:szCs w:val="21"/>
        </w:rPr>
      </w:pPr>
      <w:r w:rsidRPr="004328AF">
        <w:rPr>
          <w:rFonts w:ascii="宋体" w:eastAsia="宋体" w:hAnsi="宋体" w:cs="宋体" w:hint="eastAsia"/>
          <w:color w:val="333333"/>
          <w:kern w:val="0"/>
          <w:szCs w:val="21"/>
        </w:rPr>
        <w:t>电话：</w:t>
      </w:r>
      <w:r w:rsidRPr="004328AF">
        <w:rPr>
          <w:rFonts w:ascii="宋体" w:eastAsia="宋体" w:hAnsi="宋体" w:cs="宋体" w:hint="eastAsia"/>
          <w:color w:val="0A82E5"/>
          <w:kern w:val="0"/>
          <w:szCs w:val="21"/>
        </w:rPr>
        <w:t>029-88489979-8105</w:t>
      </w:r>
    </w:p>
    <w:p w:rsidR="004328AF" w:rsidRPr="004328AF" w:rsidRDefault="004328AF" w:rsidP="004328AF">
      <w:pPr>
        <w:widowControl/>
        <w:shd w:val="clear" w:color="auto" w:fill="FFFFFF"/>
        <w:wordWrap w:val="0"/>
        <w:spacing w:line="360" w:lineRule="auto"/>
        <w:ind w:firstLine="480"/>
        <w:jc w:val="right"/>
        <w:rPr>
          <w:rFonts w:ascii="宋体" w:eastAsia="宋体" w:hAnsi="宋体" w:cs="宋体"/>
          <w:color w:val="333333"/>
          <w:kern w:val="0"/>
          <w:szCs w:val="21"/>
        </w:rPr>
      </w:pPr>
      <w:r w:rsidRPr="004328AF">
        <w:rPr>
          <w:rFonts w:ascii="宋体" w:eastAsia="宋体" w:hAnsi="宋体" w:cs="宋体" w:hint="eastAsia"/>
          <w:color w:val="333333"/>
          <w:kern w:val="0"/>
          <w:szCs w:val="21"/>
        </w:rPr>
        <w:t>陕西隆信项目管理有限公司</w:t>
      </w:r>
    </w:p>
    <w:p w:rsidR="00B11CA7" w:rsidRPr="004328AF" w:rsidRDefault="00B11CA7">
      <w:pPr>
        <w:rPr>
          <w:rFonts w:ascii="宋体" w:eastAsia="宋体" w:hAnsi="宋体"/>
        </w:rPr>
      </w:pPr>
    </w:p>
    <w:sectPr w:rsidR="00B11CA7" w:rsidRPr="004328AF" w:rsidSect="004328AF">
      <w:pgSz w:w="11906" w:h="16838"/>
      <w:pgMar w:top="1327" w:right="1582" w:bottom="1270" w:left="163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AF"/>
    <w:rsid w:val="003C27C6"/>
    <w:rsid w:val="003F2BD9"/>
    <w:rsid w:val="004328AF"/>
    <w:rsid w:val="00B11CA7"/>
    <w:rsid w:val="00BD7474"/>
    <w:rsid w:val="00CD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9CF4E-C5F0-4875-9D9B-49A43F2E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4328AF"/>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328A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328AF"/>
    <w:rPr>
      <w:rFonts w:ascii="宋体" w:eastAsia="宋体" w:hAnsi="宋体" w:cs="宋体"/>
      <w:b/>
      <w:bCs/>
      <w:kern w:val="0"/>
      <w:sz w:val="24"/>
      <w:szCs w:val="24"/>
    </w:rPr>
  </w:style>
  <w:style w:type="character" w:customStyle="1" w:styleId="6Char">
    <w:name w:val="标题 6 Char"/>
    <w:basedOn w:val="a0"/>
    <w:link w:val="6"/>
    <w:uiPriority w:val="9"/>
    <w:rsid w:val="004328AF"/>
    <w:rPr>
      <w:rFonts w:ascii="宋体" w:eastAsia="宋体" w:hAnsi="宋体" w:cs="宋体"/>
      <w:b/>
      <w:bCs/>
      <w:kern w:val="0"/>
      <w:sz w:val="15"/>
      <w:szCs w:val="15"/>
    </w:rPr>
  </w:style>
  <w:style w:type="character" w:customStyle="1" w:styleId="noticecontenttitle-title">
    <w:name w:val="_notice_content_title-title"/>
    <w:basedOn w:val="a0"/>
    <w:rsid w:val="004328AF"/>
  </w:style>
  <w:style w:type="paragraph" w:styleId="a3">
    <w:name w:val="Normal (Web)"/>
    <w:basedOn w:val="a"/>
    <w:uiPriority w:val="99"/>
    <w:semiHidden/>
    <w:unhideWhenUsed/>
    <w:rsid w:val="004328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8AF"/>
    <w:rPr>
      <w:b/>
      <w:bCs/>
    </w:rPr>
  </w:style>
  <w:style w:type="character" w:customStyle="1" w:styleId="noticepurchasetime-noticepurchasetime">
    <w:name w:val="noticepurchasetime-noticepurchasetime"/>
    <w:basedOn w:val="a0"/>
    <w:rsid w:val="004328AF"/>
  </w:style>
  <w:style w:type="character" w:customStyle="1" w:styleId="u-content">
    <w:name w:val="u-content"/>
    <w:basedOn w:val="a0"/>
    <w:rsid w:val="004328AF"/>
  </w:style>
  <w:style w:type="character" w:customStyle="1" w:styleId="noticebidtime-bidaddress">
    <w:name w:val="noticebidtime-bidaddress"/>
    <w:basedOn w:val="a0"/>
    <w:rsid w:val="004328AF"/>
  </w:style>
  <w:style w:type="paragraph" w:styleId="a5">
    <w:name w:val="Body Text"/>
    <w:basedOn w:val="a"/>
    <w:link w:val="Char"/>
    <w:uiPriority w:val="99"/>
    <w:semiHidden/>
    <w:unhideWhenUsed/>
    <w:rsid w:val="004328AF"/>
    <w:pPr>
      <w:spacing w:after="120"/>
    </w:pPr>
  </w:style>
  <w:style w:type="character" w:customStyle="1" w:styleId="Char">
    <w:name w:val="正文文本 Char"/>
    <w:basedOn w:val="a0"/>
    <w:link w:val="a5"/>
    <w:uiPriority w:val="99"/>
    <w:semiHidden/>
    <w:rsid w:val="004328AF"/>
  </w:style>
  <w:style w:type="paragraph" w:styleId="a6">
    <w:name w:val="Body Text First Indent"/>
    <w:basedOn w:val="a"/>
    <w:link w:val="Char0"/>
    <w:uiPriority w:val="99"/>
    <w:semiHidden/>
    <w:unhideWhenUsed/>
    <w:rsid w:val="004328A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首行缩进 Char"/>
    <w:basedOn w:val="Char"/>
    <w:link w:val="a6"/>
    <w:uiPriority w:val="99"/>
    <w:semiHidden/>
    <w:rsid w:val="004328A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8610">
      <w:bodyDiv w:val="1"/>
      <w:marLeft w:val="0"/>
      <w:marRight w:val="0"/>
      <w:marTop w:val="0"/>
      <w:marBottom w:val="0"/>
      <w:divBdr>
        <w:top w:val="none" w:sz="0" w:space="0" w:color="auto"/>
        <w:left w:val="none" w:sz="0" w:space="0" w:color="auto"/>
        <w:bottom w:val="none" w:sz="0" w:space="0" w:color="auto"/>
        <w:right w:val="none" w:sz="0" w:space="0" w:color="auto"/>
      </w:divBdr>
      <w:divsChild>
        <w:div w:id="2095010219">
          <w:marLeft w:val="0"/>
          <w:marRight w:val="0"/>
          <w:marTop w:val="0"/>
          <w:marBottom w:val="0"/>
          <w:divBdr>
            <w:top w:val="none" w:sz="0" w:space="0" w:color="auto"/>
            <w:left w:val="none" w:sz="0" w:space="0" w:color="auto"/>
            <w:bottom w:val="none" w:sz="0" w:space="0" w:color="auto"/>
            <w:right w:val="none" w:sz="0" w:space="0" w:color="auto"/>
          </w:divBdr>
        </w:div>
        <w:div w:id="248390546">
          <w:marLeft w:val="0"/>
          <w:marRight w:val="0"/>
          <w:marTop w:val="0"/>
          <w:marBottom w:val="0"/>
          <w:divBdr>
            <w:top w:val="none" w:sz="0" w:space="0" w:color="auto"/>
            <w:left w:val="none" w:sz="0" w:space="0" w:color="auto"/>
            <w:bottom w:val="none" w:sz="0" w:space="0" w:color="auto"/>
            <w:right w:val="none" w:sz="0" w:space="0" w:color="auto"/>
          </w:divBdr>
          <w:divsChild>
            <w:div w:id="683432975">
              <w:marLeft w:val="0"/>
              <w:marRight w:val="0"/>
              <w:marTop w:val="150"/>
              <w:marBottom w:val="150"/>
              <w:divBdr>
                <w:top w:val="single" w:sz="6" w:space="9" w:color="000000"/>
                <w:left w:val="single" w:sz="6" w:space="9" w:color="000000"/>
                <w:bottom w:val="single" w:sz="6" w:space="9" w:color="000000"/>
                <w:right w:val="single" w:sz="6" w:space="9" w:color="000000"/>
              </w:divBdr>
            </w:div>
            <w:div w:id="1917477635">
              <w:marLeft w:val="0"/>
              <w:marRight w:val="0"/>
              <w:marTop w:val="0"/>
              <w:marBottom w:val="0"/>
              <w:divBdr>
                <w:top w:val="none" w:sz="0" w:space="0" w:color="auto"/>
                <w:left w:val="none" w:sz="0" w:space="0" w:color="auto"/>
                <w:bottom w:val="none" w:sz="0" w:space="0" w:color="auto"/>
                <w:right w:val="none" w:sz="0" w:space="0" w:color="auto"/>
              </w:divBdr>
              <w:divsChild>
                <w:div w:id="1566255749">
                  <w:marLeft w:val="0"/>
                  <w:marRight w:val="0"/>
                  <w:marTop w:val="0"/>
                  <w:marBottom w:val="0"/>
                  <w:divBdr>
                    <w:top w:val="none" w:sz="0" w:space="0" w:color="auto"/>
                    <w:left w:val="none" w:sz="0" w:space="0" w:color="auto"/>
                    <w:bottom w:val="none" w:sz="0" w:space="0" w:color="auto"/>
                    <w:right w:val="none" w:sz="0" w:space="0" w:color="auto"/>
                  </w:divBdr>
                  <w:divsChild>
                    <w:div w:id="1503006857">
                      <w:marLeft w:val="0"/>
                      <w:marRight w:val="0"/>
                      <w:marTop w:val="0"/>
                      <w:marBottom w:val="0"/>
                      <w:divBdr>
                        <w:top w:val="none" w:sz="0" w:space="0" w:color="auto"/>
                        <w:left w:val="none" w:sz="0" w:space="0" w:color="auto"/>
                        <w:bottom w:val="none" w:sz="0" w:space="0" w:color="auto"/>
                        <w:right w:val="none" w:sz="0" w:space="0" w:color="auto"/>
                      </w:divBdr>
                    </w:div>
                  </w:divsChild>
                </w:div>
                <w:div w:id="806241348">
                  <w:marLeft w:val="0"/>
                  <w:marRight w:val="0"/>
                  <w:marTop w:val="0"/>
                  <w:marBottom w:val="0"/>
                  <w:divBdr>
                    <w:top w:val="none" w:sz="0" w:space="0" w:color="auto"/>
                    <w:left w:val="none" w:sz="0" w:space="0" w:color="auto"/>
                    <w:bottom w:val="none" w:sz="0" w:space="0" w:color="auto"/>
                    <w:right w:val="none" w:sz="0" w:space="0" w:color="auto"/>
                  </w:divBdr>
                  <w:divsChild>
                    <w:div w:id="1176918657">
                      <w:marLeft w:val="0"/>
                      <w:marRight w:val="0"/>
                      <w:marTop w:val="0"/>
                      <w:marBottom w:val="0"/>
                      <w:divBdr>
                        <w:top w:val="none" w:sz="0" w:space="0" w:color="auto"/>
                        <w:left w:val="none" w:sz="0" w:space="0" w:color="auto"/>
                        <w:bottom w:val="none" w:sz="0" w:space="0" w:color="auto"/>
                        <w:right w:val="none" w:sz="0" w:space="0" w:color="auto"/>
                      </w:divBdr>
                    </w:div>
                  </w:divsChild>
                </w:div>
                <w:div w:id="2050761554">
                  <w:marLeft w:val="0"/>
                  <w:marRight w:val="0"/>
                  <w:marTop w:val="0"/>
                  <w:marBottom w:val="0"/>
                  <w:divBdr>
                    <w:top w:val="none" w:sz="0" w:space="0" w:color="auto"/>
                    <w:left w:val="none" w:sz="0" w:space="0" w:color="auto"/>
                    <w:bottom w:val="none" w:sz="0" w:space="0" w:color="auto"/>
                    <w:right w:val="none" w:sz="0" w:space="0" w:color="auto"/>
                  </w:divBdr>
                  <w:divsChild>
                    <w:div w:id="37247149">
                      <w:marLeft w:val="0"/>
                      <w:marRight w:val="0"/>
                      <w:marTop w:val="0"/>
                      <w:marBottom w:val="0"/>
                      <w:divBdr>
                        <w:top w:val="none" w:sz="0" w:space="0" w:color="auto"/>
                        <w:left w:val="none" w:sz="0" w:space="0" w:color="auto"/>
                        <w:bottom w:val="none" w:sz="0" w:space="0" w:color="auto"/>
                        <w:right w:val="none" w:sz="0" w:space="0" w:color="auto"/>
                      </w:divBdr>
                    </w:div>
                  </w:divsChild>
                </w:div>
                <w:div w:id="403993014">
                  <w:marLeft w:val="0"/>
                  <w:marRight w:val="0"/>
                  <w:marTop w:val="0"/>
                  <w:marBottom w:val="0"/>
                  <w:divBdr>
                    <w:top w:val="none" w:sz="0" w:space="0" w:color="auto"/>
                    <w:left w:val="none" w:sz="0" w:space="0" w:color="auto"/>
                    <w:bottom w:val="none" w:sz="0" w:space="0" w:color="auto"/>
                    <w:right w:val="none" w:sz="0" w:space="0" w:color="auto"/>
                  </w:divBdr>
                  <w:divsChild>
                    <w:div w:id="52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60594">
              <w:marLeft w:val="0"/>
              <w:marRight w:val="0"/>
              <w:marTop w:val="0"/>
              <w:marBottom w:val="0"/>
              <w:divBdr>
                <w:top w:val="none" w:sz="0" w:space="0" w:color="auto"/>
                <w:left w:val="none" w:sz="0" w:space="0" w:color="auto"/>
                <w:bottom w:val="none" w:sz="0" w:space="0" w:color="auto"/>
                <w:right w:val="none" w:sz="0" w:space="0" w:color="auto"/>
              </w:divBdr>
              <w:divsChild>
                <w:div w:id="1159536325">
                  <w:marLeft w:val="0"/>
                  <w:marRight w:val="0"/>
                  <w:marTop w:val="0"/>
                  <w:marBottom w:val="0"/>
                  <w:divBdr>
                    <w:top w:val="none" w:sz="0" w:space="0" w:color="auto"/>
                    <w:left w:val="none" w:sz="0" w:space="0" w:color="auto"/>
                    <w:bottom w:val="none" w:sz="0" w:space="0" w:color="auto"/>
                    <w:right w:val="none" w:sz="0" w:space="0" w:color="auto"/>
                  </w:divBdr>
                  <w:divsChild>
                    <w:div w:id="321085031">
                      <w:marLeft w:val="0"/>
                      <w:marRight w:val="0"/>
                      <w:marTop w:val="0"/>
                      <w:marBottom w:val="0"/>
                      <w:divBdr>
                        <w:top w:val="none" w:sz="0" w:space="0" w:color="auto"/>
                        <w:left w:val="none" w:sz="0" w:space="0" w:color="auto"/>
                        <w:bottom w:val="none" w:sz="0" w:space="0" w:color="auto"/>
                        <w:right w:val="none" w:sz="0" w:space="0" w:color="auto"/>
                      </w:divBdr>
                    </w:div>
                  </w:divsChild>
                </w:div>
                <w:div w:id="328562735">
                  <w:marLeft w:val="0"/>
                  <w:marRight w:val="0"/>
                  <w:marTop w:val="0"/>
                  <w:marBottom w:val="0"/>
                  <w:divBdr>
                    <w:top w:val="none" w:sz="0" w:space="0" w:color="auto"/>
                    <w:left w:val="none" w:sz="0" w:space="0" w:color="auto"/>
                    <w:bottom w:val="none" w:sz="0" w:space="0" w:color="auto"/>
                    <w:right w:val="none" w:sz="0" w:space="0" w:color="auto"/>
                  </w:divBdr>
                  <w:divsChild>
                    <w:div w:id="21294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287">
              <w:marLeft w:val="0"/>
              <w:marRight w:val="0"/>
              <w:marTop w:val="0"/>
              <w:marBottom w:val="0"/>
              <w:divBdr>
                <w:top w:val="none" w:sz="0" w:space="0" w:color="auto"/>
                <w:left w:val="none" w:sz="0" w:space="0" w:color="auto"/>
                <w:bottom w:val="none" w:sz="0" w:space="0" w:color="auto"/>
                <w:right w:val="none" w:sz="0" w:space="0" w:color="auto"/>
              </w:divBdr>
              <w:divsChild>
                <w:div w:id="2002998134">
                  <w:marLeft w:val="0"/>
                  <w:marRight w:val="0"/>
                  <w:marTop w:val="0"/>
                  <w:marBottom w:val="0"/>
                  <w:divBdr>
                    <w:top w:val="none" w:sz="0" w:space="0" w:color="auto"/>
                    <w:left w:val="none" w:sz="0" w:space="0" w:color="auto"/>
                    <w:bottom w:val="none" w:sz="0" w:space="0" w:color="auto"/>
                    <w:right w:val="none" w:sz="0" w:space="0" w:color="auto"/>
                  </w:divBdr>
                </w:div>
              </w:divsChild>
            </w:div>
            <w:div w:id="7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2297</Characters>
  <Application>Microsoft Office Word</Application>
  <DocSecurity>0</DocSecurity>
  <Lines>19</Lines>
  <Paragraphs>5</Paragraphs>
  <ScaleCrop>false</ScaleCrop>
  <Company>MS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2024-05-16T09:28:00Z</dcterms:created>
  <dcterms:modified xsi:type="dcterms:W3CDTF">2024-05-16T09:28:00Z</dcterms:modified>
</cp:coreProperties>
</file>