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pPr>
        <w:spacing w:line="360" w:lineRule="auto"/>
        <w:rPr>
          <w:szCs w:val="21"/>
        </w:rPr>
      </w:pPr>
      <w:r>
        <w:rPr>
          <w:rFonts w:hint="eastAsia"/>
          <w:szCs w:val="21"/>
        </w:rPr>
        <w:t>（1）具有独立承担民事责任能力的法人、其他组织或自然人；</w:t>
      </w:r>
      <w:r>
        <w:rPr>
          <w:rFonts w:hint="eastAsia"/>
          <w:b/>
          <w:szCs w:val="21"/>
        </w:rPr>
        <w:t>评审依据：法人或者其他组织提供营业执照等证明文件（提供加盖公章的复印件），自然人提供身份证复印件。</w:t>
      </w:r>
    </w:p>
    <w:p>
      <w:pPr>
        <w:spacing w:line="360" w:lineRule="auto"/>
        <w:rPr>
          <w:szCs w:val="21"/>
        </w:rPr>
      </w:pPr>
      <w:r>
        <w:rPr>
          <w:rFonts w:hint="eastAsia"/>
          <w:szCs w:val="21"/>
        </w:rPr>
        <w:t>（</w:t>
      </w:r>
      <w:r>
        <w:rPr>
          <w:szCs w:val="21"/>
        </w:rPr>
        <w:t>2</w:t>
      </w:r>
      <w:r>
        <w:rPr>
          <w:rFonts w:hint="eastAsia"/>
          <w:szCs w:val="21"/>
        </w:rPr>
        <w:t>） 供应商在本项目谈判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b/>
          <w:szCs w:val="21"/>
        </w:rPr>
        <w:t>评审依据：</w:t>
      </w:r>
      <w:r>
        <w:rPr>
          <w:rFonts w:hint="eastAsia" w:ascii="宋体" w:hAnsi="宋体" w:cs="宋体"/>
          <w:b/>
          <w:color w:val="333333"/>
          <w:kern w:val="0"/>
          <w:szCs w:val="18"/>
        </w:rPr>
        <w:t>（提供加盖公章的复印件）。</w:t>
      </w:r>
    </w:p>
    <w:p>
      <w:pPr>
        <w:spacing w:line="360" w:lineRule="auto"/>
        <w:rPr>
          <w:szCs w:val="21"/>
        </w:rPr>
      </w:pPr>
      <w:r>
        <w:rPr>
          <w:rFonts w:hint="eastAsia"/>
          <w:szCs w:val="21"/>
        </w:rPr>
        <w:t>（</w:t>
      </w:r>
      <w:r>
        <w:rPr>
          <w:szCs w:val="21"/>
        </w:rPr>
        <w:t>3</w:t>
      </w:r>
      <w:r>
        <w:rPr>
          <w:rFonts w:hint="eastAsia"/>
          <w:szCs w:val="21"/>
        </w:rPr>
        <w:t>）参加政府采购活动前3年内在经营活动中没有重大违法记录的书面声明；</w:t>
      </w:r>
      <w:r>
        <w:rPr>
          <w:rFonts w:hint="eastAsia"/>
          <w:b/>
          <w:szCs w:val="21"/>
        </w:rPr>
        <w:t>评审依据：（提供供应商加盖公章的承诺书，格式详见</w:t>
      </w:r>
      <w:r>
        <w:rPr>
          <w:rFonts w:hint="eastAsia" w:ascii="宋体" w:hAnsi="宋体"/>
          <w:b/>
          <w:szCs w:val="21"/>
        </w:rPr>
        <w:t>供应商承诺书</w:t>
      </w:r>
      <w:r>
        <w:rPr>
          <w:rFonts w:hint="eastAsia"/>
          <w:b/>
          <w:szCs w:val="21"/>
        </w:rPr>
        <w:t>）。</w:t>
      </w:r>
    </w:p>
    <w:p>
      <w:pPr>
        <w:spacing w:line="360" w:lineRule="auto"/>
        <w:rPr>
          <w:szCs w:val="21"/>
        </w:rPr>
      </w:pPr>
      <w:r>
        <w:rPr>
          <w:rFonts w:hint="eastAsia"/>
          <w:szCs w:val="21"/>
        </w:rPr>
        <w:t>（</w:t>
      </w:r>
      <w:r>
        <w:rPr>
          <w:szCs w:val="21"/>
        </w:rPr>
        <w:t>4</w:t>
      </w:r>
      <w:r>
        <w:rPr>
          <w:rFonts w:hint="eastAsia"/>
          <w:szCs w:val="21"/>
        </w:rPr>
        <w:t>）供应商提供2022年度或2</w:t>
      </w:r>
      <w:r>
        <w:rPr>
          <w:szCs w:val="21"/>
        </w:rPr>
        <w:t>023年度</w:t>
      </w:r>
      <w:r>
        <w:rPr>
          <w:rFonts w:hint="eastAsia"/>
          <w:szCs w:val="21"/>
        </w:rPr>
        <w:t>经审计的财务审计报告（事业法人可提供部门决算报告）（提供复印件并</w:t>
      </w:r>
      <w:r>
        <w:rPr>
          <w:szCs w:val="21"/>
        </w:rPr>
        <w:t>加盖</w:t>
      </w:r>
      <w:r>
        <w:rPr>
          <w:rFonts w:hint="eastAsia"/>
          <w:szCs w:val="21"/>
        </w:rPr>
        <w:t>供应商</w:t>
      </w:r>
      <w:r>
        <w:rPr>
          <w:szCs w:val="21"/>
        </w:rPr>
        <w:t>公章</w:t>
      </w:r>
      <w:r>
        <w:rPr>
          <w:rFonts w:hint="eastAsia"/>
          <w:szCs w:val="21"/>
        </w:rPr>
        <w:t>）；或提供供应商的基本存款账户开户银行出具的资信证明（提供基本存款账户开户银行出具的资信证明</w:t>
      </w:r>
      <w:r>
        <w:rPr>
          <w:szCs w:val="21"/>
        </w:rPr>
        <w:t>、基本存款账户开户许可证（</w:t>
      </w:r>
      <w:r>
        <w:rPr>
          <w:rFonts w:hint="eastAsia"/>
          <w:szCs w:val="21"/>
        </w:rPr>
        <w:t>或</w:t>
      </w:r>
      <w:r>
        <w:rPr>
          <w:szCs w:val="21"/>
        </w:rPr>
        <w:t>基本存款账户信息）</w:t>
      </w:r>
      <w:r>
        <w:rPr>
          <w:rFonts w:hint="eastAsia"/>
          <w:szCs w:val="21"/>
        </w:rPr>
        <w:t>的复印件并</w:t>
      </w:r>
      <w:r>
        <w:rPr>
          <w:szCs w:val="21"/>
        </w:rPr>
        <w:t>加盖</w:t>
      </w:r>
      <w:r>
        <w:rPr>
          <w:rFonts w:hint="eastAsia"/>
          <w:szCs w:val="21"/>
        </w:rPr>
        <w:t>供应商</w:t>
      </w:r>
      <w:r>
        <w:rPr>
          <w:szCs w:val="21"/>
        </w:rPr>
        <w:t>公章</w:t>
      </w:r>
      <w:r>
        <w:rPr>
          <w:rFonts w:hint="eastAsia"/>
          <w:szCs w:val="21"/>
        </w:rPr>
        <w:t>）；或提供信用担保机构出具的投标担保函（提供复印件并</w:t>
      </w:r>
      <w:r>
        <w:rPr>
          <w:szCs w:val="21"/>
        </w:rPr>
        <w:t>加盖</w:t>
      </w:r>
      <w:r>
        <w:rPr>
          <w:rFonts w:hint="eastAsia"/>
          <w:szCs w:val="21"/>
        </w:rPr>
        <w:t>供应商</w:t>
      </w:r>
      <w:r>
        <w:rPr>
          <w:szCs w:val="21"/>
        </w:rPr>
        <w:t>公章</w:t>
      </w:r>
      <w:r>
        <w:rPr>
          <w:rFonts w:hint="eastAsia"/>
          <w:szCs w:val="21"/>
        </w:rPr>
        <w:t>）。</w:t>
      </w:r>
    </w:p>
    <w:p>
      <w:pPr>
        <w:spacing w:line="360" w:lineRule="auto"/>
        <w:rPr>
          <w:b/>
          <w:szCs w:val="21"/>
        </w:rPr>
      </w:pPr>
      <w:r>
        <w:rPr>
          <w:rFonts w:hint="eastAsia"/>
          <w:szCs w:val="21"/>
        </w:rPr>
        <w:t>（</w:t>
      </w:r>
      <w:r>
        <w:rPr>
          <w:szCs w:val="21"/>
        </w:rPr>
        <w:t>5</w:t>
      </w:r>
      <w:r>
        <w:rPr>
          <w:rFonts w:hint="eastAsia"/>
          <w:szCs w:val="21"/>
        </w:rPr>
        <w:t>）</w:t>
      </w:r>
      <w:r>
        <w:rPr>
          <w:rFonts w:hint="eastAsia" w:ascii="宋体" w:hAnsi="宋体" w:cs="宋体"/>
          <w:bCs/>
          <w:kern w:val="1"/>
          <w:szCs w:val="24"/>
        </w:rPr>
        <w:t>具有履行合同所必需的设备和专业技术能力书面声明函</w:t>
      </w:r>
      <w:r>
        <w:rPr>
          <w:rFonts w:hint="eastAsia"/>
          <w:szCs w:val="21"/>
        </w:rPr>
        <w:t>；</w:t>
      </w:r>
      <w:r>
        <w:rPr>
          <w:rFonts w:hint="eastAsia"/>
          <w:b/>
          <w:szCs w:val="21"/>
        </w:rPr>
        <w:t>评审依据：（提供供应商加盖公章的承诺书，格式详见</w:t>
      </w:r>
      <w:r>
        <w:rPr>
          <w:rFonts w:hint="eastAsia" w:ascii="宋体" w:hAnsi="宋体"/>
          <w:b/>
          <w:szCs w:val="21"/>
        </w:rPr>
        <w:t>供应商承诺书</w:t>
      </w:r>
      <w:r>
        <w:rPr>
          <w:rFonts w:hint="eastAsia"/>
          <w:b/>
          <w:szCs w:val="21"/>
        </w:rPr>
        <w:t>）。</w:t>
      </w:r>
    </w:p>
    <w:p>
      <w:pPr>
        <w:spacing w:line="360" w:lineRule="auto"/>
        <w:rPr>
          <w:rFonts w:ascii="宋体" w:hAnsi="宋体" w:cs="宋体"/>
          <w:bCs/>
          <w:kern w:val="1"/>
          <w:szCs w:val="24"/>
        </w:rPr>
      </w:pPr>
      <w:r>
        <w:rPr>
          <w:rFonts w:hint="eastAsia" w:ascii="宋体" w:hAnsi="宋体" w:cs="宋体"/>
          <w:bCs/>
          <w:kern w:val="1"/>
          <w:szCs w:val="24"/>
        </w:rPr>
        <w:t>（6）</w:t>
      </w:r>
      <w:r>
        <w:rPr>
          <w:rFonts w:ascii="Arial" w:hAnsi="Arial" w:cs="Arial"/>
          <w:color w:val="111111"/>
          <w:szCs w:val="21"/>
          <w:shd w:val="clear" w:color="auto" w:fill="FFFFFF"/>
        </w:rPr>
        <w:t>本项目专门面向中小企业采购（残疾人福利性单位、监狱企业视同小型、微型企业），供应商需提供《中小企业声明函》（监狱企业的证明文件或《残疾人福利性单位声明函》）</w:t>
      </w:r>
    </w:p>
    <w:p>
      <w:pPr>
        <w:spacing w:line="360" w:lineRule="auto"/>
        <w:rPr>
          <w:rFonts w:ascii="宋体" w:hAnsi="宋体" w:cs="宋体"/>
          <w:b/>
          <w:bCs/>
          <w:kern w:val="1"/>
          <w:szCs w:val="24"/>
        </w:rPr>
      </w:pPr>
      <w:r>
        <w:rPr>
          <w:rFonts w:hint="eastAsia"/>
          <w:szCs w:val="21"/>
        </w:rPr>
        <w:t>（</w:t>
      </w:r>
      <w:r>
        <w:rPr>
          <w:szCs w:val="21"/>
        </w:rPr>
        <w:t>7</w:t>
      </w:r>
      <w:r>
        <w:rPr>
          <w:rFonts w:hint="eastAsia"/>
          <w:szCs w:val="21"/>
        </w:rPr>
        <w:t>）监狱企业、福利企业证明材料（如适用，请提供）；</w:t>
      </w:r>
    </w:p>
    <w:p>
      <w:pPr>
        <w:spacing w:line="360" w:lineRule="auto"/>
        <w:rPr>
          <w:szCs w:val="21"/>
        </w:rPr>
      </w:pPr>
      <w:r>
        <w:rPr>
          <w:rFonts w:hint="eastAsia"/>
          <w:szCs w:val="21"/>
        </w:rPr>
        <w:t>（</w:t>
      </w:r>
      <w:r>
        <w:rPr>
          <w:szCs w:val="21"/>
        </w:rPr>
        <w:t>8</w:t>
      </w:r>
      <w:r>
        <w:rPr>
          <w:rFonts w:hint="eastAsia"/>
          <w:szCs w:val="21"/>
        </w:rPr>
        <w:t>）</w:t>
      </w:r>
      <w:r>
        <w:rPr>
          <w:szCs w:val="21"/>
        </w:rPr>
        <w:t>残疾人福利性单位声明函（</w:t>
      </w:r>
      <w:r>
        <w:rPr>
          <w:rFonts w:hint="eastAsia"/>
          <w:szCs w:val="21"/>
        </w:rPr>
        <w:t>如适用，请提供，格式见附件二</w:t>
      </w:r>
      <w:r>
        <w:rPr>
          <w:szCs w:val="21"/>
        </w:rPr>
        <w:t>）；</w:t>
      </w:r>
    </w:p>
    <w:p>
      <w:pPr>
        <w:spacing w:line="360" w:lineRule="auto"/>
        <w:rPr>
          <w:szCs w:val="21"/>
        </w:rPr>
      </w:pPr>
      <w:r>
        <w:rPr>
          <w:rFonts w:hint="eastAsia"/>
          <w:szCs w:val="21"/>
        </w:rPr>
        <w:t>（9）供应商应提供健全的财务会计制度的证明材料等其他资料。</w:t>
      </w:r>
    </w:p>
    <w:p>
      <w:pPr>
        <w:pStyle w:val="2"/>
      </w:pPr>
    </w:p>
    <w:p>
      <w:pPr>
        <w:spacing w:line="360" w:lineRule="auto"/>
        <w:jc w:val="center"/>
        <w:rPr>
          <w:rFonts w:cs="仿宋"/>
          <w:b/>
          <w:sz w:val="30"/>
          <w:szCs w:val="30"/>
          <w:lang w:val="zh-CN"/>
        </w:rPr>
      </w:pPr>
      <w:r>
        <w:rPr>
          <w:rFonts w:ascii="宋体" w:hAnsi="宋体"/>
          <w:b/>
          <w:sz w:val="32"/>
        </w:rPr>
        <w:br w:type="page"/>
      </w:r>
      <w:r>
        <w:rPr>
          <w:rFonts w:hint="eastAsia"/>
          <w:b/>
          <w:sz w:val="28"/>
          <w:szCs w:val="32"/>
        </w:rPr>
        <w:t>供应商承诺书</w:t>
      </w:r>
    </w:p>
    <w:p>
      <w:pPr>
        <w:spacing w:line="360" w:lineRule="auto"/>
        <w:ind w:firstLine="602" w:firstLineChars="200"/>
        <w:jc w:val="center"/>
        <w:rPr>
          <w:rFonts w:ascii="仿宋" w:hAnsi="仿宋" w:eastAsia="仿宋" w:cs="仿宋"/>
          <w:b/>
          <w:sz w:val="30"/>
          <w:szCs w:val="30"/>
          <w:lang w:val="zh-CN"/>
        </w:rPr>
      </w:pPr>
    </w:p>
    <w:p>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 xml:space="preserve"> 项目名称 </w:t>
      </w:r>
      <w:r>
        <w:rPr>
          <w:rFonts w:cs="仿宋"/>
          <w:color w:val="000000"/>
          <w:szCs w:val="21"/>
          <w:u w:val="single"/>
          <w:lang w:val="zh-CN"/>
        </w:rPr>
        <w:t xml:space="preserve">        </w:t>
      </w:r>
      <w:r>
        <w:rPr>
          <w:rFonts w:hint="eastAsia" w:cs="仿宋"/>
          <w:color w:val="000000"/>
          <w:szCs w:val="21"/>
          <w:u w:val="single"/>
          <w:lang w:val="zh-CN"/>
        </w:rPr>
        <w:t xml:space="preserve">（项目编号） </w:t>
      </w:r>
      <w:r>
        <w:rPr>
          <w:rFonts w:cs="仿宋"/>
          <w:color w:val="000000"/>
          <w:szCs w:val="21"/>
          <w:u w:val="single"/>
          <w:lang w:val="zh-CN"/>
        </w:rPr>
        <w:t xml:space="preserve">   </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pPr>
        <w:adjustRightInd w:val="0"/>
        <w:spacing w:line="360" w:lineRule="auto"/>
        <w:ind w:firstLine="420" w:firstLineChars="200"/>
        <w:rPr>
          <w:rFonts w:cs="仿宋"/>
          <w:color w:val="000000"/>
          <w:szCs w:val="21"/>
          <w:lang w:val="zh-CN"/>
        </w:rPr>
      </w:pPr>
      <w:r>
        <w:rPr>
          <w:rFonts w:hint="eastAsia" w:cs="仿宋"/>
          <w:color w:val="000000"/>
          <w:szCs w:val="21"/>
          <w:lang w:val="zh-CN"/>
        </w:rPr>
        <w:t>1.完全理解和接受竞争性谈判文件的一切规定和要求；</w:t>
      </w:r>
    </w:p>
    <w:p>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2.若成交，我方将按照谈判文件的具体规定与采购人签订采购合同，并且严格履行合同义务，按时提供优质的服务。如果在合同执行过程中，发现服务质量出现问题，我方一定尽快更正，并承担相应的经济责任；</w:t>
      </w:r>
    </w:p>
    <w:p>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如有不实，我方将无条件地退出本项目的采购活动，并遵照《中华人民共和国政府采购法》有关“提供虚假材料的规定”接受处罚。</w:t>
      </w:r>
    </w:p>
    <w:p>
      <w:pPr>
        <w:adjustRightInd w:val="0"/>
        <w:spacing w:line="360" w:lineRule="auto"/>
        <w:rPr>
          <w:rFonts w:cs="仿宋"/>
          <w:szCs w:val="21"/>
        </w:rPr>
      </w:pPr>
      <w:r>
        <w:rPr>
          <w:rFonts w:hint="eastAsia" w:cs="仿宋"/>
          <w:szCs w:val="21"/>
        </w:rPr>
        <w:t xml:space="preserve">    </w:t>
      </w:r>
    </w:p>
    <w:p>
      <w:pPr>
        <w:adjustRightInd w:val="0"/>
        <w:spacing w:line="360" w:lineRule="auto"/>
        <w:rPr>
          <w:rFonts w:cs="仿宋"/>
          <w:szCs w:val="21"/>
        </w:rPr>
      </w:pPr>
    </w:p>
    <w:p>
      <w:pPr>
        <w:adjustRightInd w:val="0"/>
        <w:snapToGrid w:val="0"/>
        <w:spacing w:line="360" w:lineRule="auto"/>
        <w:rPr>
          <w:rFonts w:cs="仿宋"/>
          <w:szCs w:val="21"/>
        </w:rPr>
      </w:pPr>
      <w:r>
        <w:rPr>
          <w:rFonts w:hint="eastAsia" w:cs="仿宋"/>
          <w:szCs w:val="21"/>
        </w:rPr>
        <w:t>供应商：</w:t>
      </w:r>
      <w:r>
        <w:rPr>
          <w:rFonts w:hint="eastAsia" w:cs="仿宋"/>
          <w:szCs w:val="21"/>
          <w:u w:val="single"/>
        </w:rPr>
        <w:t xml:space="preserve">       </w:t>
      </w:r>
      <w:r>
        <w:rPr>
          <w:rFonts w:hint="eastAsia" w:cs="仿宋"/>
          <w:szCs w:val="21"/>
        </w:rPr>
        <w:t xml:space="preserve">（公章）    </w:t>
      </w:r>
    </w:p>
    <w:p>
      <w:pPr>
        <w:adjustRightInd w:val="0"/>
        <w:snapToGrid w:val="0"/>
        <w:spacing w:line="360" w:lineRule="auto"/>
        <w:rPr>
          <w:rFonts w:cs="仿宋"/>
          <w:szCs w:val="21"/>
        </w:rPr>
      </w:pPr>
    </w:p>
    <w:p>
      <w:pPr>
        <w:tabs>
          <w:tab w:val="left" w:pos="3990"/>
        </w:tabs>
        <w:adjustRightInd w:val="0"/>
        <w:snapToGrid w:val="0"/>
        <w:spacing w:line="360" w:lineRule="auto"/>
        <w:rPr>
          <w:rFonts w:cs="仿宋"/>
          <w:szCs w:val="21"/>
        </w:rPr>
      </w:pPr>
      <w:r>
        <w:rPr>
          <w:rFonts w:hint="eastAsia" w:cs="仿宋"/>
          <w:szCs w:val="21"/>
        </w:rPr>
        <w:t xml:space="preserve">        </w:t>
      </w:r>
      <w:r>
        <w:rPr>
          <w:rFonts w:cs="仿宋"/>
          <w:szCs w:val="21"/>
        </w:rPr>
        <w:tab/>
      </w:r>
    </w:p>
    <w:p>
      <w:r>
        <w:rPr>
          <w:rFonts w:hint="eastAsia" w:cs="仿宋"/>
          <w:szCs w:val="21"/>
        </w:rPr>
        <w:t>法定代表人（或负责人）或授权代表：</w:t>
      </w:r>
      <w:r>
        <w:rPr>
          <w:rFonts w:hint="eastAsia" w:cs="仿宋"/>
          <w:szCs w:val="21"/>
          <w:u w:val="single"/>
        </w:rPr>
        <w:t xml:space="preserve">        </w:t>
      </w:r>
      <w:r>
        <w:rPr>
          <w:rFonts w:hint="eastAsia" w:cs="仿宋"/>
          <w:szCs w:val="21"/>
        </w:rPr>
        <w:t>（签字或盖章）</w:t>
      </w:r>
    </w:p>
    <w:p>
      <w:pPr>
        <w:widowControl/>
        <w:jc w:val="left"/>
        <w:rPr>
          <w:rFonts w:ascii="宋体" w:hAnsi="宋体"/>
          <w:b/>
          <w:sz w:val="32"/>
        </w:rPr>
      </w:pPr>
    </w:p>
    <w:p>
      <w:pPr>
        <w:widowControl/>
        <w:jc w:val="left"/>
        <w:rPr>
          <w:rFonts w:ascii="宋体" w:hAnsi="宋体"/>
          <w:b/>
          <w:sz w:val="24"/>
          <w:szCs w:val="28"/>
        </w:rPr>
      </w:pPr>
      <w:r>
        <w:rPr>
          <w:rFonts w:ascii="宋体" w:hAnsi="宋体"/>
          <w:b/>
          <w:sz w:val="24"/>
          <w:szCs w:val="28"/>
        </w:rPr>
        <w:br w:type="page"/>
      </w:r>
    </w:p>
    <w:p>
      <w:pPr>
        <w:spacing w:line="360" w:lineRule="auto"/>
        <w:jc w:val="left"/>
        <w:rPr>
          <w:rFonts w:ascii="宋体" w:hAnsi="宋体"/>
          <w:b/>
          <w:sz w:val="28"/>
        </w:rPr>
      </w:pPr>
      <w:r>
        <w:rPr>
          <w:rFonts w:hint="eastAsia" w:ascii="宋体" w:hAnsi="宋体"/>
          <w:b/>
          <w:sz w:val="24"/>
          <w:szCs w:val="28"/>
        </w:rPr>
        <w:t>附件一：</w:t>
      </w:r>
    </w:p>
    <w:p>
      <w:pPr>
        <w:spacing w:line="360" w:lineRule="auto"/>
        <w:jc w:val="center"/>
        <w:rPr>
          <w:rFonts w:ascii="宋体" w:hAnsi="宋体"/>
          <w:b/>
          <w:sz w:val="28"/>
          <w:szCs w:val="28"/>
          <w:lang w:val="zh-CN"/>
        </w:rPr>
      </w:pPr>
      <w:r>
        <w:rPr>
          <w:rFonts w:hint="eastAsia" w:ascii="宋体" w:hAnsi="宋体"/>
          <w:b/>
          <w:sz w:val="28"/>
          <w:szCs w:val="28"/>
          <w:lang w:val="zh-CN"/>
        </w:rPr>
        <w:t>中小企业声明函(货物)</w:t>
      </w:r>
    </w:p>
    <w:p>
      <w:pPr>
        <w:pStyle w:val="5"/>
        <w:shd w:val="clear" w:color="auto" w:fill="FFFFFF"/>
        <w:spacing w:line="360" w:lineRule="auto"/>
        <w:ind w:firstLine="480" w:firstLineChars="200"/>
        <w:rPr>
          <w:rFonts w:ascii="宋体" w:hAnsi="宋体" w:cs="宋体"/>
          <w:color w:val="333333"/>
          <w:spacing w:val="15"/>
          <w:sz w:val="21"/>
          <w:szCs w:val="21"/>
          <w:shd w:val="clear" w:color="auto" w:fill="FFFFFF"/>
        </w:rPr>
      </w:pPr>
      <w:r>
        <w:rPr>
          <w:rFonts w:hint="eastAsia" w:ascii="宋体" w:hAnsi="宋体" w:cs="宋体"/>
          <w:color w:val="333333"/>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cs="宋体"/>
          <w:color w:val="333333"/>
          <w:spacing w:val="15"/>
          <w:sz w:val="21"/>
          <w:szCs w:val="21"/>
          <w:u w:val="single"/>
          <w:shd w:val="clear" w:color="auto" w:fill="FFFFFF"/>
        </w:rPr>
        <w:t>西安市雁塔区第一中学</w:t>
      </w:r>
      <w:r>
        <w:rPr>
          <w:rFonts w:hint="eastAsia" w:ascii="宋体" w:hAnsi="宋体" w:cs="宋体"/>
          <w:color w:val="333333"/>
          <w:spacing w:val="15"/>
          <w:sz w:val="21"/>
          <w:szCs w:val="21"/>
          <w:shd w:val="clear" w:color="auto" w:fill="FFFFFF"/>
        </w:rPr>
        <w:t>的</w:t>
      </w:r>
      <w:r>
        <w:rPr>
          <w:rFonts w:hint="eastAsia" w:ascii="宋体" w:hAnsi="宋体" w:cs="宋体"/>
          <w:color w:val="333333"/>
          <w:spacing w:val="15"/>
          <w:sz w:val="21"/>
          <w:szCs w:val="21"/>
          <w:u w:val="single"/>
          <w:shd w:val="clear" w:color="auto" w:fill="FFFFFF"/>
        </w:rPr>
        <w:t xml:space="preserve">学生安全体验教室项目 </w:t>
      </w:r>
      <w:r>
        <w:rPr>
          <w:rFonts w:hint="eastAsia" w:ascii="宋体" w:hAnsi="宋体" w:cs="宋体"/>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rPr>
        <w:t>1.</w:t>
      </w:r>
      <w:r>
        <w:rPr>
          <w:rFonts w:hint="eastAsia"/>
        </w:rPr>
        <w:t xml:space="preserve"> </w:t>
      </w:r>
      <w:r>
        <w:rPr>
          <w:rFonts w:hint="eastAsia" w:ascii="宋体" w:hAnsi="宋体" w:cs="宋体"/>
          <w:spacing w:val="15"/>
          <w:sz w:val="21"/>
          <w:szCs w:val="21"/>
          <w:u w:val="single"/>
          <w:shd w:val="clear" w:color="auto" w:fill="FFFFFF"/>
        </w:rPr>
        <w:t>沉浸式VR安全体验系统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过程管理系统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环境改造</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网络及控制部分</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新风及制冷设备</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自然灾害体验系统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交通安全体验系统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紧急救护体验系统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校园生活安全体验系统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消防安全体验系统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生活安全体验系统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pPr>
        <w:pStyle w:val="5"/>
        <w:shd w:val="clear" w:color="auto" w:fill="FFFFFF"/>
        <w:spacing w:line="360" w:lineRule="auto"/>
        <w:ind w:firstLine="480" w:firstLineChars="200"/>
        <w:rPr>
          <w:rFonts w:ascii="宋体" w:hAnsi="宋体" w:cs="宋体"/>
          <w:spacing w:val="15"/>
          <w:sz w:val="21"/>
          <w:szCs w:val="21"/>
          <w:shd w:val="clear" w:color="auto" w:fill="FFFFFF"/>
        </w:rPr>
      </w:pPr>
    </w:p>
    <w:p>
      <w:pPr>
        <w:pStyle w:val="5"/>
        <w:shd w:val="clear" w:color="auto" w:fill="FFFFFF"/>
        <w:spacing w:line="360" w:lineRule="auto"/>
        <w:ind w:firstLine="480" w:firstLineChars="200"/>
        <w:rPr>
          <w:rFonts w:ascii="宋体" w:hAnsi="宋体" w:cs="宋体"/>
          <w:spacing w:val="15"/>
          <w:sz w:val="21"/>
          <w:szCs w:val="21"/>
          <w:shd w:val="clear" w:color="auto" w:fill="FFFFFF"/>
        </w:rPr>
      </w:pPr>
    </w:p>
    <w:p>
      <w:pPr>
        <w:pStyle w:val="5"/>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以上企业，不属于大企业的分支机构，不存在控股股东为大企业的情形，也不存在与大企业的负责人为同一人的情形。</w:t>
      </w:r>
    </w:p>
    <w:p>
      <w:pPr>
        <w:pStyle w:val="5"/>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本企业对上述声明内容的真实性负责。如有虚假，将依法承担相应责任。</w:t>
      </w:r>
    </w:p>
    <w:p>
      <w:pPr>
        <w:pStyle w:val="5"/>
        <w:shd w:val="clear" w:color="auto" w:fill="FFFFFF"/>
        <w:spacing w:line="360" w:lineRule="auto"/>
        <w:ind w:firstLine="4080" w:firstLineChars="1700"/>
        <w:rPr>
          <w:rFonts w:cs="宋体"/>
          <w:color w:val="333333"/>
          <w:spacing w:val="15"/>
          <w:sz w:val="21"/>
          <w:szCs w:val="21"/>
          <w:shd w:val="clear" w:color="auto" w:fill="FFFFFF"/>
        </w:rPr>
      </w:pPr>
    </w:p>
    <w:p>
      <w:pPr>
        <w:pStyle w:val="5"/>
        <w:shd w:val="clear" w:color="auto" w:fill="FFFFFF"/>
        <w:spacing w:line="360" w:lineRule="auto"/>
        <w:ind w:firstLine="4080" w:firstLineChars="1700"/>
        <w:rPr>
          <w:rFonts w:cs="宋体"/>
          <w:color w:val="333333"/>
          <w:spacing w:val="15"/>
          <w:sz w:val="21"/>
          <w:szCs w:val="21"/>
          <w:shd w:val="clear" w:color="auto" w:fill="FFFFFF"/>
        </w:rPr>
      </w:pPr>
      <w:r>
        <w:rPr>
          <w:rFonts w:hint="eastAsia" w:cs="宋体"/>
          <w:color w:val="333333"/>
          <w:spacing w:val="15"/>
          <w:sz w:val="21"/>
          <w:szCs w:val="21"/>
          <w:shd w:val="clear" w:color="auto" w:fill="FFFFFF"/>
        </w:rPr>
        <w:t xml:space="preserve">企业名称(盖章): </w:t>
      </w:r>
    </w:p>
    <w:p>
      <w:pPr>
        <w:pStyle w:val="5"/>
        <w:shd w:val="clear" w:color="auto" w:fill="FFFFFF"/>
        <w:spacing w:line="360" w:lineRule="auto"/>
        <w:ind w:firstLine="4080" w:firstLineChars="1700"/>
        <w:rPr>
          <w:rFonts w:cs="宋体"/>
          <w:color w:val="333333"/>
          <w:spacing w:val="8"/>
          <w:sz w:val="21"/>
          <w:szCs w:val="21"/>
        </w:rPr>
      </w:pPr>
      <w:r>
        <w:rPr>
          <w:rFonts w:hint="eastAsia" w:cs="宋体"/>
          <w:color w:val="333333"/>
          <w:spacing w:val="15"/>
          <w:sz w:val="21"/>
          <w:szCs w:val="21"/>
          <w:shd w:val="clear" w:color="auto" w:fill="FFFFFF"/>
        </w:rPr>
        <w:t>日期:</w:t>
      </w:r>
    </w:p>
    <w:p>
      <w:pPr>
        <w:pStyle w:val="5"/>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pPr>
        <w:spacing w:line="360" w:lineRule="auto"/>
        <w:jc w:val="left"/>
        <w:rPr>
          <w:rFonts w:ascii="宋体" w:hAnsi="宋体"/>
          <w:b/>
          <w:szCs w:val="21"/>
          <w:lang w:val="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jc w:val="left"/>
        <w:rPr>
          <w:rFonts w:ascii="宋体" w:hAnsi="宋体"/>
          <w:b/>
          <w:sz w:val="24"/>
          <w:szCs w:val="28"/>
        </w:rPr>
      </w:pPr>
    </w:p>
    <w:p>
      <w:pPr>
        <w:spacing w:line="360" w:lineRule="auto"/>
        <w:jc w:val="left"/>
        <w:rPr>
          <w:rFonts w:ascii="宋体" w:hAnsi="宋体"/>
          <w:b/>
          <w:sz w:val="24"/>
          <w:szCs w:val="28"/>
        </w:rPr>
      </w:pPr>
      <w:r>
        <w:rPr>
          <w:rFonts w:ascii="宋体" w:hAnsi="宋体"/>
          <w:b/>
          <w:sz w:val="24"/>
          <w:szCs w:val="28"/>
        </w:rPr>
        <w:br w:type="page"/>
      </w:r>
      <w:r>
        <w:rPr>
          <w:rFonts w:ascii="宋体" w:hAnsi="宋体"/>
          <w:szCs w:val="24"/>
        </w:rPr>
        <w:t xml:space="preserve"> </w:t>
      </w:r>
      <w:r>
        <w:rPr>
          <w:rFonts w:ascii="宋体" w:hAnsi="宋体"/>
          <w:b/>
          <w:sz w:val="24"/>
          <w:szCs w:val="28"/>
        </w:rPr>
        <w:t>附件二：</w:t>
      </w:r>
    </w:p>
    <w:p>
      <w:pPr>
        <w:spacing w:line="360" w:lineRule="auto"/>
        <w:jc w:val="center"/>
        <w:rPr>
          <w:rFonts w:ascii="宋体" w:hAnsi="宋体"/>
          <w:b/>
          <w:bCs/>
          <w:sz w:val="24"/>
          <w:szCs w:val="28"/>
        </w:rPr>
      </w:pPr>
      <w:bookmarkStart w:id="0" w:name="OLE_LINK13"/>
      <w:bookmarkStart w:id="1" w:name="OLE_LINK14"/>
      <w:r>
        <w:rPr>
          <w:rFonts w:hint="eastAsia" w:ascii="宋体" w:hAnsi="宋体"/>
          <w:b/>
          <w:bCs/>
          <w:sz w:val="24"/>
          <w:szCs w:val="28"/>
        </w:rPr>
        <w:t xml:space="preserve">残疾人福利性单位声明函  </w:t>
      </w:r>
    </w:p>
    <w:bookmarkEnd w:id="0"/>
    <w:bookmarkEnd w:id="1"/>
    <w:p>
      <w:pPr>
        <w:spacing w:line="588" w:lineRule="exact"/>
        <w:rPr>
          <w:rFonts w:ascii="宋体" w:hAnsi="宋体"/>
          <w:b/>
          <w:spacing w:val="6"/>
          <w:sz w:val="28"/>
          <w:szCs w:val="30"/>
        </w:rPr>
      </w:pPr>
    </w:p>
    <w:p>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pPr>
        <w:spacing w:line="360" w:lineRule="auto"/>
        <w:rPr>
          <w:rFonts w:ascii="宋体" w:hAnsi="宋体"/>
          <w:szCs w:val="24"/>
        </w:rPr>
      </w:pPr>
    </w:p>
    <w:p>
      <w:pPr>
        <w:spacing w:line="360" w:lineRule="auto"/>
        <w:rPr>
          <w:rFonts w:ascii="宋体" w:hAnsi="宋体"/>
          <w:szCs w:val="24"/>
        </w:rPr>
      </w:pPr>
    </w:p>
    <w:p>
      <w:pPr>
        <w:spacing w:line="360" w:lineRule="auto"/>
        <w:ind w:firstLine="5355" w:firstLineChars="2550"/>
        <w:outlineLvl w:val="0"/>
        <w:rPr>
          <w:rFonts w:ascii="宋体" w:hAnsi="宋体"/>
          <w:szCs w:val="24"/>
        </w:rPr>
      </w:pPr>
      <w:r>
        <w:rPr>
          <w:rFonts w:hint="eastAsia" w:ascii="宋体" w:hAnsi="宋体"/>
          <w:szCs w:val="24"/>
        </w:rPr>
        <w:t>供应商名称（公章）</w:t>
      </w:r>
    </w:p>
    <w:p>
      <w:pPr>
        <w:spacing w:line="360" w:lineRule="auto"/>
        <w:ind w:firstLine="5775" w:firstLineChars="2750"/>
        <w:outlineLvl w:val="0"/>
        <w:rPr>
          <w:rFonts w:ascii="宋体" w:hAnsi="宋体"/>
          <w:szCs w:val="24"/>
        </w:rPr>
      </w:pPr>
      <w:r>
        <w:rPr>
          <w:rFonts w:hint="eastAsia" w:ascii="宋体" w:hAnsi="宋体"/>
          <w:szCs w:val="24"/>
        </w:rPr>
        <w:t>年  月  日</w:t>
      </w:r>
    </w:p>
    <w:p>
      <w:pPr>
        <w:spacing w:line="360" w:lineRule="auto"/>
        <w:ind w:firstLine="420" w:firstLineChars="200"/>
        <w:rPr>
          <w:rFonts w:ascii="宋体" w:hAnsi="宋体"/>
          <w:szCs w:val="21"/>
        </w:rPr>
      </w:pPr>
      <w:r>
        <w:rPr>
          <w:rFonts w:hint="eastAsia" w:ascii="宋体" w:hAnsi="宋体"/>
          <w:szCs w:val="21"/>
        </w:rPr>
        <w:t>注：1、非残疾人福利性单位不提供此声明函</w:t>
      </w:r>
    </w:p>
    <w:p>
      <w:pPr>
        <w:spacing w:line="360" w:lineRule="auto"/>
        <w:ind w:firstLine="420" w:firstLineChars="200"/>
        <w:rPr>
          <w:rFonts w:ascii="宋体" w:hAnsi="宋体"/>
          <w:szCs w:val="21"/>
          <w:lang w:val="zh-CN"/>
        </w:rPr>
      </w:pPr>
      <w:r>
        <w:rPr>
          <w:rFonts w:hint="eastAsia" w:ascii="宋体" w:hAnsi="宋体"/>
          <w:szCs w:val="21"/>
        </w:rPr>
        <w:t>2、</w:t>
      </w:r>
      <w:r>
        <w:rPr>
          <w:rFonts w:hint="eastAsia" w:ascii="宋体" w:hAnsi="宋体"/>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widowControl/>
        <w:jc w:val="left"/>
        <w:rPr>
          <w:rFonts w:ascii="宋体" w:hAnsi="宋体"/>
          <w:szCs w:val="21"/>
          <w:lang w:val="zh-CN"/>
        </w:rPr>
      </w:pPr>
      <w:r>
        <w:rPr>
          <w:rFonts w:ascii="宋体" w:hAnsi="宋体"/>
          <w:szCs w:val="21"/>
          <w:lang w:val="zh-CN"/>
        </w:rPr>
        <w:br w:type="page"/>
      </w:r>
    </w:p>
    <w:p>
      <w:pPr>
        <w:suppressAutoHyphens/>
        <w:spacing w:line="360" w:lineRule="auto"/>
        <w:rPr>
          <w:rFonts w:ascii="宋体" w:hAnsi="宋体" w:cs="宋体"/>
          <w:spacing w:val="6"/>
          <w:sz w:val="24"/>
          <w:szCs w:val="24"/>
        </w:rPr>
      </w:pPr>
      <w:r>
        <w:rPr>
          <w:rFonts w:hint="eastAsia" w:ascii="宋体" w:hAnsi="宋体"/>
          <w:b/>
          <w:sz w:val="24"/>
          <w:szCs w:val="24"/>
        </w:rPr>
        <w:t>附件三</w:t>
      </w:r>
      <w:r>
        <w:rPr>
          <w:rFonts w:hint="eastAsia" w:ascii="宋体" w:hAnsi="宋体"/>
          <w:sz w:val="24"/>
          <w:szCs w:val="24"/>
        </w:rPr>
        <w:t>：</w:t>
      </w:r>
    </w:p>
    <w:p>
      <w:pPr>
        <w:numPr>
          <w:ilvl w:val="0"/>
          <w:numId w:val="1"/>
        </w:numPr>
        <w:suppressAutoHyphens/>
        <w:spacing w:line="360" w:lineRule="auto"/>
        <w:jc w:val="center"/>
        <w:rPr>
          <w:rFonts w:ascii="宋体" w:hAnsi="宋体"/>
          <w:b/>
          <w:sz w:val="24"/>
          <w:szCs w:val="24"/>
        </w:rPr>
      </w:pPr>
    </w:p>
    <w:p>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pPr>
        <w:numPr>
          <w:ilvl w:val="0"/>
          <w:numId w:val="1"/>
        </w:numPr>
        <w:suppressAutoHyphens/>
        <w:spacing w:line="360" w:lineRule="auto"/>
        <w:rPr>
          <w:rFonts w:ascii="宋体" w:hAnsi="宋体"/>
          <w:sz w:val="24"/>
          <w:szCs w:val="24"/>
        </w:rPr>
      </w:pPr>
    </w:p>
    <w:p>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w:t>
      </w:r>
      <w:r>
        <w:rPr>
          <w:rFonts w:hint="eastAsia" w:ascii="宋体" w:hAnsi="宋体"/>
          <w:b/>
          <w:sz w:val="24"/>
          <w:szCs w:val="24"/>
        </w:rPr>
        <w:t>谈判</w:t>
      </w:r>
      <w:r>
        <w:rPr>
          <w:rFonts w:ascii="宋体" w:hAnsi="宋体"/>
          <w:b/>
          <w:sz w:val="24"/>
          <w:szCs w:val="24"/>
        </w:rPr>
        <w:t>时，提供由省级以上监狱管理局、戒毒管理局(含新疆生产建设兵团)出具的属于监狱企业的证明文件</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3OTBlYTMxMTllMjIwOWQ1NDUxZDc1NDhlZWI0MzMifQ=="/>
  </w:docVars>
  <w:rsids>
    <w:rsidRoot w:val="00E25163"/>
    <w:rsid w:val="00143DB8"/>
    <w:rsid w:val="003F110A"/>
    <w:rsid w:val="0041418C"/>
    <w:rsid w:val="00577B7F"/>
    <w:rsid w:val="00587663"/>
    <w:rsid w:val="005953FE"/>
    <w:rsid w:val="00760753"/>
    <w:rsid w:val="00816678"/>
    <w:rsid w:val="00A96955"/>
    <w:rsid w:val="00B477EF"/>
    <w:rsid w:val="00C40D58"/>
    <w:rsid w:val="00D178A9"/>
    <w:rsid w:val="00D3190F"/>
    <w:rsid w:val="00E0771E"/>
    <w:rsid w:val="00E25163"/>
    <w:rsid w:val="00FB2D4F"/>
    <w:rsid w:val="57D06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rPr>
      <w:rFonts w:ascii="Calibri" w:hAnsi="Calibri"/>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0"/>
    <w:rPr>
      <w:sz w:val="18"/>
      <w:szCs w:val="18"/>
    </w:rPr>
  </w:style>
  <w:style w:type="paragraph" w:customStyle="1" w:styleId="10">
    <w:name w:val="样式 标题 2 + Times New Roman 四号 非加粗 段前: 5 磅 段后: 0 磅 行距: 固定值 20..."/>
    <w:basedOn w:val="2"/>
    <w:uiPriority w:val="0"/>
    <w:pPr>
      <w:spacing w:before="100" w:line="400" w:lineRule="exact"/>
    </w:pPr>
    <w:rPr>
      <w:rFonts w:ascii="Times New Roman" w:hAnsi="Times New Roman" w:eastAsia="黑体" w:cs="宋体"/>
      <w:bCs w:val="0"/>
      <w:kern w:val="0"/>
      <w:sz w:val="28"/>
      <w:szCs w:val="20"/>
    </w:rPr>
  </w:style>
  <w:style w:type="character" w:customStyle="1" w:styleId="11">
    <w:name w:val="标题 2 Char"/>
    <w:basedOn w:val="7"/>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2978</Words>
  <Characters>3053</Characters>
  <Lines>24</Lines>
  <Paragraphs>6</Paragraphs>
  <TotalTime>48</TotalTime>
  <ScaleCrop>false</ScaleCrop>
  <LinksUpToDate>false</LinksUpToDate>
  <CharactersWithSpaces>3294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王浩</cp:lastModifiedBy>
  <dcterms:modified xsi:type="dcterms:W3CDTF">2024-07-15T04:28:32Z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06FE2C33AB934BF7B3838C9230ADCA33_12</vt:lpwstr>
  </property>
</Properties>
</file>