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0A2449A">
      <w:pPr>
        <w:pStyle w:val="4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after="157" w:afterLines="50" w:line="480" w:lineRule="exact"/>
        <w:ind w:right="0" w:rightChars="0"/>
        <w:textAlignment w:val="auto"/>
        <w:rPr>
          <w:rFonts w:hint="eastAsia" w:ascii="仿宋" w:hAnsi="仿宋" w:eastAsia="仿宋" w:cs="仿宋"/>
          <w:b/>
          <w:bCs/>
          <w:spacing w:val="11"/>
          <w:sz w:val="24"/>
          <w:szCs w:val="24"/>
        </w:rPr>
      </w:pPr>
      <w:r>
        <w:rPr>
          <w:rFonts w:hint="eastAsia" w:ascii="仿宋" w:hAnsi="仿宋" w:eastAsia="仿宋" w:cs="仿宋"/>
          <w:b/>
          <w:bCs/>
          <w:spacing w:val="11"/>
          <w:kern w:val="2"/>
          <w:sz w:val="24"/>
          <w:szCs w:val="24"/>
          <w:highlight w:val="none"/>
          <w:lang w:val="en-US" w:eastAsia="zh-CN" w:bidi="ar-SA"/>
        </w:rPr>
        <w:t>政府采购法第二十二条承诺</w:t>
      </w:r>
    </w:p>
    <w:p w14:paraId="268F4C04">
      <w:pPr>
        <w:pStyle w:val="7"/>
        <w:spacing w:line="480" w:lineRule="auto"/>
        <w:ind w:left="440"/>
        <w:jc w:val="center"/>
        <w:rPr>
          <w:rFonts w:hint="eastAsia" w:ascii="仿宋" w:hAnsi="仿宋" w:eastAsia="仿宋" w:cs="仿宋"/>
          <w:b/>
          <w:bCs/>
          <w:spacing w:val="11"/>
          <w:sz w:val="32"/>
          <w:szCs w:val="32"/>
        </w:rPr>
      </w:pPr>
      <w:r>
        <w:rPr>
          <w:rFonts w:hint="eastAsia" w:ascii="仿宋" w:hAnsi="仿宋" w:eastAsia="仿宋" w:cs="仿宋"/>
          <w:b/>
          <w:bCs/>
          <w:spacing w:val="11"/>
          <w:sz w:val="32"/>
          <w:szCs w:val="32"/>
        </w:rPr>
        <w:t>承诺函</w:t>
      </w:r>
    </w:p>
    <w:p w14:paraId="622AB5A5">
      <w:pPr>
        <w:pStyle w:val="7"/>
        <w:spacing w:line="480" w:lineRule="auto"/>
        <w:rPr>
          <w:rFonts w:hint="eastAsia" w:ascii="仿宋" w:hAnsi="仿宋" w:eastAsia="仿宋" w:cs="仿宋"/>
          <w:spacing w:val="11"/>
          <w:sz w:val="24"/>
          <w:szCs w:val="24"/>
          <w:u w:val="single"/>
        </w:rPr>
      </w:pPr>
      <w:r>
        <w:rPr>
          <w:rFonts w:hint="eastAsia" w:ascii="仿宋" w:hAnsi="仿宋" w:eastAsia="仿宋" w:cs="仿宋"/>
          <w:spacing w:val="11"/>
          <w:sz w:val="24"/>
          <w:szCs w:val="24"/>
          <w:u w:val="single"/>
        </w:rPr>
        <w:t>（采购人名称）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u w:val="single"/>
          <w:lang w:val="en-US" w:eastAsia="zh-CN"/>
        </w:rPr>
        <w:t xml:space="preserve">         </w:t>
      </w:r>
      <w:r>
        <w:rPr>
          <w:rFonts w:hint="eastAsia" w:ascii="仿宋" w:hAnsi="仿宋" w:eastAsia="仿宋" w:cs="仿宋"/>
          <w:spacing w:val="11"/>
          <w:sz w:val="24"/>
          <w:szCs w:val="24"/>
          <w:u w:val="single"/>
        </w:rPr>
        <w:t xml:space="preserve"> ：</w:t>
      </w:r>
    </w:p>
    <w:p w14:paraId="0020298A">
      <w:pPr>
        <w:spacing w:line="480" w:lineRule="auto"/>
        <w:ind w:firstLine="480" w:firstLineChars="200"/>
        <w:rPr>
          <w:rFonts w:hint="eastAsia"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>我单位作为参加</w:t>
      </w:r>
      <w:r>
        <w:rPr>
          <w:rFonts w:hint="eastAsia" w:ascii="仿宋" w:hAnsi="仿宋" w:eastAsia="仿宋" w:cs="仿宋"/>
          <w:spacing w:val="11"/>
          <w:sz w:val="24"/>
          <w:szCs w:val="24"/>
          <w:u w:val="single"/>
        </w:rPr>
        <w:t>（项目名称）</w:t>
      </w:r>
      <w:r>
        <w:rPr>
          <w:rFonts w:hint="eastAsia" w:ascii="仿宋" w:hAnsi="仿宋" w:eastAsia="仿宋" w:cs="仿宋"/>
          <w:spacing w:val="11"/>
          <w:sz w:val="24"/>
          <w:szCs w:val="24"/>
          <w:u w:val="single"/>
          <w:lang w:val="en-US" w:eastAsia="zh-CN"/>
        </w:rPr>
        <w:t xml:space="preserve">           </w:t>
      </w:r>
      <w:r>
        <w:rPr>
          <w:rFonts w:hint="eastAsia" w:ascii="仿宋" w:hAnsi="仿宋" w:eastAsia="仿宋" w:cs="仿宋"/>
          <w:spacing w:val="11"/>
          <w:sz w:val="24"/>
          <w:szCs w:val="24"/>
          <w:u w:val="single"/>
        </w:rPr>
        <w:t xml:space="preserve">  </w:t>
      </w:r>
      <w:r>
        <w:rPr>
          <w:rFonts w:hint="eastAsia" w:ascii="仿宋" w:hAnsi="仿宋" w:eastAsia="仿宋" w:cs="仿宋"/>
          <w:sz w:val="24"/>
          <w:szCs w:val="24"/>
        </w:rPr>
        <w:t>采购活动的供应商，现郑重承诺我单位具备</w:t>
      </w:r>
      <w:r>
        <w:rPr>
          <w:rFonts w:hint="eastAsia" w:ascii="仿宋" w:hAnsi="仿宋" w:eastAsia="仿宋" w:cs="仿宋"/>
          <w:sz w:val="24"/>
          <w:szCs w:val="24"/>
          <w:lang w:eastAsia="zh-CN"/>
        </w:rPr>
        <w:t>《</w:t>
      </w:r>
      <w:r>
        <w:rPr>
          <w:rFonts w:hint="eastAsia" w:ascii="仿宋" w:hAnsi="仿宋" w:eastAsia="仿宋" w:cs="仿宋"/>
          <w:sz w:val="24"/>
          <w:szCs w:val="24"/>
        </w:rPr>
        <w:t>中华人民共和国政府采购法》第二十二条供应商参加政府采购活动的如下条件:</w:t>
      </w:r>
    </w:p>
    <w:p w14:paraId="3902D1AF">
      <w:pPr>
        <w:spacing w:line="480" w:lineRule="auto"/>
        <w:ind w:firstLine="480" w:firstLineChars="200"/>
        <w:rPr>
          <w:rFonts w:hint="eastAsia"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>（一）我单位具有独立承担民事责任的能力;</w:t>
      </w:r>
    </w:p>
    <w:p w14:paraId="10A361B1">
      <w:pPr>
        <w:spacing w:line="480" w:lineRule="auto"/>
        <w:ind w:firstLine="480" w:firstLineChars="200"/>
        <w:rPr>
          <w:rFonts w:hint="eastAsia"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>（二）我单位具有良好的商业信誉和健全的财务会计制度;</w:t>
      </w:r>
    </w:p>
    <w:p w14:paraId="0355B61B">
      <w:pPr>
        <w:spacing w:line="480" w:lineRule="auto"/>
        <w:ind w:firstLine="480" w:firstLineChars="200"/>
        <w:rPr>
          <w:rFonts w:hint="eastAsia"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>（三）我单位具有履行合同所必需的设备和专业技术能力; .</w:t>
      </w:r>
    </w:p>
    <w:p w14:paraId="04D97047">
      <w:pPr>
        <w:spacing w:line="480" w:lineRule="auto"/>
        <w:ind w:firstLine="480" w:firstLineChars="200"/>
        <w:rPr>
          <w:rFonts w:hint="eastAsia"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>（四）我单位有依法缴纳税收和社会保障资金的良好记录;</w:t>
      </w:r>
    </w:p>
    <w:p w14:paraId="1CE740E9">
      <w:pPr>
        <w:spacing w:line="480" w:lineRule="auto"/>
        <w:ind w:firstLine="480" w:firstLineChars="200"/>
        <w:rPr>
          <w:rFonts w:hint="eastAsia"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>（五）我单位参加政府采购活动前三年内，在经营活动中</w:t>
      </w:r>
      <w:r>
        <w:rPr>
          <w:rFonts w:hint="eastAsia" w:ascii="仿宋" w:hAnsi="仿宋" w:eastAsia="仿宋" w:cs="仿宋"/>
          <w:color w:val="auto"/>
          <w:sz w:val="24"/>
          <w:szCs w:val="24"/>
          <w:lang w:val="en-US" w:eastAsia="zh-CN"/>
        </w:rPr>
        <w:t>无</w:t>
      </w:r>
      <w:r>
        <w:rPr>
          <w:rFonts w:hint="eastAsia" w:ascii="仿宋" w:hAnsi="仿宋" w:eastAsia="仿宋" w:cs="仿宋"/>
          <w:sz w:val="24"/>
          <w:szCs w:val="24"/>
        </w:rPr>
        <w:t>重大违法记录;</w:t>
      </w:r>
    </w:p>
    <w:p w14:paraId="49306BA5">
      <w:pPr>
        <w:spacing w:line="480" w:lineRule="auto"/>
        <w:ind w:firstLine="480" w:firstLineChars="200"/>
        <w:rPr>
          <w:rFonts w:hint="eastAsia"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>（六）我单位满足法律、行政法规规定的其他条件。</w:t>
      </w:r>
    </w:p>
    <w:p w14:paraId="232AA773">
      <w:pPr>
        <w:pStyle w:val="7"/>
        <w:spacing w:line="480" w:lineRule="auto"/>
        <w:ind w:left="440" w:firstLine="3139" w:firstLineChars="1308"/>
        <w:rPr>
          <w:rFonts w:hint="eastAsia" w:ascii="仿宋" w:hAnsi="仿宋" w:eastAsia="仿宋" w:cs="仿宋"/>
          <w:sz w:val="24"/>
          <w:szCs w:val="24"/>
        </w:rPr>
      </w:pPr>
    </w:p>
    <w:p w14:paraId="7077F545">
      <w:pPr>
        <w:pStyle w:val="7"/>
        <w:wordWrap w:val="0"/>
        <w:spacing w:line="480" w:lineRule="auto"/>
        <w:jc w:val="right"/>
        <w:rPr>
          <w:rFonts w:hint="eastAsia" w:ascii="仿宋" w:hAnsi="仿宋" w:eastAsia="仿宋" w:cs="仿宋"/>
          <w:sz w:val="24"/>
          <w:szCs w:val="24"/>
          <w:lang w:eastAsia="zh-CN"/>
        </w:rPr>
      </w:pPr>
      <w:r>
        <w:rPr>
          <w:rFonts w:hint="eastAsia" w:ascii="仿宋" w:hAnsi="仿宋" w:eastAsia="仿宋" w:cs="仿宋"/>
          <w:sz w:val="24"/>
          <w:szCs w:val="24"/>
        </w:rPr>
        <w:t>供应商名称（盖章）：</w:t>
      </w: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 xml:space="preserve"> </w:t>
      </w:r>
    </w:p>
    <w:p w14:paraId="17461F94">
      <w:pPr>
        <w:pStyle w:val="7"/>
        <w:spacing w:line="480" w:lineRule="auto"/>
        <w:ind w:firstLine="3120" w:firstLineChars="1300"/>
        <w:rPr>
          <w:rFonts w:hint="eastAsia"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>法</w:t>
      </w:r>
      <w:r>
        <w:rPr>
          <w:rFonts w:hint="eastAsia" w:ascii="仿宋" w:hAnsi="仿宋" w:eastAsia="仿宋" w:cs="仿宋"/>
          <w:sz w:val="24"/>
          <w:szCs w:val="24"/>
          <w:highlight w:val="none"/>
          <w:lang w:val="en-US" w:eastAsia="zh-CN"/>
        </w:rPr>
        <w:t>定代表</w:t>
      </w:r>
      <w:r>
        <w:rPr>
          <w:rFonts w:hint="eastAsia" w:ascii="仿宋" w:hAnsi="仿宋" w:eastAsia="仿宋" w:cs="仿宋"/>
          <w:sz w:val="24"/>
          <w:szCs w:val="24"/>
        </w:rPr>
        <w:t>人或被授权人（签字或盖章）：</w:t>
      </w:r>
    </w:p>
    <w:p w14:paraId="05CD59A2">
      <w:pPr>
        <w:pStyle w:val="7"/>
        <w:spacing w:line="480" w:lineRule="auto"/>
        <w:ind w:left="440" w:firstLine="3139" w:firstLineChars="1308"/>
        <w:rPr>
          <w:rFonts w:hint="eastAsia" w:ascii="仿宋" w:hAnsi="仿宋" w:eastAsia="仿宋" w:cs="仿宋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sz w:val="24"/>
          <w:szCs w:val="24"/>
        </w:rPr>
        <w:t>时间：</w:t>
      </w: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 xml:space="preserve">     年   月    </w:t>
      </w:r>
      <w:bookmarkStart w:id="0" w:name="_GoBack"/>
      <w:bookmarkEnd w:id="0"/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日</w:t>
      </w:r>
    </w:p>
    <w:p w14:paraId="313BF3D9">
      <w:pPr>
        <w:rPr>
          <w:rFonts w:hint="eastAsia" w:ascii="仿宋" w:hAnsi="仿宋" w:eastAsia="仿宋" w:cs="仿宋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br w:type="page"/>
      </w:r>
    </w:p>
    <w:p w14:paraId="4589DFAE">
      <w:pPr>
        <w:rPr>
          <w:rFonts w:hint="eastAsia" w:ascii="仿宋" w:hAnsi="仿宋" w:eastAsia="仿宋" w:cs="仿宋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drawing>
          <wp:inline distT="0" distB="0" distL="114300" distR="114300">
            <wp:extent cx="7265035" cy="5289550"/>
            <wp:effectExtent l="0" t="0" r="13970" b="4445"/>
            <wp:docPr id="3" name="图片 3" descr="营业执照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营业执照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265035" cy="528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DE2AF5">
      <w:pPr>
        <w:rPr>
          <w:rFonts w:hint="eastAsia" w:ascii="仿宋" w:hAnsi="仿宋" w:eastAsia="仿宋" w:cs="仿宋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br w:type="page"/>
      </w:r>
    </w:p>
    <w:p w14:paraId="2EBDC06F">
      <w:pPr>
        <w:rPr>
          <w:rFonts w:hint="eastAsia" w:ascii="仿宋" w:hAnsi="仿宋" w:eastAsia="仿宋" w:cs="仿宋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drawing>
          <wp:inline distT="0" distB="0" distL="114300" distR="114300">
            <wp:extent cx="7073900" cy="5041265"/>
            <wp:effectExtent l="0" t="0" r="3175" b="12700"/>
            <wp:docPr id="5" name="图片 5" descr="PixPin_2025-10-07_19-15-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PixPin_2025-10-07_19-15-5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073900" cy="5041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DEA182">
      <w:pPr>
        <w:rPr>
          <w:rFonts w:hint="eastAsia" w:ascii="仿宋" w:hAnsi="仿宋" w:eastAsia="仿宋" w:cs="仿宋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br w:type="page"/>
      </w:r>
    </w:p>
    <w:p w14:paraId="4447DB07">
      <w:pPr>
        <w:rPr>
          <w:rFonts w:hint="eastAsia" w:ascii="仿宋" w:hAnsi="仿宋" w:eastAsia="仿宋" w:cs="仿宋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drawing>
          <wp:inline distT="0" distB="0" distL="114300" distR="114300">
            <wp:extent cx="7446010" cy="5263515"/>
            <wp:effectExtent l="0" t="0" r="9525" b="6350"/>
            <wp:docPr id="6" name="图片 6" descr="PixPin_2025-10-07_19-16-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PixPin_2025-10-07_19-16-4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446010" cy="5263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796ECC">
      <w:pPr>
        <w:rPr>
          <w:rFonts w:hint="eastAsia" w:ascii="仿宋" w:hAnsi="仿宋" w:eastAsia="仿宋" w:cs="仿宋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br w:type="page"/>
      </w:r>
    </w:p>
    <w:p w14:paraId="449E31F2">
      <w:pPr>
        <w:rPr>
          <w:rFonts w:hint="eastAsia" w:ascii="仿宋" w:hAnsi="仿宋" w:eastAsia="仿宋" w:cs="仿宋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drawing>
          <wp:inline distT="0" distB="0" distL="114300" distR="114300">
            <wp:extent cx="7331075" cy="5208270"/>
            <wp:effectExtent l="0" t="0" r="3810" b="14605"/>
            <wp:docPr id="7" name="图片 7" descr="PixPin_2025-10-07_19-17-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PixPin_2025-10-07_19-17-2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331075" cy="5208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B41858">
      <w:pPr>
        <w:rPr>
          <w:rFonts w:hint="eastAsia" w:ascii="仿宋" w:hAnsi="仿宋" w:eastAsia="仿宋" w:cs="仿宋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br w:type="page"/>
      </w:r>
    </w:p>
    <w:p w14:paraId="0FAB6B66">
      <w:pPr>
        <w:rPr>
          <w:rFonts w:hint="eastAsia" w:ascii="仿宋" w:hAnsi="仿宋" w:eastAsia="仿宋" w:cs="仿宋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drawing>
          <wp:inline distT="0" distB="0" distL="114300" distR="114300">
            <wp:extent cx="7567930" cy="5331460"/>
            <wp:effectExtent l="0" t="0" r="2540" b="6350"/>
            <wp:docPr id="8" name="图片 8" descr="PixPin_2025-10-07_19-17-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PixPin_2025-10-07_19-17-4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567930" cy="5331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br w:type="page"/>
      </w:r>
    </w:p>
    <w:p w14:paraId="0F0ADD51"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71135" cy="7866380"/>
            <wp:effectExtent l="0" t="0" r="5715" b="1270"/>
            <wp:docPr id="4" name="图片 4" descr="ca733a7dd50f61b614ac06dda5bbae6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a733a7dd50f61b614ac06dda5bbae6e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866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989A3E">
      <w:pPr>
        <w:rPr>
          <w:rFonts w:hint="eastAsia"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br w:type="page"/>
      </w:r>
    </w:p>
    <w:p w14:paraId="79578134">
      <w:pPr>
        <w:pStyle w:val="7"/>
        <w:spacing w:line="480" w:lineRule="auto"/>
        <w:rPr>
          <w:rFonts w:hint="default" w:ascii="仿宋" w:hAnsi="仿宋" w:eastAsia="仿宋" w:cs="仿宋"/>
          <w:sz w:val="24"/>
          <w:szCs w:val="24"/>
          <w:lang w:val="en-US" w:eastAsia="zh-CN"/>
        </w:rPr>
      </w:pPr>
      <w:r>
        <w:rPr>
          <w:rFonts w:hint="default" w:ascii="仿宋" w:hAnsi="仿宋" w:eastAsia="仿宋" w:cs="仿宋"/>
          <w:sz w:val="24"/>
          <w:szCs w:val="24"/>
          <w:lang w:val="en-US" w:eastAsia="zh-CN"/>
        </w:rPr>
        <w:drawing>
          <wp:inline distT="0" distB="0" distL="114300" distR="114300">
            <wp:extent cx="7666355" cy="5420360"/>
            <wp:effectExtent l="0" t="0" r="5080" b="14605"/>
            <wp:docPr id="1" name="图片 1" descr="邦远完税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邦远完税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666355" cy="5420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0FDDC6">
      <w:pPr>
        <w:rPr>
          <w:rFonts w:hint="default" w:ascii="仿宋" w:hAnsi="仿宋" w:eastAsia="仿宋" w:cs="仿宋"/>
          <w:sz w:val="24"/>
          <w:szCs w:val="24"/>
          <w:lang w:val="en-US" w:eastAsia="zh-CN"/>
        </w:rPr>
      </w:pPr>
      <w:r>
        <w:rPr>
          <w:rFonts w:hint="default" w:ascii="仿宋" w:hAnsi="仿宋" w:eastAsia="仿宋" w:cs="仿宋"/>
          <w:sz w:val="24"/>
          <w:szCs w:val="24"/>
          <w:lang w:val="en-US" w:eastAsia="zh-CN"/>
        </w:rPr>
        <w:br w:type="page"/>
      </w:r>
    </w:p>
    <w:p w14:paraId="4A8E8208">
      <w:pPr>
        <w:pStyle w:val="7"/>
        <w:spacing w:line="480" w:lineRule="auto"/>
        <w:rPr>
          <w:rFonts w:hint="default" w:ascii="仿宋" w:hAnsi="仿宋" w:eastAsia="仿宋" w:cs="仿宋"/>
          <w:sz w:val="24"/>
          <w:szCs w:val="24"/>
          <w:lang w:val="en-US" w:eastAsia="zh-CN"/>
        </w:rPr>
      </w:pPr>
      <w:r>
        <w:rPr>
          <w:rFonts w:hint="default" w:ascii="仿宋" w:hAnsi="仿宋" w:eastAsia="仿宋" w:cs="仿宋"/>
          <w:sz w:val="24"/>
          <w:szCs w:val="24"/>
          <w:lang w:val="en-US" w:eastAsia="zh-CN"/>
        </w:rPr>
        <w:drawing>
          <wp:inline distT="0" distB="0" distL="114300" distR="114300">
            <wp:extent cx="7557770" cy="5338445"/>
            <wp:effectExtent l="0" t="0" r="10795" b="1270"/>
            <wp:docPr id="2" name="图片 2" descr="邦远社保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邦远社保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557770" cy="5338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ED0F79">
      <w:pPr>
        <w:rPr>
          <w:rFonts w:hint="default" w:ascii="仿宋" w:hAnsi="仿宋" w:eastAsia="仿宋" w:cs="仿宋"/>
          <w:sz w:val="24"/>
          <w:szCs w:val="24"/>
          <w:lang w:val="en-US" w:eastAsia="zh-CN"/>
        </w:rPr>
      </w:pPr>
      <w:r>
        <w:rPr>
          <w:rFonts w:hint="default" w:ascii="仿宋" w:hAnsi="仿宋" w:eastAsia="仿宋" w:cs="仿宋"/>
          <w:sz w:val="24"/>
          <w:szCs w:val="24"/>
          <w:lang w:val="en-US" w:eastAsia="zh-CN"/>
        </w:rPr>
        <w:br w:type="page"/>
      </w:r>
    </w:p>
    <w:p w14:paraId="748A5651">
      <w:pPr>
        <w:spacing w:line="480" w:lineRule="auto"/>
        <w:ind w:firstLine="480" w:firstLineChars="200"/>
        <w:rPr>
          <w:rFonts w:hint="eastAsia" w:ascii="仿宋" w:hAnsi="仿宋" w:eastAsia="仿宋" w:cs="仿宋"/>
          <w:sz w:val="24"/>
          <w:szCs w:val="24"/>
        </w:rPr>
      </w:pPr>
    </w:p>
    <w:p w14:paraId="4C6B4246">
      <w:pPr>
        <w:spacing w:line="480" w:lineRule="auto"/>
        <w:ind w:firstLine="720" w:firstLineChars="200"/>
        <w:jc w:val="center"/>
        <w:rPr>
          <w:rFonts w:hint="eastAsia" w:ascii="仿宋" w:hAnsi="仿宋" w:eastAsia="仿宋" w:cs="仿宋"/>
          <w:sz w:val="36"/>
          <w:szCs w:val="36"/>
          <w:lang w:val="en-US" w:eastAsia="zh-CN"/>
        </w:rPr>
      </w:pPr>
      <w:r>
        <w:rPr>
          <w:rFonts w:hint="eastAsia" w:ascii="仿宋" w:hAnsi="仿宋" w:eastAsia="仿宋" w:cs="仿宋"/>
          <w:sz w:val="36"/>
          <w:szCs w:val="36"/>
          <w:lang w:val="en-US" w:eastAsia="zh-CN"/>
        </w:rPr>
        <w:t>承诺</w:t>
      </w:r>
    </w:p>
    <w:p w14:paraId="5E2E4AFF">
      <w:pPr>
        <w:spacing w:line="480" w:lineRule="auto"/>
        <w:ind w:firstLine="480" w:firstLineChars="200"/>
        <w:rPr>
          <w:rFonts w:hint="eastAsia"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>我单位具有履行合同所必需的设备和专业技术能力</w:t>
      </w:r>
      <w:r>
        <w:rPr>
          <w:rFonts w:hint="eastAsia" w:ascii="仿宋" w:hAnsi="仿宋" w:eastAsia="仿宋" w:cs="仿宋"/>
          <w:sz w:val="24"/>
          <w:szCs w:val="24"/>
          <w:lang w:eastAsia="zh-CN"/>
        </w:rPr>
        <w:t>。</w:t>
      </w:r>
    </w:p>
    <w:p w14:paraId="718011F9">
      <w:pPr>
        <w:spacing w:line="480" w:lineRule="auto"/>
        <w:ind w:firstLine="480" w:firstLineChars="200"/>
        <w:rPr>
          <w:rFonts w:hint="eastAsia"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>我单位参加政府采购活动前三年内，在经营活动中</w:t>
      </w:r>
      <w:r>
        <w:rPr>
          <w:rFonts w:hint="eastAsia" w:ascii="仿宋" w:hAnsi="仿宋" w:eastAsia="仿宋" w:cs="仿宋"/>
          <w:color w:val="auto"/>
          <w:sz w:val="24"/>
          <w:szCs w:val="24"/>
          <w:lang w:val="en-US" w:eastAsia="zh-CN"/>
        </w:rPr>
        <w:t>无</w:t>
      </w:r>
      <w:r>
        <w:rPr>
          <w:rFonts w:hint="eastAsia" w:ascii="仿宋" w:hAnsi="仿宋" w:eastAsia="仿宋" w:cs="仿宋"/>
          <w:sz w:val="24"/>
          <w:szCs w:val="24"/>
        </w:rPr>
        <w:t>重大违法记录;</w:t>
      </w:r>
    </w:p>
    <w:p w14:paraId="0C5ACDA2">
      <w:pPr>
        <w:pStyle w:val="7"/>
        <w:spacing w:line="480" w:lineRule="auto"/>
        <w:ind w:firstLine="480" w:firstLineChars="200"/>
        <w:rPr>
          <w:rFonts w:hint="default" w:ascii="仿宋" w:hAnsi="仿宋" w:eastAsia="仿宋" w:cs="仿宋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sz w:val="24"/>
          <w:szCs w:val="24"/>
        </w:rPr>
        <w:t>我单位满足法律、行政法规规定的其他条件。</w:t>
      </w:r>
    </w:p>
    <w:p w14:paraId="1532E51D">
      <w:pPr>
        <w:pStyle w:val="7"/>
        <w:spacing w:line="480" w:lineRule="auto"/>
        <w:rPr>
          <w:rFonts w:hint="default" w:ascii="仿宋" w:hAnsi="仿宋" w:eastAsia="仿宋" w:cs="仿宋"/>
          <w:sz w:val="24"/>
          <w:szCs w:val="24"/>
          <w:lang w:val="en-US" w:eastAsia="zh-CN"/>
        </w:rPr>
      </w:pPr>
    </w:p>
    <w:p w14:paraId="05ACB637">
      <w:pPr>
        <w:pStyle w:val="7"/>
        <w:spacing w:line="480" w:lineRule="auto"/>
        <w:jc w:val="right"/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w:t>供应商名称（盖章）：陕西邦远恒锐实业有限公司</w:t>
      </w:r>
    </w:p>
    <w:p w14:paraId="1DE801F5">
      <w:pPr>
        <w:jc w:val="right"/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</w:pPr>
    </w:p>
    <w:p w14:paraId="562D492F">
      <w:pPr>
        <w:jc w:val="right"/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</w:pPr>
    </w:p>
    <w:p w14:paraId="5CD16ECD">
      <w:pPr>
        <w:pStyle w:val="7"/>
        <w:spacing w:line="480" w:lineRule="auto"/>
        <w:jc w:val="right"/>
        <w:rPr>
          <w:rFonts w:hint="eastAsia" w:ascii="仿宋" w:hAnsi="仿宋" w:eastAsia="仿宋" w:cs="仿宋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w:t>时间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lang w:eastAsia="zh-CN"/>
        </w:rPr>
        <w:t>：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lang w:val="en-US" w:eastAsia="zh-CN"/>
        </w:rPr>
        <w:t>2025年10月14日</w:t>
      </w:r>
    </w:p>
    <w:p w14:paraId="5F4FF9A6">
      <w:pPr>
        <w:jc w:val="center"/>
        <w:rPr>
          <w:rFonts w:hint="eastAsia" w:ascii="仿宋" w:hAnsi="仿宋" w:eastAsia="仿宋" w:cs="仿宋"/>
          <w:sz w:val="24"/>
          <w:szCs w:val="24"/>
          <w:lang w:val="en-US" w:eastAsia="zh-CN"/>
        </w:rPr>
      </w:pPr>
    </w:p>
    <w:p w14:paraId="3C53C6FE">
      <w:pPr>
        <w:pStyle w:val="7"/>
        <w:spacing w:line="480" w:lineRule="auto"/>
        <w:jc w:val="right"/>
        <w:rPr>
          <w:rFonts w:hint="default" w:ascii="仿宋" w:hAnsi="仿宋" w:eastAsia="仿宋" w:cs="仿宋"/>
          <w:color w:val="auto"/>
          <w:sz w:val="24"/>
          <w:szCs w:val="24"/>
          <w:highlight w:val="none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GZlYjlmYzU0NTZkNzRhYTRiMjM2MDkxNzQwYjkxNjQifQ=="/>
  </w:docVars>
  <w:rsids>
    <w:rsidRoot w:val="3325236F"/>
    <w:rsid w:val="04B62533"/>
    <w:rsid w:val="0CD43E9E"/>
    <w:rsid w:val="110B6488"/>
    <w:rsid w:val="12BC78AF"/>
    <w:rsid w:val="1DC6338F"/>
    <w:rsid w:val="24082954"/>
    <w:rsid w:val="24E317CD"/>
    <w:rsid w:val="25341526"/>
    <w:rsid w:val="28785F7D"/>
    <w:rsid w:val="29A053DC"/>
    <w:rsid w:val="3325236F"/>
    <w:rsid w:val="35284C04"/>
    <w:rsid w:val="36141794"/>
    <w:rsid w:val="3D4D2D2E"/>
    <w:rsid w:val="3FA4757D"/>
    <w:rsid w:val="47533E3A"/>
    <w:rsid w:val="496C351D"/>
    <w:rsid w:val="51A728EA"/>
    <w:rsid w:val="52F97788"/>
    <w:rsid w:val="64C13D51"/>
    <w:rsid w:val="73456722"/>
    <w:rsid w:val="7ACC1623"/>
    <w:rsid w:val="7BB51B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99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Indent"/>
    <w:basedOn w:val="1"/>
    <w:next w:val="3"/>
    <w:qFormat/>
    <w:uiPriority w:val="99"/>
    <w:pPr>
      <w:ind w:firstLine="200" w:firstLineChars="200"/>
    </w:pPr>
    <w:rPr>
      <w:szCs w:val="21"/>
    </w:rPr>
  </w:style>
  <w:style w:type="paragraph" w:styleId="3">
    <w:name w:val="Plain Text"/>
    <w:basedOn w:val="1"/>
    <w:next w:val="1"/>
    <w:qFormat/>
    <w:uiPriority w:val="0"/>
    <w:rPr>
      <w:rFonts w:ascii="宋体" w:hAnsi="Courier New" w:cs="Courier New"/>
      <w:sz w:val="21"/>
      <w:szCs w:val="21"/>
    </w:rPr>
  </w:style>
  <w:style w:type="paragraph" w:styleId="4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paragraph" w:customStyle="1" w:styleId="7">
    <w:name w:val="Table Paragraph"/>
    <w:basedOn w:val="1"/>
    <w:qFormat/>
    <w:uiPriority w:val="1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421</Words>
  <Characters>431</Characters>
  <Lines>0</Lines>
  <Paragraphs>0</Paragraphs>
  <TotalTime>0</TotalTime>
  <ScaleCrop>false</ScaleCrop>
  <LinksUpToDate>false</LinksUpToDate>
  <CharactersWithSpaces>435</CharactersWithSpaces>
  <Application>WPS Office_12.1.0.23125_F1E327BC-269C-435d-A152-05C5408002CA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2025-09-22T03:12:00Z</dcterms:created>
  <dc:creator>左左</dc:creator>
  <cp:lastModifiedBy>张先森！</cp:lastModifiedBy>
  <dcterms:modified xsi:type="dcterms:W3CDTF">2025-10-17T09:35:09Z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2052-12.1.0.23125</vt:lpwstr>
  </property>
  <property fmtid="{D5CDD505-2E9C-101B-9397-08002B2CF9AE}" pid="3" name="ICV">
    <vt:lpwstr>172B363C0FE4405993B7A4505A479FC6_11</vt:lpwstr>
  </property>
  <property fmtid="{D5CDD505-2E9C-101B-9397-08002B2CF9AE}" pid="4" name="KSOTemplateDocerSaveRecord">
    <vt:lpwstr>eyJoZGlkIjoiNmY3ZjcxN2VjYzc4OGJhOWY5MjFiNTY2YmRkNTkzMzYiLCJ1c2VySWQiOiI3MDMwNTgzODEifQ==</vt:lpwstr>
  </property>
</Properties>
</file>