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1FC156">
      <w:pPr>
        <w:spacing w:after="120"/>
        <w:jc w:val="center"/>
        <w:rPr>
          <w:rFonts w:ascii="宋体" w:hAnsi="宋体" w:cs="宋体"/>
          <w:color w:val="333333"/>
          <w:kern w:val="0"/>
          <w:sz w:val="24"/>
          <w:shd w:val="clear" w:color="auto" w:fill="FFFFFF"/>
        </w:rPr>
      </w:pPr>
      <w:r>
        <w:rPr>
          <w:rFonts w:hint="eastAsia" w:ascii="宋体" w:hAnsi="宋体" w:cs="宋体"/>
          <w:b/>
          <w:bCs/>
          <w:color w:val="333333"/>
          <w:kern w:val="0"/>
          <w:sz w:val="36"/>
          <w:szCs w:val="36"/>
          <w:shd w:val="clear" w:color="auto" w:fill="FFFFFF"/>
        </w:rPr>
        <w:t>服务应答表</w:t>
      </w:r>
    </w:p>
    <w:p w14:paraId="24CC7219">
      <w:pPr>
        <w:spacing w:line="480" w:lineRule="auto"/>
        <w:ind w:firstLine="480" w:firstLineChars="200"/>
        <w:jc w:val="left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项目名称：</w:t>
      </w:r>
      <w:r>
        <w:rPr>
          <w:rFonts w:hint="eastAsia" w:ascii="宋体" w:hAnsi="宋体" w:cs="宋体"/>
          <w:sz w:val="24"/>
          <w:lang w:eastAsia="zh-CN"/>
        </w:rPr>
        <w:t>网络综合治理（互联网违法和不良信息举报）（</w:t>
      </w:r>
      <w:r>
        <w:rPr>
          <w:rFonts w:hint="eastAsia" w:ascii="宋体" w:hAnsi="宋体" w:cs="宋体"/>
          <w:sz w:val="24"/>
          <w:lang w:val="en-US" w:eastAsia="zh-CN"/>
        </w:rPr>
        <w:t>二次</w:t>
      </w:r>
      <w:bookmarkStart w:id="0" w:name="_GoBack"/>
      <w:bookmarkEnd w:id="0"/>
      <w:r>
        <w:rPr>
          <w:rFonts w:hint="eastAsia" w:ascii="宋体" w:hAnsi="宋体" w:cs="宋体"/>
          <w:sz w:val="24"/>
          <w:lang w:eastAsia="zh-CN"/>
        </w:rPr>
        <w:t>）</w:t>
      </w:r>
    </w:p>
    <w:p w14:paraId="2DE268BD">
      <w:pPr>
        <w:spacing w:after="120"/>
        <w:ind w:firstLine="360" w:firstLineChars="150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项目编号：HXGJXM2025-ZC-</w:t>
      </w:r>
      <w:r>
        <w:rPr>
          <w:rFonts w:hint="eastAsia" w:ascii="宋体" w:hAnsi="宋体" w:cs="宋体"/>
          <w:sz w:val="24"/>
          <w:lang w:eastAsia="zh-CN"/>
        </w:rPr>
        <w:t>CS1103</w:t>
      </w:r>
    </w:p>
    <w:tbl>
      <w:tblPr>
        <w:tblStyle w:val="3"/>
        <w:tblW w:w="90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3357"/>
        <w:gridCol w:w="2550"/>
        <w:gridCol w:w="1295"/>
        <w:gridCol w:w="902"/>
      </w:tblGrid>
      <w:tr w14:paraId="64E96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899" w:type="dxa"/>
            <w:vAlign w:val="center"/>
          </w:tcPr>
          <w:p w14:paraId="08B01E23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序号</w:t>
            </w:r>
          </w:p>
        </w:tc>
        <w:tc>
          <w:tcPr>
            <w:tcW w:w="3357" w:type="dxa"/>
            <w:vAlign w:val="center"/>
          </w:tcPr>
          <w:p w14:paraId="691654FE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磋商文件要求</w:t>
            </w:r>
          </w:p>
        </w:tc>
        <w:tc>
          <w:tcPr>
            <w:tcW w:w="2550" w:type="dxa"/>
            <w:vAlign w:val="center"/>
          </w:tcPr>
          <w:p w14:paraId="34F81E5B">
            <w:pPr>
              <w:pStyle w:val="2"/>
              <w:tabs>
                <w:tab w:val="left" w:pos="6880"/>
              </w:tabs>
              <w:spacing w:line="360" w:lineRule="auto"/>
              <w:ind w:firstLine="110" w:firstLineChars="5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磋商响应文件的应答</w:t>
            </w:r>
          </w:p>
        </w:tc>
        <w:tc>
          <w:tcPr>
            <w:tcW w:w="1295" w:type="dxa"/>
            <w:vAlign w:val="center"/>
          </w:tcPr>
          <w:p w14:paraId="2A28709A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响应/偏离</w:t>
            </w:r>
          </w:p>
        </w:tc>
        <w:tc>
          <w:tcPr>
            <w:tcW w:w="902" w:type="dxa"/>
            <w:vAlign w:val="center"/>
          </w:tcPr>
          <w:p w14:paraId="446F107A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备注</w:t>
            </w:r>
          </w:p>
        </w:tc>
      </w:tr>
      <w:tr w14:paraId="041A7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4" w:hRule="atLeast"/>
        </w:trPr>
        <w:tc>
          <w:tcPr>
            <w:tcW w:w="899" w:type="dxa"/>
            <w:vAlign w:val="center"/>
          </w:tcPr>
          <w:p w14:paraId="36381FFE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3357" w:type="dxa"/>
            <w:vAlign w:val="center"/>
          </w:tcPr>
          <w:p w14:paraId="4A492685">
            <w:pPr>
              <w:spacing w:line="240" w:lineRule="auto"/>
              <w:ind w:left="-4" w:leftChars="-44" w:hanging="88" w:hangingChars="44"/>
              <w:rPr>
                <w:rFonts w:asciiTheme="minorEastAsia" w:hAnsiTheme="minorEastAsia" w:eastAsiaTheme="minorEastAsia" w:cstheme="minorEastAsia"/>
                <w:b/>
                <w:b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  <w:szCs w:val="20"/>
                <w:lang w:val="en-US" w:eastAsia="zh-CN"/>
              </w:rPr>
              <w:t>一、互联网违法信息包括：</w:t>
            </w:r>
          </w:p>
          <w:p w14:paraId="768CC607">
            <w:pPr>
              <w:pStyle w:val="5"/>
              <w:spacing w:line="240" w:lineRule="auto"/>
              <w:rPr>
                <w:rFonts w:hint="default" w:asciiTheme="minorEastAsia" w:hAnsiTheme="minorEastAsia" w:cstheme="minorEastAsia"/>
              </w:rPr>
            </w:pPr>
            <w:r>
              <w:rPr>
                <w:rFonts w:hint="default" w:asciiTheme="minorEastAsia" w:hAnsiTheme="minorEastAsia" w:cstheme="minorEastAsia"/>
              </w:rPr>
              <w:t>（一）反对宪法所确定的基本原则的；</w:t>
            </w:r>
          </w:p>
          <w:p w14:paraId="051991F6">
            <w:pPr>
              <w:pStyle w:val="5"/>
              <w:spacing w:line="240" w:lineRule="auto"/>
              <w:rPr>
                <w:rFonts w:hint="default" w:asciiTheme="minorEastAsia" w:hAnsiTheme="minorEastAsia" w:cstheme="minorEastAsia"/>
              </w:rPr>
            </w:pPr>
            <w:r>
              <w:rPr>
                <w:rFonts w:hint="default" w:asciiTheme="minorEastAsia" w:hAnsiTheme="minorEastAsia" w:cstheme="minorEastAsia"/>
              </w:rPr>
              <w:t>（二）危害国家安全，泄露国家秘密，颠覆国家政权，破坏国家统一的；</w:t>
            </w:r>
          </w:p>
          <w:p w14:paraId="42660EEA">
            <w:pPr>
              <w:pStyle w:val="5"/>
              <w:spacing w:line="240" w:lineRule="auto"/>
              <w:rPr>
                <w:rFonts w:hint="default" w:asciiTheme="minorEastAsia" w:hAnsiTheme="minorEastAsia" w:cstheme="minorEastAsia"/>
              </w:rPr>
            </w:pPr>
            <w:r>
              <w:rPr>
                <w:rFonts w:hint="default" w:asciiTheme="minorEastAsia" w:hAnsiTheme="minorEastAsia" w:cstheme="minorEastAsia"/>
              </w:rPr>
              <w:t>（三）损害国家荣誉和利益的；</w:t>
            </w:r>
          </w:p>
          <w:p w14:paraId="34563B5D">
            <w:pPr>
              <w:pStyle w:val="5"/>
              <w:spacing w:line="240" w:lineRule="auto"/>
              <w:rPr>
                <w:rFonts w:hint="default" w:asciiTheme="minorEastAsia" w:hAnsiTheme="minorEastAsia" w:cstheme="minorEastAsia"/>
              </w:rPr>
            </w:pPr>
            <w:r>
              <w:rPr>
                <w:rFonts w:hint="default" w:asciiTheme="minorEastAsia" w:hAnsiTheme="minorEastAsia" w:cstheme="minorEastAsia"/>
              </w:rPr>
              <w:t>（四）歪曲、丑化、亵渎、否定英雄烈士事迹和精神，以侮辱、诽谤或者其他方式侵害英雄烈士的姓名、肖像、名誉、荣誉的；</w:t>
            </w:r>
          </w:p>
          <w:p w14:paraId="549E79AE">
            <w:pPr>
              <w:pStyle w:val="5"/>
              <w:spacing w:line="240" w:lineRule="auto"/>
              <w:rPr>
                <w:rFonts w:hint="default" w:asciiTheme="minorEastAsia" w:hAnsiTheme="minorEastAsia" w:cstheme="minorEastAsia"/>
              </w:rPr>
            </w:pPr>
            <w:r>
              <w:rPr>
                <w:rFonts w:hint="default" w:asciiTheme="minorEastAsia" w:hAnsiTheme="minorEastAsia" w:cstheme="minorEastAsia"/>
              </w:rPr>
              <w:t>（五）宣扬恐怖主义、极端主义或者煽动实施恐怖活动、极端主义活动的；</w:t>
            </w:r>
          </w:p>
          <w:p w14:paraId="5B3C5DC5">
            <w:pPr>
              <w:pStyle w:val="5"/>
              <w:spacing w:line="240" w:lineRule="auto"/>
              <w:rPr>
                <w:rFonts w:hint="default" w:asciiTheme="minorEastAsia" w:hAnsiTheme="minorEastAsia" w:cstheme="minorEastAsia"/>
              </w:rPr>
            </w:pPr>
            <w:r>
              <w:rPr>
                <w:rFonts w:hint="default" w:asciiTheme="minorEastAsia" w:hAnsiTheme="minorEastAsia" w:cstheme="minorEastAsia"/>
              </w:rPr>
              <w:t>（六）煽动民族仇恨、民族歧视，破坏民族团结的；</w:t>
            </w:r>
          </w:p>
          <w:p w14:paraId="3ABFED18">
            <w:pPr>
              <w:pStyle w:val="5"/>
              <w:spacing w:line="240" w:lineRule="auto"/>
              <w:rPr>
                <w:rFonts w:hint="default" w:asciiTheme="minorEastAsia" w:hAnsiTheme="minorEastAsia" w:cstheme="minorEastAsia"/>
              </w:rPr>
            </w:pPr>
            <w:r>
              <w:rPr>
                <w:rFonts w:hint="default" w:asciiTheme="minorEastAsia" w:hAnsiTheme="minorEastAsia" w:cstheme="minorEastAsia"/>
              </w:rPr>
              <w:t>（七）破坏国家宗教政策，宣扬邪教和封建迷信的；</w:t>
            </w:r>
          </w:p>
          <w:p w14:paraId="0418EE3B">
            <w:pPr>
              <w:pStyle w:val="5"/>
              <w:spacing w:line="240" w:lineRule="auto"/>
              <w:rPr>
                <w:rFonts w:hint="default" w:asciiTheme="minorEastAsia" w:hAnsiTheme="minorEastAsia" w:cstheme="minorEastAsia"/>
              </w:rPr>
            </w:pPr>
            <w:r>
              <w:rPr>
                <w:rFonts w:hint="default" w:asciiTheme="minorEastAsia" w:hAnsiTheme="minorEastAsia" w:cstheme="minorEastAsia"/>
              </w:rPr>
              <w:t>（八）散布谣言，扰乱经济秩序和社会秩序的；</w:t>
            </w:r>
          </w:p>
          <w:p w14:paraId="192E9E35">
            <w:pPr>
              <w:pStyle w:val="5"/>
              <w:spacing w:line="240" w:lineRule="auto"/>
              <w:rPr>
                <w:rFonts w:hint="default" w:asciiTheme="minorEastAsia" w:hAnsiTheme="minorEastAsia" w:cstheme="minorEastAsia"/>
              </w:rPr>
            </w:pPr>
            <w:r>
              <w:rPr>
                <w:rFonts w:hint="default" w:asciiTheme="minorEastAsia" w:hAnsiTheme="minorEastAsia" w:cstheme="minorEastAsia"/>
              </w:rPr>
              <w:t>（九）散布淫秽、色情、赌博、暴力、凶杀、恐怖或者教唆犯罪的；</w:t>
            </w:r>
          </w:p>
          <w:p w14:paraId="3E387CA6">
            <w:pPr>
              <w:pStyle w:val="5"/>
              <w:spacing w:line="240" w:lineRule="auto"/>
              <w:rPr>
                <w:rFonts w:hint="default" w:asciiTheme="minorEastAsia" w:hAnsiTheme="minorEastAsia" w:cstheme="minorEastAsia"/>
              </w:rPr>
            </w:pPr>
            <w:r>
              <w:rPr>
                <w:rFonts w:hint="default" w:asciiTheme="minorEastAsia" w:hAnsiTheme="minorEastAsia" w:cstheme="minorEastAsia"/>
              </w:rPr>
              <w:t>（十）侮辱或者诽谤他人，侵害他人名誉、隐私和其他合法权益的；</w:t>
            </w:r>
          </w:p>
          <w:p w14:paraId="7331B0AB">
            <w:pPr>
              <w:pStyle w:val="5"/>
              <w:rPr>
                <w:rFonts w:hint="default" w:ascii="宋体" w:hAnsi="宋体" w:eastAsia="宋体" w:cs="宋体"/>
                <w:sz w:val="22"/>
                <w:szCs w:val="22"/>
              </w:rPr>
            </w:pPr>
            <w:r>
              <w:rPr>
                <w:rFonts w:hint="default" w:asciiTheme="minorEastAsia" w:hAnsiTheme="minorEastAsia" w:cstheme="minorEastAsia"/>
              </w:rPr>
              <w:t>（十一）法律、行政法规禁止的其他内容。</w:t>
            </w:r>
          </w:p>
        </w:tc>
        <w:tc>
          <w:tcPr>
            <w:tcW w:w="2550" w:type="dxa"/>
            <w:vAlign w:val="top"/>
          </w:tcPr>
          <w:p w14:paraId="4CE795F4">
            <w:pPr>
              <w:pStyle w:val="2"/>
              <w:tabs>
                <w:tab w:val="left" w:pos="6880"/>
              </w:tabs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我单位响应如下：</w:t>
            </w:r>
          </w:p>
        </w:tc>
        <w:tc>
          <w:tcPr>
            <w:tcW w:w="1295" w:type="dxa"/>
            <w:vAlign w:val="center"/>
          </w:tcPr>
          <w:p w14:paraId="61FC4430">
            <w:pPr>
              <w:pStyle w:val="2"/>
              <w:tabs>
                <w:tab w:val="left" w:pos="6880"/>
              </w:tabs>
              <w:spacing w:line="360" w:lineRule="auto"/>
              <w:ind w:firstLine="44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2C601B6C">
            <w:pPr>
              <w:pStyle w:val="2"/>
              <w:tabs>
                <w:tab w:val="left" w:pos="6880"/>
              </w:tabs>
              <w:spacing w:line="360" w:lineRule="auto"/>
              <w:ind w:firstLine="44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14:paraId="57106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899" w:type="dxa"/>
            <w:vAlign w:val="center"/>
          </w:tcPr>
          <w:p w14:paraId="13C0018B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3357" w:type="dxa"/>
          </w:tcPr>
          <w:p w14:paraId="17008CF6">
            <w:pPr>
              <w:pStyle w:val="5"/>
              <w:spacing w:line="240" w:lineRule="auto"/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  <w:szCs w:val="20"/>
              </w:rPr>
              <w:t>二、互联网不良信息包括：</w:t>
            </w:r>
          </w:p>
          <w:p w14:paraId="471F1650">
            <w:pPr>
              <w:pStyle w:val="5"/>
              <w:spacing w:line="240" w:lineRule="auto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（一）使用夸张标题，内容与标题严重不符的；</w:t>
            </w:r>
          </w:p>
          <w:p w14:paraId="5A9C2F1D">
            <w:pPr>
              <w:pStyle w:val="5"/>
              <w:spacing w:line="240" w:lineRule="auto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（二）炒作绯闻、丑闻、劣迹等的；</w:t>
            </w:r>
          </w:p>
          <w:p w14:paraId="5EF15C0A">
            <w:pPr>
              <w:pStyle w:val="5"/>
              <w:spacing w:line="240" w:lineRule="auto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（三）不当评述自然灾害、重大事故等灾难的；</w:t>
            </w:r>
          </w:p>
          <w:p w14:paraId="6E07B932">
            <w:pPr>
              <w:pStyle w:val="5"/>
              <w:spacing w:line="240" w:lineRule="auto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（四）带有性暗示、性挑逗等易使人产生性联想的；</w:t>
            </w:r>
          </w:p>
          <w:p w14:paraId="1AFE8329">
            <w:pPr>
              <w:pStyle w:val="5"/>
              <w:spacing w:line="240" w:lineRule="auto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（五）展现血腥、惊悚、残忍等致人身心不适的；</w:t>
            </w:r>
          </w:p>
          <w:p w14:paraId="03C97A60">
            <w:pPr>
              <w:pStyle w:val="5"/>
              <w:spacing w:line="240" w:lineRule="auto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（六）煽动人群歧视、地域歧视等的；</w:t>
            </w:r>
          </w:p>
          <w:p w14:paraId="29A767A2">
            <w:pPr>
              <w:pStyle w:val="5"/>
              <w:spacing w:line="240" w:lineRule="auto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（七）宣扬低俗、庸俗、媚俗内容的；</w:t>
            </w:r>
          </w:p>
          <w:p w14:paraId="1539339A">
            <w:pPr>
              <w:pStyle w:val="5"/>
              <w:spacing w:line="240" w:lineRule="auto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（八）可能引发未成年人模仿不安全行为和违反社会公德行为、诱导未成年人不良嗜好等的；</w:t>
            </w:r>
          </w:p>
          <w:p w14:paraId="66F16BA9">
            <w:pPr>
              <w:pStyle w:val="5"/>
              <w:spacing w:line="360" w:lineRule="auto"/>
              <w:rPr>
                <w:rFonts w:hint="default" w:ascii="宋体" w:hAnsi="宋体" w:eastAsia="宋体" w:cs="宋体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（九）其他对网络生态造成不良影响的内容。</w:t>
            </w:r>
          </w:p>
        </w:tc>
        <w:tc>
          <w:tcPr>
            <w:tcW w:w="2550" w:type="dxa"/>
            <w:vAlign w:val="top"/>
          </w:tcPr>
          <w:p w14:paraId="246DCE52">
            <w:pPr>
              <w:pStyle w:val="2"/>
              <w:tabs>
                <w:tab w:val="left" w:pos="6880"/>
              </w:tabs>
              <w:spacing w:line="360" w:lineRule="auto"/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我单位响应如下：</w:t>
            </w:r>
          </w:p>
        </w:tc>
        <w:tc>
          <w:tcPr>
            <w:tcW w:w="1295" w:type="dxa"/>
            <w:vAlign w:val="center"/>
          </w:tcPr>
          <w:p w14:paraId="2520FA1F">
            <w:pPr>
              <w:pStyle w:val="2"/>
              <w:tabs>
                <w:tab w:val="left" w:pos="6880"/>
              </w:tabs>
              <w:spacing w:line="360" w:lineRule="auto"/>
              <w:ind w:firstLine="44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7DB79073">
            <w:pPr>
              <w:pStyle w:val="2"/>
              <w:tabs>
                <w:tab w:val="left" w:pos="6880"/>
              </w:tabs>
              <w:spacing w:line="360" w:lineRule="auto"/>
              <w:ind w:firstLine="44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14:paraId="4C35D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899" w:type="dxa"/>
            <w:vAlign w:val="center"/>
          </w:tcPr>
          <w:p w14:paraId="3CA184FF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...</w:t>
            </w:r>
          </w:p>
        </w:tc>
        <w:tc>
          <w:tcPr>
            <w:tcW w:w="3357" w:type="dxa"/>
            <w:vAlign w:val="center"/>
          </w:tcPr>
          <w:p w14:paraId="1A33317E">
            <w:pPr>
              <w:pStyle w:val="2"/>
              <w:tabs>
                <w:tab w:val="left" w:pos="6880"/>
              </w:tabs>
              <w:spacing w:line="240" w:lineRule="auto"/>
              <w:ind w:firstLine="0" w:firstLineChars="0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...</w:t>
            </w:r>
          </w:p>
        </w:tc>
        <w:tc>
          <w:tcPr>
            <w:tcW w:w="2550" w:type="dxa"/>
            <w:vAlign w:val="center"/>
          </w:tcPr>
          <w:p w14:paraId="2F4FF2C6">
            <w:pPr>
              <w:pStyle w:val="2"/>
              <w:tabs>
                <w:tab w:val="left" w:pos="6880"/>
              </w:tabs>
              <w:spacing w:line="360" w:lineRule="auto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14C95703">
            <w:pPr>
              <w:pStyle w:val="2"/>
              <w:tabs>
                <w:tab w:val="left" w:pos="6880"/>
              </w:tabs>
              <w:spacing w:line="360" w:lineRule="auto"/>
              <w:ind w:firstLine="44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597B02E4">
            <w:pPr>
              <w:pStyle w:val="2"/>
              <w:tabs>
                <w:tab w:val="left" w:pos="6880"/>
              </w:tabs>
              <w:spacing w:line="360" w:lineRule="auto"/>
              <w:ind w:firstLine="44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</w:tbl>
    <w:p w14:paraId="5C6A8CF5">
      <w:pPr>
        <w:spacing w:after="120"/>
        <w:ind w:firstLine="120" w:firstLineChars="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  </w:t>
      </w:r>
    </w:p>
    <w:p w14:paraId="5697040F">
      <w:pPr>
        <w:spacing w:line="280" w:lineRule="exact"/>
        <w:ind w:right="540" w:rightChars="257" w:firstLine="480" w:firstLineChars="200"/>
        <w:jc w:val="left"/>
        <w:rPr>
          <w:rFonts w:ascii="宋体" w:hAnsi="宋体" w:cs="宋体"/>
          <w:sz w:val="24"/>
        </w:rPr>
      </w:pPr>
    </w:p>
    <w:p w14:paraId="007C1530">
      <w:pPr>
        <w:spacing w:line="280" w:lineRule="exact"/>
        <w:ind w:right="540" w:rightChars="257"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供应商名称：</w:t>
      </w:r>
      <w:r>
        <w:rPr>
          <w:rFonts w:hint="eastAsia" w:ascii="宋体" w:hAnsi="宋体" w:cs="宋体"/>
          <w:sz w:val="24"/>
          <w:u w:val="single"/>
        </w:rPr>
        <w:t xml:space="preserve">                   </w:t>
      </w:r>
      <w:r>
        <w:rPr>
          <w:rFonts w:hint="eastAsia" w:ascii="宋体" w:hAnsi="宋体" w:cs="宋体"/>
          <w:sz w:val="24"/>
        </w:rPr>
        <w:t xml:space="preserve">（加盖单位公章）      </w:t>
      </w:r>
    </w:p>
    <w:p w14:paraId="2DBE8D7C">
      <w:pPr>
        <w:spacing w:line="280" w:lineRule="exact"/>
        <w:ind w:right="540" w:rightChars="257"/>
        <w:jc w:val="left"/>
        <w:rPr>
          <w:rFonts w:ascii="宋体" w:hAnsi="宋体" w:cs="宋体"/>
          <w:sz w:val="24"/>
        </w:rPr>
      </w:pPr>
    </w:p>
    <w:p w14:paraId="6D26037A">
      <w:pPr>
        <w:spacing w:line="500" w:lineRule="exact"/>
        <w:ind w:firstLine="496" w:firstLineChars="200"/>
        <w:jc w:val="left"/>
        <w:rPr>
          <w:rFonts w:ascii="宋体" w:hAnsi="宋体" w:cs="宋体"/>
          <w:spacing w:val="4"/>
          <w:sz w:val="24"/>
        </w:rPr>
      </w:pPr>
      <w:r>
        <w:rPr>
          <w:rFonts w:hint="eastAsia" w:ascii="宋体" w:hAnsi="宋体" w:cs="宋体"/>
          <w:spacing w:val="4"/>
          <w:sz w:val="24"/>
        </w:rPr>
        <w:t>法定代表人或被授权人：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</w:t>
      </w:r>
      <w:r>
        <w:rPr>
          <w:rFonts w:hint="eastAsia" w:ascii="宋体" w:hAnsi="宋体" w:cs="宋体"/>
          <w:spacing w:val="4"/>
          <w:sz w:val="24"/>
        </w:rPr>
        <w:t>（签字或盖章）</w:t>
      </w:r>
    </w:p>
    <w:p w14:paraId="7E172211">
      <w:pPr>
        <w:spacing w:line="280" w:lineRule="exact"/>
        <w:ind w:right="540" w:rightChars="257"/>
        <w:jc w:val="left"/>
        <w:rPr>
          <w:rFonts w:ascii="宋体" w:hAnsi="宋体" w:cs="宋体"/>
          <w:sz w:val="24"/>
        </w:rPr>
      </w:pPr>
    </w:p>
    <w:p w14:paraId="386EC0A7">
      <w:pPr>
        <w:spacing w:line="280" w:lineRule="exact"/>
        <w:ind w:right="540" w:rightChars="257"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日    期：     年     月     日</w:t>
      </w:r>
    </w:p>
    <w:p w14:paraId="3F1FE367">
      <w:pPr>
        <w:spacing w:line="400" w:lineRule="exact"/>
        <w:rPr>
          <w:rFonts w:ascii="宋体" w:hAnsi="宋体" w:cs="宋体"/>
          <w:sz w:val="24"/>
        </w:rPr>
      </w:pPr>
    </w:p>
    <w:p w14:paraId="661B2F77">
      <w:pPr>
        <w:spacing w:line="400" w:lineRule="exact"/>
        <w:ind w:left="600" w:leftChars="57" w:hanging="480" w:hanging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注：1、磋商文件要求：供应商必须将磋商文件中第三章3.2.2服务要求相关内容和标准要求事项列入此表。</w:t>
      </w:r>
    </w:p>
    <w:p w14:paraId="1932CEFB">
      <w:pPr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2、磋商响应文件的应答：按照磋商文件服务要求的顺序对应填写。</w:t>
      </w:r>
    </w:p>
    <w:p w14:paraId="2030AF78">
      <w:pPr>
        <w:ind w:firstLine="480" w:firstLineChars="200"/>
      </w:pPr>
      <w:r>
        <w:rPr>
          <w:rFonts w:hint="eastAsia" w:ascii="宋体" w:hAnsi="宋体" w:cs="宋体"/>
          <w:sz w:val="24"/>
        </w:rPr>
        <w:t>3、供应商必须据实填写，不得虚假填写，否则将取消其磋商或成交资格。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CF059C"/>
    <w:rsid w:val="175103E9"/>
    <w:rsid w:val="19DD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200" w:firstLineChars="20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747</Words>
  <Characters>774</Characters>
  <Lines>0</Lines>
  <Paragraphs>0</Paragraphs>
  <TotalTime>0</TotalTime>
  <ScaleCrop>false</ScaleCrop>
  <LinksUpToDate>false</LinksUpToDate>
  <CharactersWithSpaces>844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2025-10-22T02:11:00Z</dcterms:created>
  <dc:creator>Administrator</dc:creator>
  <cp:lastModifiedBy>华夏国际-招标部</cp:lastModifiedBy>
  <dcterms:modified xsi:type="dcterms:W3CDTF">2025-11-12T00:42:57Z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1BE63FD058C54CBF95EDCAE0723AA59A_12</vt:lpwstr>
  </property>
</Properties>
</file>