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D940D">
      <w:r>
        <w:rPr>
          <w:rFonts w:hint="eastAsia" w:asciiTheme="minorEastAsia" w:hAnsiTheme="minorEastAsia" w:eastAsiaTheme="minorEastAsia" w:cstheme="minorEastAsia"/>
          <w:sz w:val="24"/>
          <w:szCs w:val="24"/>
        </w:rPr>
        <w:t>详见附件：商务条款偏离表</w:t>
      </w:r>
    </w:p>
    <w:p w14:paraId="46559DAD">
      <w:pPr>
        <w:bidi w:val="0"/>
        <w:jc w:val="center"/>
      </w:pPr>
      <w:r>
        <w:rPr>
          <w:rFonts w:hint="eastAsia"/>
          <w:b/>
          <w:bCs/>
          <w:sz w:val="28"/>
          <w:szCs w:val="28"/>
        </w:rPr>
        <w:t>商务条款偏离表</w:t>
      </w:r>
    </w:p>
    <w:p w14:paraId="5D8EBF5A">
      <w:pPr>
        <w:pStyle w:val="4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项目名称：</w:t>
      </w:r>
    </w:p>
    <w:p w14:paraId="484FC0CD">
      <w:pPr>
        <w:pStyle w:val="4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项目编号：</w:t>
      </w:r>
    </w:p>
    <w:p w14:paraId="47AB5AAE">
      <w:pPr>
        <w:pStyle w:val="4"/>
        <w:widowControl w:val="0"/>
        <w:spacing w:before="156" w:beforeLines="50" w:beforeAutospacing="0" w:after="156" w:afterLines="50" w:afterAutospacing="0"/>
        <w:ind w:firstLine="480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  <w:lang w:val="en-US" w:eastAsia="zh-CN"/>
        </w:rPr>
        <w:t>采购包号：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92C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461E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C7DD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446F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2815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8AEC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5459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Theme="minorEastAsia" w:hAnsiTheme="minorEastAsia" w:eastAsiaTheme="minorEastAsia" w:cstheme="minorEastAsia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4"/>
              </w:rPr>
              <w:t>说明</w:t>
            </w:r>
          </w:p>
        </w:tc>
      </w:tr>
      <w:tr w14:paraId="6E4E5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E1DF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0BEB0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028B3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62ECD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E24CC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6740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</w:tr>
      <w:tr w14:paraId="1B1B1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6A50D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6C342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D852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A22A0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F3ED3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9F14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</w:tr>
      <w:tr w14:paraId="76210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9970B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48060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DB4A0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7181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5275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40D5B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</w:tr>
      <w:tr w14:paraId="0175F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E3E6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D65B6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3E50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67604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A58E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2AEBB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</w:tr>
      <w:tr w14:paraId="32D3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C5EC0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BA992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4FF6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6B47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6620B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C22E7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</w:tr>
      <w:tr w14:paraId="1B365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9E0AC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CD551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04C0F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2BECF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EB921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10E17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</w:tr>
      <w:tr w14:paraId="16C3C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5EDF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753A1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03017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1ABB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5384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D3A5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sz w:val="21"/>
                <w:szCs w:val="21"/>
              </w:rPr>
            </w:pPr>
          </w:p>
        </w:tc>
      </w:tr>
    </w:tbl>
    <w:p w14:paraId="706AD045">
      <w:pPr>
        <w:pStyle w:val="4"/>
        <w:widowControl w:val="0"/>
        <w:spacing w:before="0" w:beforeAutospacing="0" w:after="0" w:afterAutospacing="0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说明：</w:t>
      </w:r>
    </w:p>
    <w:p w14:paraId="4CC4C806">
      <w:pPr>
        <w:pStyle w:val="4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343A69D1">
      <w:pPr>
        <w:pStyle w:val="4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2.供应商必须据实填写，不得虚假响应，否则将取消其磋商或成交资格，并按有关规定进处罚。</w:t>
      </w:r>
    </w:p>
    <w:p w14:paraId="3FFA5662"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Theme="minorEastAsia" w:hAnsiTheme="minorEastAsia" w:eastAsiaTheme="minorEastAsia" w:cstheme="minorEastAsia"/>
          <w:szCs w:val="24"/>
        </w:rPr>
      </w:pPr>
    </w:p>
    <w:p w14:paraId="01D0D72E">
      <w:pPr>
        <w:pStyle w:val="4"/>
        <w:widowControl w:val="0"/>
        <w:spacing w:before="0" w:beforeAutospacing="0" w:after="0" w:afterAutospacing="0" w:line="600" w:lineRule="auto"/>
        <w:ind w:firstLine="480" w:firstLineChars="200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Cs w:val="24"/>
        </w:rPr>
        <w:t>（单位公章）</w:t>
      </w:r>
    </w:p>
    <w:p w14:paraId="43DBB090">
      <w:pPr>
        <w:pStyle w:val="4"/>
        <w:widowControl w:val="0"/>
        <w:spacing w:before="0" w:beforeAutospacing="0" w:after="0" w:afterAutospacing="0" w:line="600" w:lineRule="auto"/>
        <w:ind w:firstLine="496" w:firstLineChars="200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Cs w:val="24"/>
        </w:rPr>
        <w:t>法定代表人或被授权人</w:t>
      </w:r>
      <w:r>
        <w:rPr>
          <w:rFonts w:hint="eastAsia" w:asciiTheme="minorEastAsia" w:hAnsiTheme="minorEastAsia" w:eastAsiaTheme="minorEastAsia" w:cstheme="minorEastAsia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Cs w:val="24"/>
        </w:rPr>
        <w:t>（签字或盖章）</w:t>
      </w:r>
    </w:p>
    <w:p w14:paraId="5E116EA3">
      <w:pPr>
        <w:pStyle w:val="7"/>
        <w:spacing w:line="480" w:lineRule="exact"/>
        <w:ind w:left="240" w:firstLine="240" w:firstLineChars="100"/>
        <w:jc w:val="left"/>
        <w:rPr>
          <w:rFonts w:hint="eastAsia" w:cs="仿宋" w:asciiTheme="minorEastAsia" w:hAnsiTheme="minorEastAsia" w:eastAsiaTheme="minorEastAsia"/>
          <w:b/>
          <w:kern w:val="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日期：</w:t>
      </w:r>
    </w:p>
    <w:p w14:paraId="2598A93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 Light">
    <w:altName w:val="Docktrin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Docktrin">
    <w:panose1 w:val="02000500000000000000"/>
    <w:charset w:val="00"/>
    <w:family w:val="auto"/>
    <w:pitch w:val="default"/>
    <w:sig w:usb0="800000AF" w:usb1="4000204A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YmY4NDQ0YTY0OGMzMWQyNTMwNmExODQ1NWVhMmUifQ=="/>
  </w:docVars>
  <w:rsids>
    <w:rsidRoot w:val="39142C3E"/>
    <w:rsid w:val="10EF1C04"/>
    <w:rsid w:val="166C1922"/>
    <w:rsid w:val="3914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7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220</Characters>
  <Lines>0</Lines>
  <Paragraphs>0</Paragraphs>
  <TotalTime>0</TotalTime>
  <ScaleCrop>false</ScaleCrop>
  <LinksUpToDate>false</LinksUpToDate>
  <CharactersWithSpaces>247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2024-09-10T03:16:00Z</dcterms:created>
  <dc:creator>ღ露尹</dc:creator>
  <cp:lastModifiedBy>ღ露尹</cp:lastModifiedBy>
  <dcterms:modified xsi:type="dcterms:W3CDTF">2025-07-11T03:49:42Z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B2881D3B53DC49C2A381D1B1AA2156CF_11</vt:lpwstr>
  </property>
  <property fmtid="{D5CDD505-2E9C-101B-9397-08002B2CF9AE}" pid="4" name="KSOTemplateDocerSaveRecord">
    <vt:lpwstr>eyJoZGlkIjoiZGI4YmY4NDQ0YTY0OGMzMWQyNTMwNmExODQ1NWVhMmUiLCJ1c2VySWQiOiIxMTQzODMxNDY5In0=</vt:lpwstr>
  </property>
</Properties>
</file>