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45624D">
      <w:pPr>
        <w:jc w:val="center"/>
        <w:rPr>
          <w:rFonts w:hint="eastAsia" w:ascii="仿宋" w:hAnsi="仿宋" w:eastAsia="仿宋" w:cs="仿宋"/>
          <w:b/>
          <w:bCs/>
          <w:sz w:val="32"/>
          <w:szCs w:val="32"/>
        </w:rPr>
      </w:pPr>
      <w:r>
        <w:rPr>
          <w:rFonts w:hint="eastAsia" w:ascii="方正公文小标宋" w:hAnsi="方正公文小标宋" w:eastAsia="方正公文小标宋" w:cs="方正公文小标宋"/>
          <w:sz w:val="44"/>
          <w:szCs w:val="44"/>
        </w:rPr>
        <w:t xml:space="preserve"> </w:t>
      </w:r>
      <w:r>
        <w:rPr>
          <w:rFonts w:hint="eastAsia" w:ascii="方正公文小标宋" w:hAnsi="方正公文小标宋" w:eastAsia="方正公文小标宋" w:cs="方正公文小标宋"/>
          <w:b/>
          <w:bCs/>
          <w:sz w:val="44"/>
          <w:szCs w:val="44"/>
        </w:rPr>
        <w:t xml:space="preserve"> 雁塔区综合治理中心餐饮运维服务项目合</w:t>
      </w:r>
      <w:r>
        <w:rPr>
          <w:rFonts w:hint="eastAsia" w:ascii="方正公文小标宋" w:hAnsi="方正公文小标宋" w:eastAsia="方正公文小标宋" w:cs="方正公文小标宋"/>
          <w:b/>
          <w:bCs/>
          <w:sz w:val="44"/>
          <w:szCs w:val="44"/>
          <w:lang w:val="en-US" w:eastAsia="zh-CN"/>
        </w:rPr>
        <w:t xml:space="preserve"> </w:t>
      </w:r>
      <w:bookmarkStart w:id="1" w:name="_GoBack"/>
      <w:bookmarkEnd w:id="1"/>
      <w:r>
        <w:rPr>
          <w:rFonts w:hint="eastAsia" w:ascii="方正公文小标宋" w:hAnsi="方正公文小标宋" w:eastAsia="方正公文小标宋" w:cs="方正公文小标宋"/>
          <w:b/>
          <w:bCs/>
          <w:sz w:val="44"/>
          <w:szCs w:val="44"/>
        </w:rPr>
        <w:t>同</w:t>
      </w:r>
    </w:p>
    <w:p w14:paraId="13D9004A">
      <w:pPr>
        <w:spacing w:before="75" w:line="691" w:lineRule="exact"/>
        <w:rPr>
          <w:rFonts w:hint="eastAsia" w:ascii="仿宋" w:hAnsi="仿宋" w:eastAsia="仿宋" w:cs="仿宋"/>
          <w:sz w:val="30"/>
          <w:szCs w:val="30"/>
        </w:rPr>
      </w:pPr>
      <w:r>
        <w:rPr>
          <w:rFonts w:hint="eastAsia" w:ascii="仿宋" w:hAnsi="仿宋" w:eastAsia="仿宋" w:cs="仿宋"/>
          <w:sz w:val="30"/>
          <w:szCs w:val="30"/>
        </w:rPr>
        <w:t>甲方:</w:t>
      </w:r>
      <w:r>
        <w:rPr>
          <w:rFonts w:hint="eastAsia" w:ascii="仿宋" w:hAnsi="仿宋" w:eastAsia="仿宋" w:cs="仿宋"/>
          <w:sz w:val="30"/>
          <w:szCs w:val="30"/>
          <w:lang w:val="en-US" w:eastAsia="zh-CN"/>
        </w:rPr>
        <w:t>雁塔区综合治理中心</w:t>
      </w:r>
    </w:p>
    <w:p w14:paraId="06ECC1F8">
      <w:pPr>
        <w:rPr>
          <w:rFonts w:hint="eastAsia" w:ascii="仿宋" w:hAnsi="仿宋" w:eastAsia="仿宋" w:cs="仿宋"/>
          <w:sz w:val="30"/>
          <w:szCs w:val="30"/>
        </w:rPr>
      </w:pPr>
      <w:r>
        <w:rPr>
          <w:rFonts w:hint="eastAsia" w:ascii="仿宋" w:hAnsi="仿宋" w:eastAsia="仿宋" w:cs="仿宋"/>
          <w:sz w:val="30"/>
          <w:szCs w:val="30"/>
        </w:rPr>
        <w:t>统一社会信用代码：</w:t>
      </w:r>
    </w:p>
    <w:p w14:paraId="43DA0B94">
      <w:pPr>
        <w:rPr>
          <w:rFonts w:hint="eastAsia" w:ascii="仿宋" w:hAnsi="仿宋" w:eastAsia="仿宋" w:cs="仿宋"/>
          <w:sz w:val="30"/>
          <w:szCs w:val="30"/>
        </w:rPr>
      </w:pPr>
      <w:r>
        <w:rPr>
          <w:rFonts w:hint="eastAsia" w:ascii="仿宋" w:hAnsi="仿宋" w:eastAsia="仿宋" w:cs="仿宋"/>
          <w:sz w:val="30"/>
          <w:szCs w:val="30"/>
        </w:rPr>
        <w:t>法定代表人：</w:t>
      </w:r>
    </w:p>
    <w:p w14:paraId="1EFB075B">
      <w:pPr>
        <w:spacing w:line="227" w:lineRule="auto"/>
        <w:rPr>
          <w:rFonts w:hint="eastAsia" w:ascii="仿宋" w:hAnsi="仿宋" w:eastAsia="仿宋" w:cs="仿宋"/>
          <w:sz w:val="30"/>
          <w:szCs w:val="30"/>
        </w:rPr>
      </w:pPr>
      <w:r>
        <w:rPr>
          <w:rFonts w:hint="eastAsia" w:ascii="仿宋" w:hAnsi="仿宋" w:eastAsia="仿宋" w:cs="仿宋"/>
          <w:sz w:val="30"/>
          <w:szCs w:val="30"/>
        </w:rPr>
        <w:t>地址：西安市雁塔区小寨东路 168 号</w:t>
      </w:r>
    </w:p>
    <w:p w14:paraId="1F55F8B1">
      <w:pPr>
        <w:rPr>
          <w:rFonts w:hint="eastAsia" w:ascii="仿宋" w:hAnsi="仿宋" w:eastAsia="仿宋" w:cs="仿宋"/>
          <w:sz w:val="30"/>
          <w:szCs w:val="30"/>
        </w:rPr>
      </w:pPr>
      <w:r>
        <w:rPr>
          <w:rFonts w:hint="eastAsia" w:ascii="仿宋" w:hAnsi="仿宋" w:eastAsia="仿宋" w:cs="仿宋"/>
          <w:sz w:val="30"/>
          <w:szCs w:val="30"/>
        </w:rPr>
        <w:t>联系电话：029-61198684</w:t>
      </w:r>
    </w:p>
    <w:p w14:paraId="40324E7B">
      <w:pPr>
        <w:rPr>
          <w:rFonts w:hint="eastAsia" w:ascii="仿宋" w:hAnsi="仿宋" w:eastAsia="仿宋" w:cs="仿宋"/>
          <w:sz w:val="30"/>
          <w:szCs w:val="30"/>
        </w:rPr>
      </w:pPr>
    </w:p>
    <w:p w14:paraId="64F996A7">
      <w:pPr>
        <w:rPr>
          <w:rFonts w:hint="eastAsia" w:ascii="仿宋" w:hAnsi="仿宋" w:eastAsia="仿宋" w:cs="仿宋"/>
          <w:sz w:val="30"/>
          <w:szCs w:val="30"/>
        </w:rPr>
      </w:pPr>
      <w:r>
        <w:rPr>
          <w:rFonts w:hint="eastAsia" w:ascii="仿宋" w:hAnsi="仿宋" w:eastAsia="仿宋" w:cs="仿宋"/>
          <w:sz w:val="30"/>
          <w:szCs w:val="30"/>
        </w:rPr>
        <w:t>乙方:</w:t>
      </w:r>
    </w:p>
    <w:p w14:paraId="561579EE">
      <w:pPr>
        <w:rPr>
          <w:rFonts w:hint="eastAsia" w:ascii="仿宋" w:hAnsi="仿宋" w:eastAsia="仿宋" w:cs="仿宋"/>
          <w:sz w:val="30"/>
          <w:szCs w:val="30"/>
        </w:rPr>
      </w:pPr>
      <w:r>
        <w:rPr>
          <w:rFonts w:hint="eastAsia" w:ascii="仿宋" w:hAnsi="仿宋" w:eastAsia="仿宋" w:cs="仿宋"/>
          <w:sz w:val="30"/>
          <w:szCs w:val="30"/>
        </w:rPr>
        <w:t>统一社会信用代码：</w:t>
      </w:r>
    </w:p>
    <w:p w14:paraId="10F38391">
      <w:pPr>
        <w:rPr>
          <w:rFonts w:hint="eastAsia" w:ascii="仿宋" w:hAnsi="仿宋" w:eastAsia="仿宋" w:cs="仿宋"/>
          <w:sz w:val="30"/>
          <w:szCs w:val="30"/>
        </w:rPr>
      </w:pPr>
      <w:r>
        <w:rPr>
          <w:rFonts w:hint="eastAsia" w:ascii="仿宋" w:hAnsi="仿宋" w:eastAsia="仿宋" w:cs="仿宋"/>
          <w:sz w:val="30"/>
          <w:szCs w:val="30"/>
        </w:rPr>
        <w:t>法定代表人：</w:t>
      </w:r>
    </w:p>
    <w:p w14:paraId="690B1EED">
      <w:pPr>
        <w:rPr>
          <w:rFonts w:hint="eastAsia" w:ascii="仿宋" w:hAnsi="仿宋" w:eastAsia="仿宋" w:cs="仿宋"/>
          <w:sz w:val="30"/>
          <w:szCs w:val="30"/>
        </w:rPr>
      </w:pPr>
      <w:r>
        <w:rPr>
          <w:rFonts w:hint="eastAsia" w:ascii="仿宋" w:hAnsi="仿宋" w:eastAsia="仿宋" w:cs="仿宋"/>
          <w:sz w:val="30"/>
          <w:szCs w:val="30"/>
        </w:rPr>
        <w:t>地址：</w:t>
      </w:r>
    </w:p>
    <w:p w14:paraId="6AAE4E59">
      <w:pPr>
        <w:rPr>
          <w:rFonts w:hint="eastAsia" w:ascii="仿宋" w:hAnsi="仿宋" w:eastAsia="仿宋" w:cs="仿宋"/>
          <w:sz w:val="30"/>
          <w:szCs w:val="30"/>
        </w:rPr>
      </w:pPr>
      <w:r>
        <w:rPr>
          <w:rFonts w:hint="eastAsia" w:ascii="仿宋" w:hAnsi="仿宋" w:eastAsia="仿宋" w:cs="仿宋"/>
          <w:sz w:val="30"/>
          <w:szCs w:val="30"/>
        </w:rPr>
        <w:t>联系电话：</w:t>
      </w:r>
    </w:p>
    <w:p w14:paraId="3C00ADE2">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依据《中华人民共和国民法典》及其他有关法律规定，甲方将所属职工食堂服务外包给乙方，经友好协商，就相关事宜达成以下合同条款。</w:t>
      </w:r>
    </w:p>
    <w:p w14:paraId="011B931E">
      <w:pPr>
        <w:spacing w:line="560" w:lineRule="exact"/>
        <w:ind w:firstLine="600" w:firstLineChars="200"/>
        <w:rPr>
          <w:rFonts w:hint="eastAsia" w:ascii="黑体" w:hAnsi="黑体" w:eastAsia="黑体"/>
          <w:sz w:val="30"/>
          <w:szCs w:val="30"/>
        </w:rPr>
      </w:pPr>
      <w:r>
        <w:rPr>
          <w:rFonts w:hint="eastAsia" w:ascii="黑体" w:hAnsi="黑体" w:eastAsia="黑体"/>
          <w:sz w:val="30"/>
          <w:szCs w:val="30"/>
        </w:rPr>
        <w:t>一、服务外包项目</w:t>
      </w:r>
    </w:p>
    <w:p w14:paraId="19E79B7A">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雁塔区综治中心后勤食堂交由乙方提供职工餐厅服务外包，在规定的时间提供正常就餐服务，满足甲方职工就餐需求。</w:t>
      </w:r>
    </w:p>
    <w:p w14:paraId="654445ED">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1</w:t>
      </w:r>
      <w:r>
        <w:rPr>
          <w:rFonts w:ascii="仿宋" w:hAnsi="仿宋" w:eastAsia="仿宋"/>
          <w:sz w:val="30"/>
          <w:szCs w:val="30"/>
        </w:rPr>
        <w:t>.</w:t>
      </w:r>
      <w:r>
        <w:rPr>
          <w:rFonts w:hint="eastAsia" w:ascii="仿宋" w:hAnsi="仿宋" w:eastAsia="仿宋"/>
          <w:sz w:val="30"/>
          <w:szCs w:val="30"/>
        </w:rPr>
        <w:t>甲方职工食堂</w:t>
      </w:r>
      <w:r>
        <w:rPr>
          <w:rFonts w:ascii="仿宋" w:hAnsi="仿宋" w:eastAsia="仿宋"/>
          <w:sz w:val="30"/>
          <w:szCs w:val="30"/>
        </w:rPr>
        <w:t>早、中</w:t>
      </w:r>
      <w:r>
        <w:rPr>
          <w:rFonts w:hint="eastAsia" w:ascii="仿宋" w:hAnsi="仿宋" w:eastAsia="仿宋"/>
          <w:sz w:val="30"/>
          <w:szCs w:val="30"/>
        </w:rPr>
        <w:t>、晚餐及节假日、周末加班餐自助餐</w:t>
      </w:r>
      <w:r>
        <w:rPr>
          <w:rFonts w:ascii="仿宋" w:hAnsi="仿宋" w:eastAsia="仿宋"/>
          <w:sz w:val="30"/>
          <w:szCs w:val="30"/>
        </w:rPr>
        <w:t>供</w:t>
      </w:r>
      <w:r>
        <w:rPr>
          <w:rFonts w:hint="eastAsia" w:ascii="仿宋" w:hAnsi="仿宋" w:eastAsia="仿宋"/>
          <w:sz w:val="30"/>
          <w:szCs w:val="30"/>
        </w:rPr>
        <w:t>应服务。</w:t>
      </w:r>
    </w:p>
    <w:p w14:paraId="073B79B1">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2</w:t>
      </w:r>
      <w:r>
        <w:rPr>
          <w:rFonts w:ascii="仿宋" w:hAnsi="仿宋" w:eastAsia="仿宋"/>
          <w:sz w:val="30"/>
          <w:szCs w:val="30"/>
        </w:rPr>
        <w:t>.</w:t>
      </w:r>
      <w:r>
        <w:rPr>
          <w:rFonts w:hint="eastAsia" w:ascii="仿宋" w:hAnsi="仿宋" w:eastAsia="仿宋"/>
          <w:sz w:val="30"/>
          <w:szCs w:val="30"/>
        </w:rPr>
        <w:t>根据甲方的要求提供接待用餐、会议用餐等日常保障，休息日、节假日员工用餐等</w:t>
      </w:r>
      <w:r>
        <w:rPr>
          <w:rFonts w:ascii="仿宋" w:hAnsi="仿宋" w:eastAsia="仿宋"/>
          <w:sz w:val="30"/>
          <w:szCs w:val="30"/>
        </w:rPr>
        <w:t>供</w:t>
      </w:r>
      <w:r>
        <w:rPr>
          <w:rFonts w:hint="eastAsia" w:ascii="仿宋" w:hAnsi="仿宋" w:eastAsia="仿宋"/>
          <w:sz w:val="30"/>
          <w:szCs w:val="30"/>
        </w:rPr>
        <w:t>应服务。</w:t>
      </w:r>
    </w:p>
    <w:p w14:paraId="0FB83C58">
      <w:pPr>
        <w:ind w:firstLine="600" w:firstLineChars="200"/>
        <w:rPr>
          <w:rFonts w:hint="eastAsia" w:ascii="仿宋" w:hAnsi="仿宋" w:eastAsia="仿宋" w:cs="仿宋"/>
          <w:sz w:val="30"/>
          <w:szCs w:val="30"/>
        </w:rPr>
      </w:pPr>
      <w:r>
        <w:rPr>
          <w:rFonts w:hint="eastAsia" w:ascii="仿宋" w:hAnsi="仿宋" w:eastAsia="仿宋"/>
          <w:sz w:val="30"/>
          <w:szCs w:val="30"/>
        </w:rPr>
        <w:t>3、</w:t>
      </w:r>
      <w:r>
        <w:rPr>
          <w:rFonts w:hint="eastAsia" w:ascii="仿宋" w:hAnsi="仿宋" w:eastAsia="仿宋" w:cs="仿宋"/>
          <w:sz w:val="30"/>
          <w:szCs w:val="30"/>
        </w:rPr>
        <w:t>餐厅供餐标准:</w:t>
      </w:r>
    </w:p>
    <w:p w14:paraId="29EFA28F">
      <w:pPr>
        <w:ind w:firstLine="602" w:firstLineChars="200"/>
        <w:rPr>
          <w:rFonts w:hint="eastAsia" w:ascii="仿宋" w:hAnsi="仿宋" w:eastAsia="仿宋" w:cs="仿宋"/>
          <w:sz w:val="30"/>
          <w:szCs w:val="30"/>
        </w:rPr>
      </w:pPr>
      <w:r>
        <w:rPr>
          <w:rFonts w:hint="eastAsia" w:ascii="仿宋" w:hAnsi="仿宋" w:eastAsia="仿宋" w:cs="仿宋"/>
          <w:b/>
          <w:bCs/>
          <w:sz w:val="30"/>
          <w:szCs w:val="30"/>
        </w:rPr>
        <w:t>早餐标准</w:t>
      </w:r>
      <w:r>
        <w:rPr>
          <w:rFonts w:hint="eastAsia" w:ascii="仿宋" w:hAnsi="仿宋" w:eastAsia="仿宋" w:cs="仿宋"/>
          <w:sz w:val="30"/>
          <w:szCs w:val="30"/>
        </w:rPr>
        <w:t>:4种小菜+1咸菜+4种主食+2种/小吃+1种杂粮+2种汤粥+鸡蛋。</w:t>
      </w:r>
    </w:p>
    <w:p w14:paraId="693C1054">
      <w:pPr>
        <w:ind w:firstLine="602" w:firstLineChars="200"/>
        <w:rPr>
          <w:rFonts w:hint="eastAsia" w:ascii="仿宋" w:hAnsi="仿宋" w:eastAsia="仿宋" w:cs="仿宋"/>
          <w:sz w:val="30"/>
          <w:szCs w:val="30"/>
        </w:rPr>
      </w:pPr>
      <w:r>
        <w:rPr>
          <w:rFonts w:hint="eastAsia" w:ascii="仿宋" w:hAnsi="仿宋" w:eastAsia="仿宋" w:cs="仿宋"/>
          <w:b/>
          <w:bCs/>
          <w:sz w:val="30"/>
          <w:szCs w:val="30"/>
        </w:rPr>
        <w:t>午餐标准</w:t>
      </w:r>
      <w:r>
        <w:rPr>
          <w:rFonts w:hint="eastAsia" w:ascii="仿宋" w:hAnsi="仿宋" w:eastAsia="仿宋" w:cs="仿宋"/>
          <w:sz w:val="30"/>
          <w:szCs w:val="30"/>
        </w:rPr>
        <w:t>:3种荤菜+3种素菜+2种主食+2种汤粥+1种面食+1种特色</w:t>
      </w:r>
    </w:p>
    <w:p w14:paraId="404B5230">
      <w:pPr>
        <w:ind w:firstLine="602" w:firstLineChars="200"/>
        <w:rPr>
          <w:rFonts w:hint="eastAsia" w:ascii="仿宋" w:hAnsi="仿宋" w:eastAsia="仿宋" w:cs="仿宋"/>
          <w:sz w:val="30"/>
          <w:szCs w:val="30"/>
        </w:rPr>
      </w:pPr>
      <w:r>
        <w:rPr>
          <w:rFonts w:hint="eastAsia" w:ascii="仿宋" w:hAnsi="仿宋" w:eastAsia="仿宋" w:cs="仿宋"/>
          <w:b/>
          <w:bCs/>
          <w:sz w:val="30"/>
          <w:szCs w:val="30"/>
        </w:rPr>
        <w:t>节假日、周末加班餐</w:t>
      </w:r>
      <w:r>
        <w:rPr>
          <w:rFonts w:hint="eastAsia" w:ascii="仿宋" w:hAnsi="仿宋" w:eastAsia="仿宋" w:cs="仿宋"/>
          <w:sz w:val="30"/>
          <w:szCs w:val="30"/>
        </w:rPr>
        <w:t>:配送盒饭标准，1道主荤+1道副荤+2道素菜+时令水果或酸奶1种，主食(米饭/馒头)。</w:t>
      </w:r>
    </w:p>
    <w:p w14:paraId="249CD5F4">
      <w:pPr>
        <w:rPr>
          <w:rFonts w:hint="eastAsia" w:ascii="仿宋" w:hAnsi="仿宋" w:eastAsia="仿宋"/>
          <w:sz w:val="30"/>
          <w:szCs w:val="30"/>
        </w:rPr>
      </w:pPr>
      <w:r>
        <w:rPr>
          <w:rFonts w:hint="eastAsia" w:ascii="仿宋" w:hAnsi="仿宋" w:eastAsia="仿宋" w:cs="仿宋"/>
          <w:sz w:val="30"/>
          <w:szCs w:val="30"/>
        </w:rPr>
        <w:t>餐厅应根据情况，循环增加菜品，多品种，高质量，满足员工及客户用餐需求。</w:t>
      </w:r>
    </w:p>
    <w:p w14:paraId="2FC8B54D">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4</w:t>
      </w:r>
      <w:r>
        <w:rPr>
          <w:rFonts w:ascii="仿宋" w:hAnsi="仿宋" w:eastAsia="仿宋"/>
          <w:sz w:val="30"/>
          <w:szCs w:val="30"/>
        </w:rPr>
        <w:t>.</w:t>
      </w:r>
      <w:r>
        <w:rPr>
          <w:rFonts w:hint="eastAsia" w:ascii="仿宋" w:hAnsi="仿宋" w:eastAsia="仿宋"/>
          <w:sz w:val="30"/>
          <w:szCs w:val="30"/>
        </w:rPr>
        <w:t>代理甲方采购原材料或协助甲方开展食材、耗材采购服务。</w:t>
      </w:r>
    </w:p>
    <w:p w14:paraId="41E025A3">
      <w:pPr>
        <w:spacing w:line="560" w:lineRule="exact"/>
        <w:ind w:firstLine="600" w:firstLineChars="200"/>
        <w:rPr>
          <w:rFonts w:hint="eastAsia" w:ascii="黑体" w:hAnsi="黑体" w:eastAsia="黑体"/>
          <w:sz w:val="30"/>
          <w:szCs w:val="30"/>
        </w:rPr>
      </w:pPr>
      <w:r>
        <w:rPr>
          <w:rFonts w:hint="eastAsia" w:ascii="黑体" w:hAnsi="黑体" w:eastAsia="黑体"/>
          <w:sz w:val="30"/>
          <w:szCs w:val="30"/>
        </w:rPr>
        <w:t>二、服务外包期限</w:t>
      </w:r>
    </w:p>
    <w:p w14:paraId="4F10AFD0">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服务期自 2026</w:t>
      </w:r>
      <w:r>
        <w:rPr>
          <w:rFonts w:ascii="仿宋" w:hAnsi="仿宋" w:eastAsia="仿宋"/>
          <w:sz w:val="30"/>
          <w:szCs w:val="30"/>
        </w:rPr>
        <w:t>年</w:t>
      </w:r>
      <w:r>
        <w:rPr>
          <w:rFonts w:hint="eastAsia" w:ascii="仿宋" w:hAnsi="仿宋" w:eastAsia="仿宋"/>
          <w:sz w:val="30"/>
          <w:szCs w:val="30"/>
        </w:rPr>
        <w:t xml:space="preserve">   </w:t>
      </w:r>
      <w:r>
        <w:rPr>
          <w:rFonts w:ascii="仿宋" w:hAnsi="仿宋" w:eastAsia="仿宋"/>
          <w:sz w:val="30"/>
          <w:szCs w:val="30"/>
        </w:rPr>
        <w:t>月</w:t>
      </w:r>
      <w:r>
        <w:rPr>
          <w:rFonts w:hint="eastAsia" w:ascii="仿宋" w:hAnsi="仿宋" w:eastAsia="仿宋"/>
          <w:sz w:val="30"/>
          <w:szCs w:val="30"/>
        </w:rPr>
        <w:t xml:space="preserve">  </w:t>
      </w:r>
      <w:r>
        <w:rPr>
          <w:rFonts w:ascii="仿宋" w:hAnsi="仿宋" w:eastAsia="仿宋"/>
          <w:sz w:val="30"/>
          <w:szCs w:val="30"/>
        </w:rPr>
        <w:t>日起至</w:t>
      </w:r>
      <w:r>
        <w:rPr>
          <w:rFonts w:hint="eastAsia" w:ascii="仿宋" w:hAnsi="仿宋" w:eastAsia="仿宋"/>
          <w:sz w:val="30"/>
          <w:szCs w:val="30"/>
        </w:rPr>
        <w:t>2</w:t>
      </w:r>
      <w:r>
        <w:rPr>
          <w:rFonts w:ascii="仿宋" w:hAnsi="仿宋" w:eastAsia="仿宋"/>
          <w:sz w:val="30"/>
          <w:szCs w:val="30"/>
        </w:rPr>
        <w:t>02</w:t>
      </w:r>
      <w:r>
        <w:rPr>
          <w:rFonts w:hint="eastAsia" w:ascii="仿宋" w:hAnsi="仿宋" w:eastAsia="仿宋"/>
          <w:sz w:val="30"/>
          <w:szCs w:val="30"/>
        </w:rPr>
        <w:t>6</w:t>
      </w:r>
      <w:r>
        <w:rPr>
          <w:rFonts w:ascii="仿宋" w:hAnsi="仿宋" w:eastAsia="仿宋"/>
          <w:sz w:val="30"/>
          <w:szCs w:val="30"/>
        </w:rPr>
        <w:t>年</w:t>
      </w:r>
      <w:r>
        <w:rPr>
          <w:rFonts w:hint="eastAsia" w:ascii="仿宋" w:hAnsi="仿宋" w:eastAsia="仿宋"/>
          <w:sz w:val="30"/>
          <w:szCs w:val="30"/>
        </w:rPr>
        <w:t xml:space="preserve">   </w:t>
      </w:r>
      <w:r>
        <w:rPr>
          <w:rFonts w:ascii="仿宋" w:hAnsi="仿宋" w:eastAsia="仿宋"/>
          <w:sz w:val="30"/>
          <w:szCs w:val="30"/>
        </w:rPr>
        <w:t>月</w:t>
      </w:r>
      <w:r>
        <w:rPr>
          <w:rFonts w:hint="eastAsia" w:ascii="仿宋" w:hAnsi="仿宋" w:eastAsia="仿宋"/>
          <w:sz w:val="30"/>
          <w:szCs w:val="30"/>
        </w:rPr>
        <w:t xml:space="preserve">  </w:t>
      </w:r>
      <w:r>
        <w:rPr>
          <w:rFonts w:ascii="仿宋" w:hAnsi="仿宋" w:eastAsia="仿宋"/>
          <w:sz w:val="30"/>
          <w:szCs w:val="30"/>
        </w:rPr>
        <w:t>日止</w:t>
      </w:r>
      <w:r>
        <w:rPr>
          <w:rFonts w:hint="eastAsia" w:ascii="仿宋" w:hAnsi="仿宋" w:eastAsia="仿宋"/>
          <w:sz w:val="30"/>
          <w:szCs w:val="30"/>
        </w:rPr>
        <w:t>。</w:t>
      </w:r>
    </w:p>
    <w:p w14:paraId="4E3590FC">
      <w:pPr>
        <w:spacing w:line="560" w:lineRule="exact"/>
        <w:ind w:firstLine="600" w:firstLineChars="200"/>
        <w:rPr>
          <w:rFonts w:hint="eastAsia" w:ascii="黑体" w:hAnsi="黑体" w:eastAsia="黑体"/>
          <w:sz w:val="30"/>
          <w:szCs w:val="30"/>
        </w:rPr>
      </w:pPr>
      <w:r>
        <w:rPr>
          <w:rFonts w:hint="eastAsia" w:ascii="黑体" w:hAnsi="黑体" w:eastAsia="黑体"/>
          <w:sz w:val="30"/>
          <w:szCs w:val="30"/>
        </w:rPr>
        <w:t>三、费用结算及结算方式（合同金额暂定每月：</w:t>
      </w:r>
      <w:bookmarkStart w:id="0" w:name="OLE_LINK1"/>
      <w:r>
        <w:rPr>
          <w:rFonts w:hint="eastAsia" w:ascii="黑体" w:hAnsi="黑体" w:eastAsia="黑体"/>
          <w:sz w:val="30"/>
          <w:szCs w:val="30"/>
        </w:rPr>
        <w:t xml:space="preserve">  元</w:t>
      </w:r>
      <w:bookmarkEnd w:id="0"/>
      <w:r>
        <w:rPr>
          <w:rFonts w:hint="eastAsia" w:ascii="黑体" w:hAnsi="黑体" w:eastAsia="黑体"/>
          <w:sz w:val="30"/>
          <w:szCs w:val="30"/>
        </w:rPr>
        <w:t>）</w:t>
      </w:r>
    </w:p>
    <w:p w14:paraId="7807E5E4">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1.费用结算包括职工食堂服务外包项目餐饮服务费及原材料采购费。</w:t>
      </w:r>
    </w:p>
    <w:p w14:paraId="620B4D91">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（1）服务外包项目餐饮服务费是乙方开展外包项目餐饮服务所有人员的费用（含人员服装、保险、工资、保险等）,每月为人民币（大写）</w:t>
      </w:r>
      <w:r>
        <w:rPr>
          <w:rFonts w:hint="eastAsia" w:ascii="宋体" w:hAnsi="宋体"/>
          <w:color w:val="000000"/>
          <w:sz w:val="30"/>
          <w:szCs w:val="30"/>
          <w:u w:val="single"/>
        </w:rPr>
        <w:t xml:space="preserve">       </w:t>
      </w:r>
      <w:r>
        <w:rPr>
          <w:rFonts w:hint="eastAsia" w:ascii="仿宋" w:hAnsi="仿宋" w:eastAsia="仿宋"/>
          <w:sz w:val="30"/>
          <w:szCs w:val="30"/>
          <w:u w:val="single"/>
        </w:rPr>
        <w:t xml:space="preserve">  </w:t>
      </w:r>
      <w:r>
        <w:rPr>
          <w:rFonts w:hint="eastAsia" w:ascii="仿宋" w:hAnsi="仿宋" w:eastAsia="仿宋"/>
          <w:sz w:val="30"/>
          <w:szCs w:val="30"/>
        </w:rPr>
        <w:t xml:space="preserve">整(¥ </w:t>
      </w:r>
      <w:r>
        <w:rPr>
          <w:rFonts w:hint="eastAsia" w:ascii="仿宋" w:hAnsi="仿宋" w:eastAsia="仿宋"/>
          <w:sz w:val="30"/>
          <w:szCs w:val="30"/>
          <w:u w:val="single"/>
        </w:rPr>
        <w:t xml:space="preserve">    </w:t>
      </w:r>
      <w:r>
        <w:rPr>
          <w:rFonts w:hint="eastAsia" w:ascii="仿宋" w:hAnsi="仿宋" w:eastAsia="仿宋"/>
          <w:sz w:val="30"/>
          <w:szCs w:val="30"/>
        </w:rPr>
        <w:t>元</w:t>
      </w:r>
      <w:r>
        <w:rPr>
          <w:rFonts w:hint="eastAsia" w:ascii="宋体" w:hAnsi="宋体"/>
          <w:color w:val="000000"/>
          <w:sz w:val="30"/>
          <w:szCs w:val="30"/>
        </w:rPr>
        <w:t xml:space="preserve"> </w:t>
      </w:r>
      <w:r>
        <w:rPr>
          <w:rFonts w:hint="eastAsia" w:ascii="仿宋" w:hAnsi="仿宋" w:eastAsia="仿宋"/>
          <w:sz w:val="30"/>
          <w:szCs w:val="30"/>
        </w:rPr>
        <w:t>)（含税），增值税税率</w:t>
      </w:r>
      <w:r>
        <w:rPr>
          <w:rFonts w:hint="eastAsia" w:ascii="宋体" w:hAnsi="宋体"/>
          <w:color w:val="000000"/>
          <w:sz w:val="30"/>
          <w:szCs w:val="30"/>
          <w:u w:val="single"/>
        </w:rPr>
        <w:t xml:space="preserve"> </w:t>
      </w:r>
      <w:r>
        <w:rPr>
          <w:rFonts w:hint="eastAsia" w:ascii="仿宋" w:hAnsi="仿宋" w:eastAsia="仿宋"/>
          <w:sz w:val="30"/>
          <w:szCs w:val="30"/>
          <w:u w:val="single"/>
        </w:rPr>
        <w:t xml:space="preserve">6 </w:t>
      </w:r>
      <w:r>
        <w:rPr>
          <w:rFonts w:hint="eastAsia" w:ascii="仿宋" w:hAnsi="仿宋" w:eastAsia="仿宋"/>
          <w:sz w:val="30"/>
          <w:szCs w:val="30"/>
        </w:rPr>
        <w:t>%，乙方在本项目的服务团队人数为</w:t>
      </w:r>
      <w:r>
        <w:rPr>
          <w:rFonts w:hint="eastAsia" w:ascii="仿宋" w:hAnsi="仿宋" w:eastAsia="仿宋"/>
          <w:sz w:val="30"/>
          <w:szCs w:val="30"/>
          <w:u w:val="single"/>
        </w:rPr>
        <w:t xml:space="preserve">     </w:t>
      </w:r>
      <w:r>
        <w:rPr>
          <w:rFonts w:hint="eastAsia" w:ascii="仿宋" w:hAnsi="仿宋" w:eastAsia="仿宋"/>
          <w:sz w:val="30"/>
          <w:szCs w:val="30"/>
        </w:rPr>
        <w:t>人。</w:t>
      </w:r>
    </w:p>
    <w:p w14:paraId="66ABA9B0">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w:t>
      </w:r>
      <w:r>
        <w:rPr>
          <w:rFonts w:ascii="仿宋" w:hAnsi="仿宋" w:eastAsia="仿宋"/>
          <w:sz w:val="30"/>
          <w:szCs w:val="30"/>
        </w:rPr>
        <w:t>2）原材料采购</w:t>
      </w:r>
      <w:r>
        <w:rPr>
          <w:rFonts w:hint="eastAsia" w:ascii="仿宋" w:hAnsi="仿宋" w:eastAsia="仿宋"/>
          <w:sz w:val="30"/>
          <w:szCs w:val="30"/>
        </w:rPr>
        <w:t>费（暂定）每月        元整（¥    元）（含税，甲方按照实际发生额据实结算（职工每月就餐额度按照甲方规定执行），价格不高于市场价格，按照</w:t>
      </w:r>
      <w:r>
        <w:rPr>
          <w:rFonts w:ascii="仿宋" w:hAnsi="仿宋" w:eastAsia="仿宋"/>
          <w:sz w:val="30"/>
          <w:szCs w:val="30"/>
        </w:rPr>
        <w:t>原材料</w:t>
      </w:r>
      <w:r>
        <w:rPr>
          <w:rFonts w:hint="eastAsia" w:ascii="仿宋" w:hAnsi="仿宋" w:eastAsia="仿宋"/>
          <w:sz w:val="30"/>
          <w:szCs w:val="30"/>
        </w:rPr>
        <w:t>供价计算（包含人力、运输、税费等）结算。</w:t>
      </w:r>
    </w:p>
    <w:p w14:paraId="6299A1FF">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2.结算方式：</w:t>
      </w:r>
    </w:p>
    <w:p w14:paraId="3AE8A468">
      <w:pPr>
        <w:spacing w:line="560" w:lineRule="exact"/>
        <w:ind w:left="298" w:leftChars="142" w:firstLine="300" w:firstLineChars="100"/>
        <w:rPr>
          <w:rFonts w:hint="eastAsia" w:ascii="仿宋" w:hAnsi="仿宋" w:eastAsia="仿宋"/>
          <w:sz w:val="30"/>
          <w:szCs w:val="30"/>
        </w:rPr>
      </w:pPr>
      <w:r>
        <w:rPr>
          <w:rFonts w:hint="eastAsia" w:ascii="仿宋" w:hAnsi="仿宋" w:eastAsia="仿宋"/>
          <w:sz w:val="30"/>
          <w:szCs w:val="30"/>
        </w:rPr>
        <w:t>（1）甲方按月度支付乙方职工食堂服务外包项目餐饮服务</w:t>
      </w:r>
    </w:p>
    <w:p w14:paraId="09F7EB6C">
      <w:pPr>
        <w:spacing w:line="560" w:lineRule="exact"/>
        <w:rPr>
          <w:rFonts w:hint="eastAsia" w:ascii="仿宋" w:hAnsi="仿宋" w:eastAsia="仿宋"/>
          <w:sz w:val="30"/>
          <w:szCs w:val="30"/>
        </w:rPr>
      </w:pPr>
      <w:r>
        <w:rPr>
          <w:rFonts w:hint="eastAsia" w:ascii="仿宋" w:hAnsi="仿宋" w:eastAsia="仿宋"/>
          <w:sz w:val="30"/>
          <w:szCs w:val="30"/>
        </w:rPr>
        <w:t>费</w:t>
      </w:r>
      <w:r>
        <w:rPr>
          <w:rFonts w:hint="eastAsia" w:ascii="仿宋" w:hAnsi="仿宋" w:eastAsia="仿宋"/>
          <w:sz w:val="30"/>
          <w:szCs w:val="30"/>
          <w:u w:val="single"/>
        </w:rPr>
        <w:t xml:space="preserve">     </w:t>
      </w:r>
      <w:r>
        <w:rPr>
          <w:rFonts w:hint="eastAsia" w:ascii="仿宋" w:hAnsi="仿宋" w:eastAsia="仿宋"/>
          <w:sz w:val="30"/>
          <w:szCs w:val="30"/>
        </w:rPr>
        <w:t>元，</w:t>
      </w:r>
      <w:r>
        <w:rPr>
          <w:rFonts w:ascii="仿宋" w:hAnsi="仿宋" w:eastAsia="仿宋"/>
          <w:sz w:val="30"/>
          <w:szCs w:val="30"/>
        </w:rPr>
        <w:t>每次付款前乙方须开具增值税发票</w:t>
      </w:r>
      <w:r>
        <w:rPr>
          <w:rFonts w:hint="eastAsia" w:ascii="仿宋" w:hAnsi="仿宋" w:eastAsia="仿宋"/>
          <w:sz w:val="30"/>
          <w:szCs w:val="30"/>
        </w:rPr>
        <w:t>，经甲方审核合格后，于</w:t>
      </w:r>
      <w:r>
        <w:rPr>
          <w:rFonts w:ascii="仿宋" w:hAnsi="仿宋" w:eastAsia="仿宋"/>
          <w:sz w:val="30"/>
          <w:szCs w:val="30"/>
        </w:rPr>
        <w:t>15</w:t>
      </w:r>
      <w:r>
        <w:rPr>
          <w:rFonts w:hint="eastAsia" w:ascii="仿宋" w:hAnsi="仿宋" w:eastAsia="仿宋"/>
          <w:sz w:val="30"/>
          <w:szCs w:val="30"/>
        </w:rPr>
        <w:t>个工作日内支付乙方。</w:t>
      </w:r>
    </w:p>
    <w:p w14:paraId="070F4636">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（2）甲方按月度支付乙方原材料采购费（暂定）</w:t>
      </w:r>
      <w:r>
        <w:rPr>
          <w:rFonts w:hint="eastAsia" w:ascii="仿宋" w:hAnsi="仿宋" w:eastAsia="仿宋"/>
          <w:sz w:val="30"/>
          <w:szCs w:val="30"/>
          <w:u w:val="single"/>
        </w:rPr>
        <w:t xml:space="preserve">       元</w:t>
      </w:r>
      <w:r>
        <w:rPr>
          <w:rFonts w:hint="eastAsia" w:ascii="仿宋" w:hAnsi="仿宋" w:eastAsia="仿宋"/>
          <w:sz w:val="30"/>
          <w:szCs w:val="30"/>
        </w:rPr>
        <w:t>，具体按照乙方提供的每月消费汇总明细，经核实后按月度据实结算</w:t>
      </w:r>
      <w:r>
        <w:rPr>
          <w:rFonts w:ascii="仿宋" w:hAnsi="仿宋" w:eastAsia="仿宋"/>
          <w:sz w:val="30"/>
          <w:szCs w:val="30"/>
        </w:rPr>
        <w:t>采购原材料期间原材料</w:t>
      </w:r>
      <w:r>
        <w:rPr>
          <w:rFonts w:hint="eastAsia" w:ascii="仿宋" w:hAnsi="仿宋" w:eastAsia="仿宋"/>
          <w:sz w:val="30"/>
          <w:szCs w:val="30"/>
        </w:rPr>
        <w:t>费，</w:t>
      </w:r>
      <w:r>
        <w:rPr>
          <w:rFonts w:ascii="仿宋" w:hAnsi="仿宋" w:eastAsia="仿宋"/>
          <w:sz w:val="30"/>
          <w:szCs w:val="30"/>
        </w:rPr>
        <w:t>每次付款前乙方须开具增值税发票</w:t>
      </w:r>
      <w:r>
        <w:rPr>
          <w:rFonts w:hint="eastAsia" w:ascii="仿宋" w:hAnsi="仿宋" w:eastAsia="仿宋"/>
          <w:sz w:val="30"/>
          <w:szCs w:val="30"/>
        </w:rPr>
        <w:t>，经甲方审核合格后，于</w:t>
      </w:r>
      <w:r>
        <w:rPr>
          <w:rFonts w:ascii="仿宋" w:hAnsi="仿宋" w:eastAsia="仿宋"/>
          <w:sz w:val="30"/>
          <w:szCs w:val="30"/>
        </w:rPr>
        <w:t>15</w:t>
      </w:r>
      <w:r>
        <w:rPr>
          <w:rFonts w:hint="eastAsia" w:ascii="仿宋" w:hAnsi="仿宋" w:eastAsia="仿宋"/>
          <w:sz w:val="30"/>
          <w:szCs w:val="30"/>
        </w:rPr>
        <w:t>个工作日内支付。特殊接待食材单独核实结算。</w:t>
      </w:r>
    </w:p>
    <w:p w14:paraId="70052D07">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（3）因甲方需要增加服务外包内容以外工作时，乙方只收取人力成本费用（如：外带食品收取销售总价的1</w:t>
      </w:r>
      <w:r>
        <w:rPr>
          <w:rFonts w:ascii="仿宋" w:hAnsi="仿宋" w:eastAsia="仿宋"/>
          <w:sz w:val="30"/>
          <w:szCs w:val="30"/>
        </w:rPr>
        <w:t>0</w:t>
      </w:r>
      <w:r>
        <w:rPr>
          <w:rFonts w:hint="eastAsia" w:ascii="仿宋" w:hAnsi="仿宋" w:eastAsia="仿宋"/>
          <w:sz w:val="30"/>
          <w:szCs w:val="30"/>
        </w:rPr>
        <w:t>%作为服务费用）不含税，甲方根据实际费用据实结算</w:t>
      </w:r>
      <w:r>
        <w:rPr>
          <w:rFonts w:ascii="仿宋" w:hAnsi="仿宋" w:eastAsia="仿宋"/>
          <w:sz w:val="30"/>
          <w:szCs w:val="30"/>
        </w:rPr>
        <w:t>。</w:t>
      </w:r>
    </w:p>
    <w:p w14:paraId="119D5437">
      <w:pPr>
        <w:spacing w:line="560" w:lineRule="exact"/>
        <w:ind w:firstLine="600" w:firstLineChars="200"/>
        <w:rPr>
          <w:rFonts w:hint="eastAsia" w:ascii="黑体" w:hAnsi="黑体" w:eastAsia="黑体"/>
          <w:sz w:val="30"/>
          <w:szCs w:val="30"/>
        </w:rPr>
      </w:pPr>
      <w:r>
        <w:rPr>
          <w:rFonts w:hint="eastAsia" w:ascii="黑体" w:hAnsi="黑体" w:eastAsia="黑体"/>
          <w:sz w:val="30"/>
          <w:szCs w:val="30"/>
        </w:rPr>
        <w:t>四、服务外包运营方式</w:t>
      </w:r>
    </w:p>
    <w:p w14:paraId="5BB48065">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1.餐饮服务费及采购原材料费由甲方承担。</w:t>
      </w:r>
    </w:p>
    <w:p w14:paraId="36AE884C">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2</w:t>
      </w:r>
      <w:r>
        <w:rPr>
          <w:rFonts w:ascii="仿宋" w:hAnsi="仿宋" w:eastAsia="仿宋"/>
          <w:sz w:val="30"/>
          <w:szCs w:val="30"/>
        </w:rPr>
        <w:t>.</w:t>
      </w:r>
      <w:r>
        <w:rPr>
          <w:rFonts w:hint="eastAsia" w:ascii="仿宋" w:hAnsi="仿宋" w:eastAsia="仿宋"/>
          <w:sz w:val="30"/>
          <w:szCs w:val="30"/>
        </w:rPr>
        <w:t>基本设备设施管理。</w:t>
      </w:r>
    </w:p>
    <w:p w14:paraId="60AF8AC6">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（1）甲方免费向乙方提供完备的食堂和职工就餐必备的场地和用具，包括但不限于厨具、炊事机械、餐具、设施设备、桌椅等，如冰柜、消毒柜、炒菜锅和装菜用的碗、盘、碟等。</w:t>
      </w:r>
    </w:p>
    <w:p w14:paraId="496BAC7D">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（2）乙方在服务前应对甲方的用具进行清点、查验，上述物品经双方清点并在清单上签名后，交乙方使用。</w:t>
      </w:r>
    </w:p>
    <w:p w14:paraId="42C51A17">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3）乙方负责食堂用具的保管和日常维护，若发现遗失、损坏，乙方需照价修理或赔偿。服务期满后如不再继续服务，将用具按清单如数、完整地归还甲方，如有遗失、损坏，乙方应承担赔偿责任。（低值易耗品</w:t>
      </w:r>
      <w:r>
        <w:rPr>
          <w:rFonts w:hint="eastAsia" w:ascii="宋体" w:hAnsi="宋体" w:eastAsia="宋体" w:cs="宋体"/>
          <w:sz w:val="30"/>
          <w:szCs w:val="30"/>
        </w:rPr>
        <w:t>&lt;</w:t>
      </w:r>
      <w:r>
        <w:rPr>
          <w:rFonts w:hint="eastAsia" w:ascii="仿宋" w:hAnsi="仿宋" w:eastAsia="仿宋"/>
          <w:sz w:val="30"/>
          <w:szCs w:val="30"/>
        </w:rPr>
        <w:t>厨房用具、清洗用品及一次性用品的</w:t>
      </w:r>
      <w:r>
        <w:rPr>
          <w:rFonts w:hint="eastAsia" w:ascii="宋体" w:hAnsi="宋体" w:eastAsia="宋体" w:cs="宋体"/>
          <w:sz w:val="30"/>
          <w:szCs w:val="30"/>
        </w:rPr>
        <w:t>&gt;</w:t>
      </w:r>
      <w:r>
        <w:rPr>
          <w:rFonts w:hint="eastAsia" w:ascii="仿宋" w:hAnsi="仿宋" w:eastAsia="仿宋"/>
          <w:sz w:val="30"/>
          <w:szCs w:val="30"/>
        </w:rPr>
        <w:t>自然损耗除外）。</w:t>
      </w:r>
    </w:p>
    <w:p w14:paraId="1E86C6AA">
      <w:pPr>
        <w:spacing w:line="560" w:lineRule="exact"/>
        <w:ind w:firstLine="567" w:firstLineChars="189"/>
        <w:rPr>
          <w:rFonts w:hint="eastAsia" w:ascii="仿宋" w:hAnsi="仿宋" w:eastAsia="仿宋"/>
          <w:sz w:val="30"/>
          <w:szCs w:val="30"/>
        </w:rPr>
      </w:pPr>
      <w:r>
        <w:rPr>
          <w:rFonts w:ascii="仿宋" w:hAnsi="仿宋" w:eastAsia="仿宋"/>
          <w:sz w:val="30"/>
          <w:szCs w:val="30"/>
        </w:rPr>
        <w:t>3.</w:t>
      </w:r>
      <w:r>
        <w:rPr>
          <w:rFonts w:hint="eastAsia" w:ascii="仿宋" w:hAnsi="仿宋" w:eastAsia="仿宋"/>
          <w:sz w:val="30"/>
          <w:szCs w:val="30"/>
        </w:rPr>
        <w:t>乙方使用水、电、燃料和采购原材料时，均应秉持节约资源的原则。</w:t>
      </w:r>
    </w:p>
    <w:p w14:paraId="33802739">
      <w:pPr>
        <w:spacing w:line="560" w:lineRule="exact"/>
        <w:ind w:firstLine="600" w:firstLineChars="200"/>
        <w:rPr>
          <w:rFonts w:hint="eastAsia" w:ascii="仿宋" w:hAnsi="仿宋" w:eastAsia="仿宋"/>
          <w:sz w:val="30"/>
          <w:szCs w:val="30"/>
        </w:rPr>
      </w:pPr>
      <w:r>
        <w:rPr>
          <w:rFonts w:ascii="仿宋" w:hAnsi="仿宋" w:eastAsia="仿宋"/>
          <w:sz w:val="30"/>
          <w:szCs w:val="30"/>
        </w:rPr>
        <w:t>4</w:t>
      </w:r>
      <w:r>
        <w:rPr>
          <w:rFonts w:hint="eastAsia" w:ascii="仿宋" w:hAnsi="仿宋" w:eastAsia="仿宋"/>
          <w:sz w:val="30"/>
          <w:szCs w:val="30"/>
        </w:rPr>
        <w:t>.乙方负责甲方同意后的食堂所需食材、调料等原材料的代理采购供应，以及库房管理、质量验收、安全管理等。所采购产品货物最终价格不应超过市场价格，并向甲方提供可追溯的各类票据，随时接受甲方人员的监督检查，无条件接受代理采购产品的退、换货要求。</w:t>
      </w:r>
    </w:p>
    <w:p w14:paraId="566D89C7">
      <w:pPr>
        <w:spacing w:line="560" w:lineRule="exact"/>
        <w:ind w:firstLine="600" w:firstLineChars="200"/>
        <w:rPr>
          <w:rFonts w:hint="eastAsia" w:ascii="仿宋" w:hAnsi="仿宋" w:eastAsia="仿宋"/>
          <w:sz w:val="30"/>
          <w:szCs w:val="30"/>
        </w:rPr>
      </w:pPr>
      <w:r>
        <w:rPr>
          <w:rFonts w:ascii="仿宋" w:hAnsi="仿宋" w:eastAsia="仿宋"/>
          <w:sz w:val="30"/>
          <w:szCs w:val="30"/>
        </w:rPr>
        <w:t>5.</w:t>
      </w:r>
      <w:r>
        <w:rPr>
          <w:rFonts w:hint="eastAsia" w:ascii="仿宋" w:hAnsi="仿宋" w:eastAsia="仿宋"/>
          <w:sz w:val="30"/>
          <w:szCs w:val="30"/>
        </w:rPr>
        <w:t>乙方负责协助甲方办理食堂从业、食品质量安全、卫生检验检疫、食品经营许可证、从业人员卫生检验检疫等方面的政府许可手续；接受相关机构的监督、检查；对食品质量安全、卫生状况进行初步自检，必要时送检；公示采购易腐食品、半成品、加工品、制成品等食品原材料的成分表或采购合格证书或质量安全、检验检疫报告等必要的证书或文件。</w:t>
      </w:r>
    </w:p>
    <w:p w14:paraId="434B697D">
      <w:pPr>
        <w:spacing w:line="560" w:lineRule="exact"/>
        <w:ind w:firstLine="600" w:firstLineChars="200"/>
        <w:rPr>
          <w:rFonts w:hint="eastAsia" w:ascii="仿宋" w:hAnsi="仿宋" w:eastAsia="仿宋"/>
          <w:sz w:val="30"/>
          <w:szCs w:val="30"/>
        </w:rPr>
      </w:pPr>
      <w:r>
        <w:rPr>
          <w:rFonts w:ascii="仿宋" w:hAnsi="仿宋" w:eastAsia="仿宋"/>
          <w:sz w:val="30"/>
          <w:szCs w:val="30"/>
        </w:rPr>
        <w:t>6</w:t>
      </w:r>
      <w:r>
        <w:rPr>
          <w:rFonts w:hint="eastAsia" w:ascii="仿宋" w:hAnsi="仿宋" w:eastAsia="仿宋"/>
          <w:sz w:val="30"/>
          <w:szCs w:val="30"/>
        </w:rPr>
        <w:t>.乙方须配备足够的工作人员，经营服务所需用工必须符合《劳动合同法》要求，依法用工，如发生用工纠纷，由乙方自行承担责任。其所有工作人员必须经过体检合格，持有健康证、上岗证、身份证并备案。</w:t>
      </w:r>
    </w:p>
    <w:p w14:paraId="3F1AC437">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7</w:t>
      </w:r>
      <w:r>
        <w:rPr>
          <w:rFonts w:ascii="仿宋" w:hAnsi="仿宋" w:eastAsia="仿宋"/>
          <w:sz w:val="30"/>
          <w:szCs w:val="30"/>
        </w:rPr>
        <w:t>.</w:t>
      </w:r>
      <w:r>
        <w:rPr>
          <w:rFonts w:hint="eastAsia" w:ascii="仿宋" w:hAnsi="仿宋" w:eastAsia="仿宋"/>
          <w:sz w:val="30"/>
          <w:szCs w:val="30"/>
        </w:rPr>
        <w:t>因工作需要甲方需提供乙方人员住宿，乙方应当严格管理乙方住宿人人员，因住宿人员的行为造成乙方人员或者他人损失的，乙方承担全部责任。</w:t>
      </w:r>
    </w:p>
    <w:p w14:paraId="6A6393B6">
      <w:pPr>
        <w:spacing w:line="560" w:lineRule="exact"/>
        <w:ind w:firstLine="600" w:firstLineChars="200"/>
        <w:rPr>
          <w:rFonts w:hint="default" w:ascii="仿宋" w:hAnsi="仿宋" w:eastAsia="仿宋"/>
          <w:sz w:val="30"/>
          <w:szCs w:val="30"/>
          <w:lang w:val="en-US" w:eastAsia="zh-CN"/>
        </w:rPr>
      </w:pPr>
      <w:r>
        <w:rPr>
          <w:rFonts w:hint="eastAsia" w:ascii="仿宋" w:hAnsi="仿宋" w:eastAsia="仿宋"/>
          <w:sz w:val="30"/>
          <w:szCs w:val="30"/>
          <w:lang w:val="en-US" w:eastAsia="zh-CN"/>
        </w:rPr>
        <w:t>8.乙方每年必须完成政府下拨的扶贫任务。</w:t>
      </w:r>
    </w:p>
    <w:p w14:paraId="00E649BA">
      <w:pPr>
        <w:spacing w:line="560" w:lineRule="exact"/>
        <w:ind w:firstLine="600" w:firstLineChars="200"/>
        <w:rPr>
          <w:rFonts w:hint="eastAsia" w:ascii="黑体" w:hAnsi="黑体" w:eastAsia="黑体"/>
          <w:sz w:val="30"/>
          <w:szCs w:val="30"/>
        </w:rPr>
      </w:pPr>
      <w:r>
        <w:rPr>
          <w:rFonts w:hint="eastAsia" w:ascii="黑体" w:hAnsi="黑体" w:eastAsia="黑体"/>
          <w:sz w:val="30"/>
          <w:szCs w:val="30"/>
        </w:rPr>
        <w:t xml:space="preserve">五、双方的权利与义务 </w:t>
      </w:r>
    </w:p>
    <w:p w14:paraId="1DA70C96">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1.甲方的权利与义务：</w:t>
      </w:r>
    </w:p>
    <w:p w14:paraId="2C9A89D2">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（1）甲方按合同规定监督乙方的食堂运营管理，并做好协调工作。</w:t>
      </w:r>
    </w:p>
    <w:p w14:paraId="3FA60C87">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 xml:space="preserve">（2）甲方为乙方免费提供厨具及厨房的机械设备。在服务期间，根据工作需要乙方应向甲方书面提出申请更新、配置厨具及相关设备，经甲方核准后，由甲方负责购买，购买前乙方应确保食堂正常运转。 </w:t>
      </w:r>
    </w:p>
    <w:p w14:paraId="603B60F5">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（3）甲方可以根据实际需要，向乙方提出接待用餐、会议用餐、法定节假日员工餐及预先通知的临时用餐需求，乙方应积极配合按时保障。</w:t>
      </w:r>
    </w:p>
    <w:p w14:paraId="61038B4A">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（4）乙方要按照甲方规定的时间提供就餐，就餐时间如有变动甲方应事先通知乙方。</w:t>
      </w:r>
    </w:p>
    <w:p w14:paraId="6003927D">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（5）甲方有权对乙方的饭菜品种供应、服务水平及卫生状况进行监督，并有权要求乙方及时整改，整改不合格时，甲方有权解除合同。</w:t>
      </w:r>
    </w:p>
    <w:p w14:paraId="0417A1E0">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 xml:space="preserve">（6）甲方有权对乙方因操作失误和管理不善造成的食物中毒及其他事故进行应急处理，所需费用全部由乙方承担，并承担相应的法律责任。 </w:t>
      </w:r>
    </w:p>
    <w:p w14:paraId="19A9C766">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（7）甲方不定期对乙方的卫生进行监督检查，并督促解决存在的问题。</w:t>
      </w:r>
    </w:p>
    <w:p w14:paraId="2153504D">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（8）甲方有权对乙方的服务问题提出整改意见，并督促解决存在的问题，乙方应及时进行整改。</w:t>
      </w:r>
    </w:p>
    <w:p w14:paraId="143C4EF3">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2.乙方的权利与义务：</w:t>
      </w:r>
    </w:p>
    <w:p w14:paraId="68AD83DC">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（1）乙方负责食堂的运营管理，应建立健全各项规章制度及有关岗位责任制和操作规程。</w:t>
      </w:r>
    </w:p>
    <w:p w14:paraId="63A888FA">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 xml:space="preserve">（2）乙方必须按照甲方的工作安排及时定制食谱，并经甲方确认后按时供应所需各餐。并定期更新主、副食花样，为员工提供可口的饭菜。 </w:t>
      </w:r>
    </w:p>
    <w:p w14:paraId="539BDAE7">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（3）乙方必须做好食材采购申请，食材验收入库、食材出库工作。</w:t>
      </w:r>
    </w:p>
    <w:p w14:paraId="1D29A1F8">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（4）乙方工作人员统一着装上岗，必须持有“健康证”上岗。乙方负责定期对食堂员工进行身体检查（每年一次，费用由乙方承担），以保证甲方员工的饮食安全和防止疾病传染。</w:t>
      </w:r>
    </w:p>
    <w:p w14:paraId="61375699">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5）乙方必须保持食堂、操作间、就餐大厅及周围的清洁卫生，厨房卫生，一餐一打扫，一周一打扫，平面天天扫，立面周周清，保持橱柜卫生，餐具整洁，定期做好蚊、蝇、鼠害工作，为员工提供一个良好的就餐环境。</w:t>
      </w:r>
    </w:p>
    <w:p w14:paraId="23020B91">
      <w:pPr>
        <w:spacing w:line="560" w:lineRule="exact"/>
        <w:ind w:firstLine="567" w:firstLineChars="189"/>
        <w:rPr>
          <w:rFonts w:hint="eastAsia" w:ascii="仿宋" w:hAnsi="仿宋" w:eastAsia="仿宋"/>
          <w:sz w:val="30"/>
          <w:szCs w:val="30"/>
        </w:rPr>
      </w:pPr>
      <w:r>
        <w:rPr>
          <w:rFonts w:hint="eastAsia" w:ascii="仿宋" w:hAnsi="仿宋" w:eastAsia="仿宋"/>
          <w:sz w:val="30"/>
          <w:szCs w:val="30"/>
        </w:rPr>
        <w:t>（6）厨房及餐厅的残渣和垃圾应倒在甲方指定的地方，不得乱倒。乙方应定期清理和疏通厨房的排水沟，厨房、餐厅范围内外的卫生应由乙方负责，乙方有义务保证卫生整洁。</w:t>
      </w:r>
    </w:p>
    <w:p w14:paraId="2082874E">
      <w:pPr>
        <w:spacing w:line="560" w:lineRule="exact"/>
        <w:ind w:firstLine="567" w:firstLineChars="189"/>
        <w:rPr>
          <w:rFonts w:hint="eastAsia" w:ascii="仿宋" w:hAnsi="仿宋" w:eastAsia="仿宋"/>
          <w:sz w:val="30"/>
          <w:szCs w:val="30"/>
        </w:rPr>
      </w:pPr>
      <w:r>
        <w:rPr>
          <w:rFonts w:hint="eastAsia" w:ascii="仿宋" w:hAnsi="仿宋" w:eastAsia="仿宋"/>
          <w:sz w:val="30"/>
          <w:szCs w:val="30"/>
        </w:rPr>
        <w:t>（7）乙方应做好防火、防滑、防盗等安全措施。</w:t>
      </w:r>
    </w:p>
    <w:p w14:paraId="4A8D75B4">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w:t>
      </w:r>
      <w:r>
        <w:rPr>
          <w:rFonts w:ascii="仿宋" w:hAnsi="仿宋" w:eastAsia="仿宋"/>
          <w:sz w:val="30"/>
          <w:szCs w:val="30"/>
        </w:rPr>
        <w:t>8</w:t>
      </w:r>
      <w:r>
        <w:rPr>
          <w:rFonts w:hint="eastAsia" w:ascii="仿宋" w:hAnsi="仿宋" w:eastAsia="仿宋"/>
          <w:sz w:val="30"/>
          <w:szCs w:val="30"/>
        </w:rPr>
        <w:t>）合同生效期间，若因乙方或乙方人员原因造成乙方人员、甲方人员人身损害或造成其他损失，乙方应负全责。若因乙方或乙方人员原因造成甲方人员人身损害，导致甲方向甲方人员承担责任（包括但不限于工伤赔偿、雇主责任等责任）的，甲方亦有权向乙方追偿该损失或支出。</w:t>
      </w:r>
    </w:p>
    <w:p w14:paraId="2FE96756">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w:t>
      </w:r>
      <w:r>
        <w:rPr>
          <w:rFonts w:ascii="仿宋" w:hAnsi="仿宋" w:eastAsia="仿宋"/>
          <w:sz w:val="30"/>
          <w:szCs w:val="30"/>
        </w:rPr>
        <w:t>9</w:t>
      </w:r>
      <w:r>
        <w:rPr>
          <w:rFonts w:hint="eastAsia" w:ascii="仿宋" w:hAnsi="仿宋" w:eastAsia="仿宋"/>
          <w:sz w:val="30"/>
          <w:szCs w:val="30"/>
        </w:rPr>
        <w:t xml:space="preserve">）接受甲方的监督检查，对甲方提出的问题和员工投诉及时、有效整改纠正。乙方服务人员要文明、热情，避免与员工发生矛盾。以良好的形象为员工服务。 </w:t>
      </w:r>
    </w:p>
    <w:p w14:paraId="282E2C21">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w:t>
      </w:r>
      <w:r>
        <w:rPr>
          <w:rFonts w:ascii="仿宋" w:hAnsi="仿宋" w:eastAsia="仿宋"/>
          <w:sz w:val="30"/>
          <w:szCs w:val="30"/>
        </w:rPr>
        <w:t>10</w:t>
      </w:r>
      <w:r>
        <w:rPr>
          <w:rFonts w:hint="eastAsia" w:ascii="仿宋" w:hAnsi="仿宋" w:eastAsia="仿宋"/>
          <w:sz w:val="30"/>
          <w:szCs w:val="30"/>
        </w:rPr>
        <w:t>）乙方及乙方人员无条件服从甲方各项管理，遵守甲方的各项规章制度，对违反规定者甲方有权追究责任直至终止与乙方的合同。</w:t>
      </w:r>
    </w:p>
    <w:p w14:paraId="0E5FB852">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w:t>
      </w:r>
      <w:r>
        <w:rPr>
          <w:rFonts w:ascii="仿宋" w:hAnsi="仿宋" w:eastAsia="仿宋"/>
          <w:sz w:val="30"/>
          <w:szCs w:val="30"/>
        </w:rPr>
        <w:t>11</w:t>
      </w:r>
      <w:r>
        <w:rPr>
          <w:rFonts w:hint="eastAsia" w:ascii="仿宋" w:hAnsi="仿宋" w:eastAsia="仿宋"/>
          <w:sz w:val="30"/>
          <w:szCs w:val="30"/>
        </w:rPr>
        <w:t>）乙方服务食堂期间不允许对外营业，不准改变用途，不准转包、分包。</w:t>
      </w:r>
    </w:p>
    <w:p w14:paraId="092EDC76">
      <w:pPr>
        <w:spacing w:line="560" w:lineRule="exact"/>
        <w:ind w:firstLine="567" w:firstLineChars="189"/>
        <w:rPr>
          <w:rFonts w:hint="eastAsia" w:ascii="仿宋" w:hAnsi="仿宋" w:eastAsia="仿宋"/>
          <w:sz w:val="30"/>
          <w:szCs w:val="30"/>
        </w:rPr>
      </w:pPr>
      <w:r>
        <w:rPr>
          <w:rFonts w:hint="eastAsia" w:ascii="仿宋" w:hAnsi="仿宋" w:eastAsia="仿宋"/>
          <w:sz w:val="30"/>
          <w:szCs w:val="30"/>
        </w:rPr>
        <w:t>（</w:t>
      </w:r>
      <w:r>
        <w:rPr>
          <w:rFonts w:ascii="仿宋" w:hAnsi="仿宋" w:eastAsia="仿宋"/>
          <w:sz w:val="30"/>
          <w:szCs w:val="30"/>
        </w:rPr>
        <w:t>12</w:t>
      </w:r>
      <w:r>
        <w:rPr>
          <w:rFonts w:hint="eastAsia" w:ascii="仿宋" w:hAnsi="仿宋" w:eastAsia="仿宋"/>
          <w:sz w:val="30"/>
          <w:szCs w:val="30"/>
        </w:rPr>
        <w:t>）除不可抗力事件外，乙方不得以任何理由不及时或不充足供应职工膳食。乙方应制定应急响应预案，遇停水、停电、停气等突发事件时，解决员工用餐。</w:t>
      </w:r>
    </w:p>
    <w:p w14:paraId="65CC56F5">
      <w:pPr>
        <w:spacing w:line="560" w:lineRule="exact"/>
        <w:ind w:firstLine="567" w:firstLineChars="189"/>
        <w:rPr>
          <w:rFonts w:hint="eastAsia" w:ascii="仿宋" w:hAnsi="仿宋" w:eastAsia="仿宋"/>
          <w:sz w:val="30"/>
          <w:szCs w:val="30"/>
        </w:rPr>
      </w:pPr>
      <w:r>
        <w:rPr>
          <w:rFonts w:hint="eastAsia" w:ascii="仿宋" w:hAnsi="仿宋" w:eastAsia="仿宋"/>
          <w:sz w:val="30"/>
          <w:szCs w:val="30"/>
        </w:rPr>
        <w:t>（1</w:t>
      </w:r>
      <w:r>
        <w:rPr>
          <w:rFonts w:ascii="仿宋" w:hAnsi="仿宋" w:eastAsia="仿宋"/>
          <w:sz w:val="30"/>
          <w:szCs w:val="30"/>
        </w:rPr>
        <w:t>3</w:t>
      </w:r>
      <w:r>
        <w:rPr>
          <w:rFonts w:hint="eastAsia" w:ascii="仿宋" w:hAnsi="仿宋" w:eastAsia="仿宋"/>
          <w:sz w:val="30"/>
          <w:szCs w:val="30"/>
        </w:rPr>
        <w:t>）配合甲方落实三标、安标等管理工作。</w:t>
      </w:r>
    </w:p>
    <w:p w14:paraId="6B30E8C4">
      <w:pPr>
        <w:spacing w:line="560" w:lineRule="exact"/>
        <w:ind w:firstLine="567" w:firstLineChars="189"/>
        <w:rPr>
          <w:rFonts w:hint="eastAsia" w:ascii="仿宋" w:hAnsi="仿宋" w:eastAsia="仿宋"/>
          <w:sz w:val="30"/>
          <w:szCs w:val="30"/>
        </w:rPr>
      </w:pPr>
      <w:r>
        <w:rPr>
          <w:rFonts w:hint="eastAsia" w:ascii="仿宋" w:hAnsi="仿宋" w:eastAsia="仿宋"/>
          <w:sz w:val="30"/>
          <w:szCs w:val="30"/>
        </w:rPr>
        <w:t>（1</w:t>
      </w:r>
      <w:r>
        <w:rPr>
          <w:rFonts w:ascii="仿宋" w:hAnsi="仿宋" w:eastAsia="仿宋"/>
          <w:sz w:val="30"/>
          <w:szCs w:val="30"/>
        </w:rPr>
        <w:t>4</w:t>
      </w:r>
      <w:r>
        <w:rPr>
          <w:rFonts w:hint="eastAsia" w:ascii="仿宋" w:hAnsi="仿宋" w:eastAsia="仿宋"/>
          <w:sz w:val="30"/>
          <w:szCs w:val="30"/>
        </w:rPr>
        <w:t>）配合完成不可抗拒条件下的相关工作。</w:t>
      </w:r>
    </w:p>
    <w:p w14:paraId="4E5E9965">
      <w:pPr>
        <w:spacing w:line="560" w:lineRule="exact"/>
        <w:ind w:firstLine="600" w:firstLineChars="200"/>
        <w:rPr>
          <w:rFonts w:hint="eastAsia" w:ascii="仿宋" w:hAnsi="仿宋" w:eastAsia="仿宋"/>
          <w:sz w:val="30"/>
          <w:szCs w:val="30"/>
        </w:rPr>
      </w:pPr>
      <w:r>
        <w:rPr>
          <w:rFonts w:ascii="仿宋" w:hAnsi="仿宋" w:eastAsia="仿宋"/>
          <w:sz w:val="30"/>
          <w:szCs w:val="30"/>
        </w:rPr>
        <w:t>3</w:t>
      </w:r>
      <w:r>
        <w:rPr>
          <w:rFonts w:hint="eastAsia" w:ascii="仿宋" w:hAnsi="仿宋" w:eastAsia="仿宋"/>
          <w:sz w:val="30"/>
          <w:szCs w:val="30"/>
        </w:rPr>
        <w:t>.服务期内如需要添置或更换厨房设备，由乙方提出，经甲方内部审核同意后由甲方购置，费用由甲方负担，甲方未批准前，乙方应想方设法保障好食堂供应。</w:t>
      </w:r>
    </w:p>
    <w:p w14:paraId="1E2F8AA4">
      <w:pPr>
        <w:spacing w:line="560" w:lineRule="exact"/>
        <w:ind w:firstLine="600" w:firstLineChars="200"/>
        <w:rPr>
          <w:rFonts w:hint="eastAsia" w:ascii="仿宋" w:hAnsi="仿宋" w:eastAsia="仿宋"/>
          <w:sz w:val="30"/>
          <w:szCs w:val="30"/>
        </w:rPr>
      </w:pPr>
      <w:r>
        <w:rPr>
          <w:rFonts w:ascii="仿宋" w:hAnsi="仿宋" w:eastAsia="仿宋"/>
          <w:sz w:val="30"/>
          <w:szCs w:val="30"/>
        </w:rPr>
        <w:t>4</w:t>
      </w:r>
      <w:r>
        <w:rPr>
          <w:rFonts w:hint="eastAsia" w:ascii="仿宋" w:hAnsi="仿宋" w:eastAsia="仿宋"/>
          <w:sz w:val="30"/>
          <w:szCs w:val="30"/>
        </w:rPr>
        <w:t>.其他相关要求按照招标文件执行。</w:t>
      </w:r>
    </w:p>
    <w:p w14:paraId="20E66BFA">
      <w:pPr>
        <w:spacing w:line="560" w:lineRule="exact"/>
        <w:ind w:firstLine="600" w:firstLineChars="200"/>
        <w:rPr>
          <w:rFonts w:hint="eastAsia" w:ascii="仿宋" w:hAnsi="仿宋" w:eastAsia="仿宋" w:cs="仿宋"/>
          <w:sz w:val="30"/>
          <w:szCs w:val="30"/>
        </w:rPr>
      </w:pPr>
      <w:r>
        <w:rPr>
          <w:rFonts w:hint="eastAsia" w:ascii="黑体" w:hAnsi="黑体" w:eastAsia="黑体"/>
          <w:sz w:val="30"/>
          <w:szCs w:val="30"/>
        </w:rPr>
        <w:t>六、双方责任</w:t>
      </w:r>
    </w:p>
    <w:p w14:paraId="42C92AB7">
      <w:pPr>
        <w:ind w:firstLine="600" w:firstLineChars="200"/>
        <w:rPr>
          <w:rFonts w:hint="eastAsia" w:ascii="仿宋" w:hAnsi="仿宋" w:eastAsia="仿宋" w:cs="仿宋"/>
          <w:sz w:val="30"/>
          <w:szCs w:val="30"/>
        </w:rPr>
      </w:pPr>
      <w:r>
        <w:rPr>
          <w:rFonts w:hint="eastAsia" w:ascii="仿宋" w:hAnsi="仿宋" w:eastAsia="仿宋" w:cs="仿宋"/>
          <w:sz w:val="30"/>
          <w:szCs w:val="30"/>
        </w:rPr>
        <w:t>1.甲乙双方如因其它原因欲终止本合同，应提前叁个月向对方书面提出，经同意后，方可终止合同，否则违约方应承担月营业额的15%违约金。</w:t>
      </w:r>
    </w:p>
    <w:p w14:paraId="3A78809A">
      <w:pPr>
        <w:ind w:firstLine="600" w:firstLineChars="200"/>
        <w:rPr>
          <w:rFonts w:hint="eastAsia" w:ascii="仿宋" w:hAnsi="仿宋" w:eastAsia="仿宋" w:cs="仿宋"/>
          <w:sz w:val="30"/>
          <w:szCs w:val="30"/>
        </w:rPr>
      </w:pPr>
      <w:r>
        <w:rPr>
          <w:rFonts w:hint="eastAsia" w:ascii="仿宋" w:hAnsi="仿宋" w:eastAsia="仿宋" w:cs="仿宋"/>
          <w:sz w:val="30"/>
          <w:szCs w:val="30"/>
        </w:rPr>
        <w:t>2.甲乙双方签定《安全协议书》，应严格遵照执行(另见附件)。</w:t>
      </w:r>
    </w:p>
    <w:p w14:paraId="3BEA70C8">
      <w:pPr>
        <w:ind w:firstLine="600" w:firstLineChars="200"/>
        <w:rPr>
          <w:rFonts w:hint="eastAsia" w:ascii="仿宋" w:hAnsi="仿宋" w:eastAsia="仿宋" w:cs="仿宋"/>
          <w:sz w:val="30"/>
          <w:szCs w:val="30"/>
        </w:rPr>
      </w:pPr>
      <w:r>
        <w:rPr>
          <w:rFonts w:hint="eastAsia" w:ascii="仿宋" w:hAnsi="仿宋" w:eastAsia="仿宋" w:cs="仿宋"/>
          <w:sz w:val="30"/>
          <w:szCs w:val="30"/>
        </w:rPr>
        <w:t>3.乙方应当保证其工作期间职工餐厅和周边环境安全。</w:t>
      </w:r>
    </w:p>
    <w:p w14:paraId="2BF58485">
      <w:pPr>
        <w:ind w:firstLine="600" w:firstLineChars="200"/>
        <w:rPr>
          <w:rFonts w:hint="eastAsia" w:ascii="仿宋" w:hAnsi="仿宋" w:eastAsia="仿宋" w:cs="仿宋"/>
          <w:sz w:val="30"/>
          <w:szCs w:val="30"/>
        </w:rPr>
      </w:pPr>
      <w:r>
        <w:rPr>
          <w:rFonts w:hint="eastAsia" w:ascii="仿宋" w:hAnsi="仿宋" w:eastAsia="仿宋" w:cs="仿宋"/>
          <w:sz w:val="30"/>
          <w:szCs w:val="30"/>
        </w:rPr>
        <w:t>4.乙方人员应遵守甲方公司的规章制度，对餐厅和周边的危险源进行辨识，未经许可不能到其它与餐厅工作无关的场所。</w:t>
      </w:r>
    </w:p>
    <w:p w14:paraId="04E9B052">
      <w:pPr>
        <w:ind w:firstLine="600" w:firstLineChars="200"/>
        <w:rPr>
          <w:rFonts w:hint="eastAsia" w:ascii="仿宋" w:hAnsi="仿宋" w:eastAsia="仿宋" w:cs="仿宋"/>
          <w:sz w:val="30"/>
          <w:szCs w:val="30"/>
        </w:rPr>
      </w:pPr>
      <w:r>
        <w:rPr>
          <w:rFonts w:hint="eastAsia" w:ascii="仿宋" w:hAnsi="仿宋" w:eastAsia="仿宋" w:cs="仿宋"/>
          <w:sz w:val="30"/>
          <w:szCs w:val="30"/>
        </w:rPr>
        <w:t>5.乙方应按甲方消防、治安等要求做好工作。严禁乱拉乱接电线，同时做好防火、防毒、防盗，防一切事故发生。</w:t>
      </w:r>
    </w:p>
    <w:p w14:paraId="141DF0A4">
      <w:pPr>
        <w:ind w:firstLine="600" w:firstLineChars="200"/>
        <w:rPr>
          <w:rFonts w:hint="eastAsia" w:ascii="仿宋" w:hAnsi="仿宋" w:eastAsia="仿宋" w:cs="仿宋"/>
          <w:sz w:val="30"/>
          <w:szCs w:val="30"/>
        </w:rPr>
      </w:pPr>
      <w:r>
        <w:rPr>
          <w:rFonts w:hint="eastAsia" w:ascii="仿宋" w:hAnsi="仿宋" w:eastAsia="仿宋" w:cs="仿宋"/>
          <w:sz w:val="30"/>
          <w:szCs w:val="30"/>
        </w:rPr>
        <w:t>6.乙方应严格遵守国家相关法律法规和食品卫生相关规定，保证食品卫生达标，水果新鲜卫生，质量品种符合要求。</w:t>
      </w:r>
    </w:p>
    <w:p w14:paraId="5BA5758E">
      <w:pPr>
        <w:ind w:firstLine="600" w:firstLineChars="200"/>
        <w:rPr>
          <w:rFonts w:hint="eastAsia" w:ascii="仿宋" w:hAnsi="仿宋" w:eastAsia="仿宋" w:cs="仿宋"/>
          <w:sz w:val="30"/>
          <w:szCs w:val="30"/>
        </w:rPr>
      </w:pPr>
      <w:r>
        <w:rPr>
          <w:rFonts w:hint="eastAsia" w:ascii="仿宋" w:hAnsi="仿宋" w:eastAsia="仿宋" w:cs="仿宋"/>
          <w:sz w:val="30"/>
          <w:szCs w:val="30"/>
        </w:rPr>
        <w:t>（1）严禁出售剩饭剩菜等问题食品。如供应饭菜食品出现变质、超保质期或饭菜中发现异物等质量问题，每出现一次乙方将承担违约金500元。</w:t>
      </w:r>
    </w:p>
    <w:p w14:paraId="759BA857">
      <w:pPr>
        <w:ind w:firstLine="600" w:firstLineChars="200"/>
        <w:rPr>
          <w:rFonts w:hint="eastAsia" w:ascii="仿宋" w:hAnsi="仿宋" w:eastAsia="仿宋" w:cs="仿宋"/>
          <w:sz w:val="30"/>
          <w:szCs w:val="30"/>
        </w:rPr>
      </w:pPr>
      <w:r>
        <w:rPr>
          <w:rFonts w:hint="eastAsia" w:ascii="仿宋" w:hAnsi="仿宋" w:eastAsia="仿宋" w:cs="仿宋"/>
          <w:sz w:val="30"/>
          <w:szCs w:val="30"/>
        </w:rPr>
        <w:t>（2）因食品安全方面造成任何事故，乙方承担全部责任，并承担由此造成的全部医疗、误工等赔偿责任。</w:t>
      </w:r>
    </w:p>
    <w:p w14:paraId="6F96170D">
      <w:pPr>
        <w:ind w:firstLine="600" w:firstLineChars="200"/>
        <w:rPr>
          <w:rFonts w:hint="eastAsia" w:ascii="仿宋" w:hAnsi="仿宋" w:eastAsia="仿宋" w:cs="仿宋"/>
          <w:sz w:val="30"/>
          <w:szCs w:val="30"/>
        </w:rPr>
      </w:pPr>
      <w:r>
        <w:rPr>
          <w:rFonts w:hint="eastAsia" w:ascii="仿宋" w:hAnsi="仿宋" w:eastAsia="仿宋" w:cs="仿宋"/>
          <w:sz w:val="30"/>
          <w:szCs w:val="30"/>
        </w:rPr>
        <w:t>7.乙方自行管理雇佣人员及其工资和福利，与甲方无任何法律关系。</w:t>
      </w:r>
    </w:p>
    <w:p w14:paraId="6BFF3AE4">
      <w:pPr>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8.乙方必须对甲方提供的餐厅设备、设施及用具进行妥善保管使用和日常维护，保证设备、设施及用具的正常运行。       </w:t>
      </w:r>
    </w:p>
    <w:p w14:paraId="39832FB2">
      <w:pPr>
        <w:ind w:firstLine="600" w:firstLineChars="200"/>
        <w:rPr>
          <w:rFonts w:hint="eastAsia" w:ascii="仿宋" w:hAnsi="仿宋" w:eastAsia="仿宋" w:cs="仿宋"/>
          <w:sz w:val="30"/>
          <w:szCs w:val="30"/>
        </w:rPr>
      </w:pPr>
      <w:r>
        <w:rPr>
          <w:rFonts w:hint="eastAsia" w:ascii="仿宋" w:hAnsi="仿宋" w:eastAsia="仿宋" w:cs="仿宋"/>
          <w:sz w:val="30"/>
          <w:szCs w:val="30"/>
        </w:rPr>
        <w:t>9.乙方应保证服务态度热情耐心，注意社会公德，注重卫生。工作时间服务人员必须穿工作服、戴工作帽。与甲方餐厅管理员和职工及客户应保持互相尊重，不发生磨擦，更不许出现打架斗殴等事件，若有发生追究相关人责任。</w:t>
      </w:r>
    </w:p>
    <w:p w14:paraId="78C984AB">
      <w:pPr>
        <w:ind w:firstLine="600" w:firstLineChars="200"/>
        <w:rPr>
          <w:rFonts w:hint="eastAsia" w:ascii="仿宋" w:hAnsi="仿宋" w:eastAsia="仿宋" w:cs="仿宋"/>
          <w:sz w:val="30"/>
          <w:szCs w:val="30"/>
        </w:rPr>
      </w:pPr>
      <w:r>
        <w:rPr>
          <w:rFonts w:hint="eastAsia" w:ascii="仿宋" w:hAnsi="仿宋" w:eastAsia="仿宋" w:cs="仿宋"/>
          <w:sz w:val="30"/>
          <w:szCs w:val="30"/>
        </w:rPr>
        <w:t>10.乙方做好常态化防疫消毒消杀工作，保证餐厅工作人员身体健康，并做好餐厅防控记录。</w:t>
      </w:r>
    </w:p>
    <w:p w14:paraId="65F39F7C">
      <w:pPr>
        <w:ind w:firstLine="600" w:firstLineChars="200"/>
        <w:rPr>
          <w:rFonts w:hint="eastAsia" w:ascii="仿宋" w:hAnsi="仿宋" w:eastAsia="仿宋" w:cs="仿宋"/>
          <w:sz w:val="30"/>
          <w:szCs w:val="30"/>
        </w:rPr>
      </w:pPr>
      <w:r>
        <w:rPr>
          <w:rFonts w:hint="eastAsia" w:ascii="仿宋" w:hAnsi="仿宋" w:eastAsia="仿宋" w:cs="仿宋"/>
          <w:sz w:val="30"/>
          <w:szCs w:val="30"/>
        </w:rPr>
        <w:t>11.本协议执行期间，双方应履行承诺。任何一方不履行合同造成对方损失，由违约方承担全部责任。</w:t>
      </w:r>
    </w:p>
    <w:p w14:paraId="4E3A528E">
      <w:pPr>
        <w:ind w:firstLine="600" w:firstLineChars="200"/>
        <w:rPr>
          <w:rFonts w:hint="eastAsia" w:ascii="仿宋" w:hAnsi="仿宋" w:eastAsia="仿宋" w:cs="仿宋"/>
          <w:sz w:val="30"/>
          <w:szCs w:val="30"/>
        </w:rPr>
      </w:pPr>
      <w:r>
        <w:rPr>
          <w:rFonts w:hint="eastAsia" w:ascii="仿宋" w:hAnsi="仿宋" w:eastAsia="仿宋" w:cs="仿宋"/>
          <w:sz w:val="30"/>
          <w:szCs w:val="30"/>
        </w:rPr>
        <w:t>12.乙方按时参加甲方组织的伙食监督管理委员会座谈会，对提出的问题和建议，给予答复、解释和整改。</w:t>
      </w:r>
    </w:p>
    <w:p w14:paraId="2E7DEAC1">
      <w:pPr>
        <w:ind w:firstLine="600" w:firstLineChars="200"/>
        <w:rPr>
          <w:rFonts w:hint="eastAsia" w:ascii="仿宋" w:hAnsi="仿宋" w:eastAsia="仿宋" w:cs="仿宋"/>
          <w:sz w:val="30"/>
          <w:szCs w:val="30"/>
        </w:rPr>
      </w:pPr>
      <w:r>
        <w:rPr>
          <w:rFonts w:hint="eastAsia" w:ascii="仿宋" w:hAnsi="仿宋" w:eastAsia="仿宋" w:cs="仿宋"/>
          <w:sz w:val="30"/>
          <w:szCs w:val="30"/>
        </w:rPr>
        <w:t>13.依据本合同及安全协议书，乙方当月发生的各类违约金，由甲方在下月应付乙方的用餐费用中直接扣除。</w:t>
      </w:r>
    </w:p>
    <w:p w14:paraId="2FA3A76F">
      <w:pPr>
        <w:ind w:firstLine="600" w:firstLineChars="200"/>
        <w:rPr>
          <w:rFonts w:hint="eastAsia" w:ascii="仿宋" w:hAnsi="仿宋" w:eastAsia="仿宋" w:cs="仿宋"/>
          <w:sz w:val="30"/>
          <w:szCs w:val="30"/>
        </w:rPr>
      </w:pPr>
      <w:r>
        <w:rPr>
          <w:rFonts w:hint="eastAsia" w:ascii="仿宋" w:hAnsi="仿宋" w:eastAsia="仿宋" w:cs="仿宋"/>
          <w:sz w:val="30"/>
          <w:szCs w:val="30"/>
        </w:rPr>
        <w:t>14.合同执行期间，甲乙双方任意一方可以组织协调会，双方参会人员应认真沟通，协商，不能故意刁难或不理睬。对合理的建议，应及时给予答复或合理的解释。</w:t>
      </w:r>
    </w:p>
    <w:p w14:paraId="345B2571">
      <w:pPr>
        <w:ind w:firstLine="600" w:firstLineChars="200"/>
        <w:rPr>
          <w:rFonts w:hint="eastAsia" w:ascii="仿宋" w:hAnsi="仿宋" w:eastAsia="仿宋" w:cs="仿宋"/>
          <w:sz w:val="30"/>
          <w:szCs w:val="30"/>
        </w:rPr>
      </w:pPr>
      <w:r>
        <w:rPr>
          <w:rFonts w:hint="eastAsia" w:ascii="仿宋" w:hAnsi="仿宋" w:eastAsia="仿宋" w:cs="仿宋"/>
          <w:sz w:val="30"/>
          <w:szCs w:val="30"/>
        </w:rPr>
        <w:t>15.若甲方发现乙方存在经营不规范等情形，有权要求乙方进行整改，乙方应按照甲方要求进行整改，每发现一次，有权要求乙方承担50元违约金，并在甲方要求的期限内整改完成，否则每逾期一天，向甲方承担200元的违约金，直至符合要求，逾期超过3天，甲方有权单方解除合同。</w:t>
      </w:r>
    </w:p>
    <w:p w14:paraId="27B82AE8">
      <w:pPr>
        <w:ind w:firstLine="600" w:firstLineChars="200"/>
        <w:rPr>
          <w:rFonts w:hint="eastAsia" w:ascii="仿宋" w:hAnsi="仿宋" w:eastAsia="仿宋" w:cs="仿宋"/>
          <w:sz w:val="30"/>
          <w:szCs w:val="30"/>
        </w:rPr>
      </w:pPr>
      <w:r>
        <w:rPr>
          <w:rFonts w:hint="eastAsia" w:ascii="仿宋" w:hAnsi="仿宋" w:eastAsia="仿宋" w:cs="仿宋"/>
          <w:sz w:val="30"/>
          <w:szCs w:val="30"/>
        </w:rPr>
        <w:t>16.合同履行过程中，任何一方未按照合同约定履行合同义务，守约方可解除合同，并要求违约方承担赔偿责任。</w:t>
      </w:r>
    </w:p>
    <w:p w14:paraId="5F52CB5D">
      <w:pPr>
        <w:spacing w:line="560" w:lineRule="exact"/>
        <w:ind w:firstLine="600" w:firstLineChars="200"/>
        <w:rPr>
          <w:rFonts w:hint="eastAsia" w:ascii="黑体" w:hAnsi="黑体" w:eastAsia="黑体"/>
          <w:sz w:val="30"/>
          <w:szCs w:val="30"/>
        </w:rPr>
      </w:pPr>
      <w:r>
        <w:rPr>
          <w:rFonts w:hint="eastAsia" w:ascii="黑体" w:hAnsi="黑体" w:eastAsia="黑体"/>
          <w:sz w:val="30"/>
          <w:szCs w:val="30"/>
        </w:rPr>
        <w:t>七、其它事项</w:t>
      </w:r>
    </w:p>
    <w:p w14:paraId="06509AC3">
      <w:pPr>
        <w:ind w:firstLine="600" w:firstLineChars="200"/>
        <w:rPr>
          <w:rFonts w:hint="eastAsia" w:ascii="仿宋" w:hAnsi="仿宋" w:eastAsia="仿宋" w:cs="仿宋"/>
          <w:sz w:val="30"/>
          <w:szCs w:val="30"/>
        </w:rPr>
      </w:pPr>
      <w:r>
        <w:rPr>
          <w:rFonts w:hint="eastAsia" w:ascii="仿宋" w:hAnsi="仿宋" w:eastAsia="仿宋" w:cs="仿宋"/>
          <w:sz w:val="30"/>
          <w:szCs w:val="30"/>
        </w:rPr>
        <w:t>1.合同中所列信息为双方现行有效联系方式，若有变更则应在变更后三日内书面通知对方，同时，本合同中所列各方通讯地址作为送达催告函、解除函、仲裁文书等的地址，因载明的地址有误或未及时告知变更后的地址，导致相关文书及仲裁文书未能实际被接收的、邮寄送达的，相关文书及仲裁文书退回之日视为送达之日，可以送达的，按照原联系方式通知的视为有效送达。</w:t>
      </w:r>
    </w:p>
    <w:p w14:paraId="5D4DD480">
      <w:pPr>
        <w:ind w:firstLine="600" w:firstLineChars="200"/>
        <w:rPr>
          <w:rFonts w:hint="eastAsia" w:ascii="仿宋" w:hAnsi="仿宋" w:eastAsia="仿宋" w:cs="仿宋"/>
          <w:sz w:val="30"/>
          <w:szCs w:val="30"/>
        </w:rPr>
      </w:pPr>
      <w:r>
        <w:rPr>
          <w:rFonts w:hint="eastAsia" w:ascii="仿宋" w:hAnsi="仿宋" w:eastAsia="仿宋" w:cs="仿宋"/>
          <w:sz w:val="30"/>
          <w:szCs w:val="30"/>
        </w:rPr>
        <w:t>2.甲乙双方在合同执行期间，无重大意外事故(如食物中毒事故等)发生，如双方均自愿继续合作，可提前2个月申请续签供餐服务合同。</w:t>
      </w:r>
    </w:p>
    <w:p w14:paraId="0DDE0C0B">
      <w:pPr>
        <w:ind w:firstLine="600" w:firstLineChars="200"/>
        <w:rPr>
          <w:rFonts w:hint="eastAsia" w:ascii="仿宋" w:hAnsi="仿宋" w:eastAsia="仿宋" w:cs="仿宋"/>
          <w:sz w:val="30"/>
          <w:szCs w:val="30"/>
        </w:rPr>
      </w:pPr>
      <w:r>
        <w:rPr>
          <w:rFonts w:hint="eastAsia" w:ascii="仿宋" w:hAnsi="仿宋" w:eastAsia="仿宋" w:cs="仿宋"/>
          <w:sz w:val="30"/>
          <w:szCs w:val="30"/>
        </w:rPr>
        <w:t>3.因本合同发生争议由甲方住所地法院管辖，争议处理时不停止本合同其他条款的执行。败诉方需承担案件诉讼费、律师费等相关费用。</w:t>
      </w:r>
    </w:p>
    <w:p w14:paraId="1A80B7CC">
      <w:pPr>
        <w:ind w:firstLine="600" w:firstLineChars="200"/>
        <w:rPr>
          <w:rFonts w:hint="eastAsia" w:ascii="仿宋" w:hAnsi="仿宋" w:eastAsia="仿宋" w:cs="仿宋"/>
          <w:sz w:val="30"/>
          <w:szCs w:val="30"/>
        </w:rPr>
      </w:pPr>
      <w:r>
        <w:rPr>
          <w:rFonts w:hint="eastAsia" w:ascii="仿宋" w:hAnsi="仿宋" w:eastAsia="仿宋" w:cs="仿宋"/>
          <w:sz w:val="30"/>
          <w:szCs w:val="30"/>
        </w:rPr>
        <w:t>4.本合同式肆份，甲方留存贰份，乙方留存贰份。</w:t>
      </w:r>
    </w:p>
    <w:p w14:paraId="5717D09E">
      <w:pPr>
        <w:ind w:firstLine="600" w:firstLineChars="200"/>
        <w:rPr>
          <w:rFonts w:hint="eastAsia" w:ascii="仿宋" w:hAnsi="仿宋" w:eastAsia="仿宋" w:cs="仿宋"/>
          <w:sz w:val="30"/>
          <w:szCs w:val="30"/>
        </w:rPr>
      </w:pPr>
      <w:r>
        <w:rPr>
          <w:rFonts w:hint="eastAsia" w:ascii="仿宋" w:hAnsi="仿宋" w:eastAsia="仿宋" w:cs="仿宋"/>
          <w:sz w:val="30"/>
          <w:szCs w:val="30"/>
        </w:rPr>
        <w:t>5.本合同自双方签字并且盖章后生效。</w:t>
      </w:r>
    </w:p>
    <w:p w14:paraId="47AB307D">
      <w:pPr>
        <w:ind w:firstLine="600" w:firstLineChars="200"/>
        <w:rPr>
          <w:rFonts w:hint="eastAsia" w:ascii="仿宋" w:hAnsi="仿宋" w:eastAsia="仿宋" w:cs="仿宋"/>
          <w:sz w:val="30"/>
          <w:szCs w:val="30"/>
        </w:rPr>
      </w:pPr>
      <w:r>
        <w:rPr>
          <w:rFonts w:hint="eastAsia" w:ascii="仿宋" w:hAnsi="仿宋" w:eastAsia="仿宋" w:cs="仿宋"/>
          <w:sz w:val="30"/>
          <w:szCs w:val="30"/>
        </w:rPr>
        <w:t>6.本合同未约定事项，由双方协商订立补充协议，补充协议与本合同具备同等效力。</w:t>
      </w:r>
    </w:p>
    <w:p w14:paraId="0D700541">
      <w:pPr>
        <w:rPr>
          <w:rFonts w:hint="eastAsia" w:ascii="仿宋" w:hAnsi="仿宋" w:eastAsia="仿宋" w:cs="仿宋"/>
          <w:sz w:val="30"/>
          <w:szCs w:val="30"/>
        </w:rPr>
      </w:pPr>
    </w:p>
    <w:p w14:paraId="1D8639ED">
      <w:pPr>
        <w:rPr>
          <w:rFonts w:hint="eastAsia" w:ascii="仿宋" w:hAnsi="仿宋" w:eastAsia="仿宋" w:cs="仿宋"/>
          <w:sz w:val="30"/>
          <w:szCs w:val="30"/>
        </w:rPr>
      </w:pPr>
      <w:r>
        <w:rPr>
          <w:rFonts w:hint="eastAsia" w:ascii="仿宋" w:hAnsi="仿宋" w:eastAsia="仿宋" w:cs="仿宋"/>
          <w:sz w:val="30"/>
          <w:szCs w:val="30"/>
        </w:rPr>
        <w:t xml:space="preserve">甲方:(单位盖章）            乙方:(单位盖章）  </w:t>
      </w:r>
    </w:p>
    <w:p w14:paraId="4168EC20">
      <w:pPr>
        <w:rPr>
          <w:rFonts w:hint="eastAsia" w:ascii="仿宋" w:hAnsi="仿宋" w:eastAsia="仿宋" w:cs="仿宋"/>
          <w:sz w:val="30"/>
          <w:szCs w:val="30"/>
        </w:rPr>
      </w:pPr>
      <w:r>
        <w:rPr>
          <w:rFonts w:hint="eastAsia" w:ascii="仿宋" w:hAnsi="仿宋" w:eastAsia="仿宋" w:cs="仿宋"/>
          <w:sz w:val="30"/>
          <w:szCs w:val="30"/>
        </w:rPr>
        <w:t xml:space="preserve">法定代表人或                法定代表人 </w:t>
      </w:r>
    </w:p>
    <w:p w14:paraId="713755D9">
      <w:pPr>
        <w:rPr>
          <w:rFonts w:hint="eastAsia" w:ascii="仿宋" w:hAnsi="仿宋" w:eastAsia="仿宋" w:cs="仿宋"/>
          <w:sz w:val="30"/>
          <w:szCs w:val="30"/>
        </w:rPr>
      </w:pPr>
      <w:r>
        <w:rPr>
          <w:rFonts w:hint="eastAsia" w:ascii="仿宋" w:hAnsi="仿宋" w:eastAsia="仿宋" w:cs="仿宋"/>
          <w:sz w:val="30"/>
          <w:szCs w:val="30"/>
        </w:rPr>
        <w:t>授权委托人(签字）：          或授权委托人(签字）：</w:t>
      </w:r>
    </w:p>
    <w:p w14:paraId="72E557F2">
      <w:pPr>
        <w:rPr>
          <w:rFonts w:hint="eastAsia" w:ascii="仿宋" w:hAnsi="仿宋" w:eastAsia="仿宋" w:cs="仿宋"/>
          <w:sz w:val="30"/>
          <w:szCs w:val="30"/>
        </w:rPr>
      </w:pPr>
    </w:p>
    <w:p w14:paraId="636BD154">
      <w:pPr>
        <w:rPr>
          <w:rFonts w:hint="eastAsia" w:ascii="黑体" w:hAnsi="黑体" w:eastAsia="黑体"/>
          <w:sz w:val="30"/>
          <w:szCs w:val="30"/>
        </w:rPr>
      </w:pPr>
      <w:r>
        <w:rPr>
          <w:rFonts w:hint="eastAsia" w:ascii="仿宋" w:hAnsi="仿宋" w:eastAsia="仿宋" w:cs="仿宋"/>
          <w:sz w:val="30"/>
          <w:szCs w:val="30"/>
        </w:rPr>
        <w:t>日期：                      日期：</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EB7D33C-5A9B-4E85-B145-B84F6F906B7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FE1672A5-3D02-4D2A-8367-7FBA3B2D71BA}"/>
  </w:font>
  <w:font w:name="方正公文小标宋">
    <w:altName w:val="宋体"/>
    <w:panose1 w:val="00000000000000000000"/>
    <w:charset w:val="86"/>
    <w:family w:val="auto"/>
    <w:pitch w:val="default"/>
    <w:sig w:usb0="00000000" w:usb1="00000000" w:usb2="00000016" w:usb3="00000000" w:csb0="00040001" w:csb1="00000000"/>
    <w:embedRegular r:id="rId3" w:fontKey="{28162B06-5861-4B19-8CDA-1EB233DF8B9E}"/>
  </w:font>
  <w:font w:name="仿宋">
    <w:panose1 w:val="02010609060101010101"/>
    <w:charset w:val="86"/>
    <w:family w:val="modern"/>
    <w:pitch w:val="default"/>
    <w:sig w:usb0="800002BF" w:usb1="38CF7CFA" w:usb2="00000016" w:usb3="00000000" w:csb0="00040001" w:csb1="00000000"/>
    <w:embedRegular r:id="rId4" w:fontKey="{C61FDFC1-308B-4D64-AFF6-165BAB9E781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813330">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58D224B">
                          <w:pPr>
                            <w:pStyle w:val="2"/>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14:paraId="458D224B">
                    <w:pPr>
                      <w:pStyle w:val="2"/>
                    </w:pPr>
                    <w:r>
                      <w:fldChar w:fldCharType="begin"/>
                    </w:r>
                    <w:r>
                      <w:instrText xml:space="preserve"> PAGE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Q0NDc0MTAwMGU3NzkwZjY3ZmJiNDlkYmVlYTliOGYifQ=="/>
    <w:docVar w:name="KSO_WPS_MARK_KEY" w:val="a31ef339-4cad-4bbd-af61-7c6fc9c5ffd0"/>
  </w:docVars>
  <w:rsids>
    <w:rsidRoot w:val="25B735DE"/>
    <w:rsid w:val="00007483"/>
    <w:rsid w:val="00265812"/>
    <w:rsid w:val="002C5974"/>
    <w:rsid w:val="00454694"/>
    <w:rsid w:val="00475304"/>
    <w:rsid w:val="004E381D"/>
    <w:rsid w:val="007636EC"/>
    <w:rsid w:val="008323B4"/>
    <w:rsid w:val="008A620F"/>
    <w:rsid w:val="00DD18B8"/>
    <w:rsid w:val="00F2603D"/>
    <w:rsid w:val="01BE3CCF"/>
    <w:rsid w:val="023D708E"/>
    <w:rsid w:val="02EA476D"/>
    <w:rsid w:val="02F906AF"/>
    <w:rsid w:val="04AC7907"/>
    <w:rsid w:val="07CD00C5"/>
    <w:rsid w:val="0A695C8D"/>
    <w:rsid w:val="115F57E9"/>
    <w:rsid w:val="13086650"/>
    <w:rsid w:val="14586834"/>
    <w:rsid w:val="148715C3"/>
    <w:rsid w:val="16AD2F19"/>
    <w:rsid w:val="17931981"/>
    <w:rsid w:val="1F52533A"/>
    <w:rsid w:val="20E72B9D"/>
    <w:rsid w:val="2407178A"/>
    <w:rsid w:val="25B735DE"/>
    <w:rsid w:val="25BF34E6"/>
    <w:rsid w:val="2DB41AC5"/>
    <w:rsid w:val="323F101E"/>
    <w:rsid w:val="34E02B31"/>
    <w:rsid w:val="357C3A2C"/>
    <w:rsid w:val="3C1010E4"/>
    <w:rsid w:val="3F487C50"/>
    <w:rsid w:val="437A6BB8"/>
    <w:rsid w:val="45AF0A29"/>
    <w:rsid w:val="460125E4"/>
    <w:rsid w:val="46C422B2"/>
    <w:rsid w:val="47E21532"/>
    <w:rsid w:val="49D57D71"/>
    <w:rsid w:val="4EF16A1C"/>
    <w:rsid w:val="5293456A"/>
    <w:rsid w:val="59D95C1D"/>
    <w:rsid w:val="5A1132D4"/>
    <w:rsid w:val="5D9E6386"/>
    <w:rsid w:val="5E1A6A25"/>
    <w:rsid w:val="5FD27242"/>
    <w:rsid w:val="6464187E"/>
    <w:rsid w:val="68C76363"/>
    <w:rsid w:val="697F0A89"/>
    <w:rsid w:val="6F7915DC"/>
    <w:rsid w:val="6F956CC4"/>
    <w:rsid w:val="7AD95625"/>
    <w:rsid w:val="7CEF0A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4512</Words>
  <Characters>4610</Characters>
  <Lines>122</Lines>
  <Paragraphs>105</Paragraphs>
  <TotalTime>0</TotalTime>
  <ScaleCrop>false</ScaleCrop>
  <LinksUpToDate>false</LinksUpToDate>
  <CharactersWithSpaces>4748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2021-06-16T13:51:00Z</dcterms:created>
  <dc:creator>ivychan~珈谊</dc:creator>
  <cp:lastModifiedBy>两情相悦</cp:lastModifiedBy>
  <cp:lastPrinted>2024-02-19T02:58:00Z</cp:lastPrinted>
  <dcterms:modified xsi:type="dcterms:W3CDTF">2025-12-16T10:27:16Z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3C92CFF7243F4327B5DF1069A835B77D_13</vt:lpwstr>
  </property>
  <property fmtid="{D5CDD505-2E9C-101B-9397-08002B2CF9AE}" pid="4" name="KSOTemplateDocerSaveRecord">
    <vt:lpwstr>eyJoZGlkIjoiNTlkYzBjNGI3MDczYmY0MWRmZjFkOWM0MzQ1ZDM0MWIiLCJ1c2VySWQiOiI0NzI2OTg0NjMifQ==</vt:lpwstr>
  </property>
</Properties>
</file>